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bookmarkStart w:id="0" w:name="_GoBack"/>
      <w:r w:rsidRPr="00930545">
        <w:rPr>
          <w:color w:val="111111"/>
          <w:sz w:val="28"/>
          <w:szCs w:val="28"/>
        </w:rPr>
        <w:t>Цель: закрепление математических представлений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Задачи: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- Продолжать учить решать простые арифметические задачи и записывать их решение с помощью цифр.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- Продолжать формировать понятие – «условие задачи», «вопрос», «решение», «ответ».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- Упражнять в счёте в пределах 10 в прямом и обратном порядке.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- Закрепить знания о последовательности дней недели, времён года, месяцев года.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- Закрепить знания о геометрических фигурах.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- Закрепить умение ориентироваться на листе бумаги в клетку.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- Создать условия для развития логического мышления, сообразительности, внимания, зрительной памяти, воображение.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- Способствовать развитию речи, формированию умению аргументировать свои высказывания.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- Развивать умение работать в команде.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- Воспитывать чувство товарищества и взаимной поддержки.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Материалы: интерактивная доска, мяч, карта с обозначенными остановками, обозначения остановок.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Демонстрационный материал: презентация «Буратино просит о помощи», Образец «Геометрические фигуры»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Раздаточный материал: набор картинок «Найди лишнее», набор цифр от 1 до 10, тетради в клетку, простой карандаш на каждого, цветные карандаши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Ход занятия: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Организационный момент: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Дети располагаются вокруг доски. У доски на столе лежит карта.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Сюрпризный момент: презентация (запись звука для Буратино)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Буратино: Здравствуйте, дети! Я пришёл к вам за помощью, мне сказали, что здесь собрались самые активные и умные дети, а чтобы решить мою проблему, мне такие и нужны.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Воспитатель: Буратино, а что у тебя случилось?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Буратино: В моем сказочном городе произошло несчастье. Злой волшебник спрятал мой золотой ключик и теперь в городе не светит солнышко, на улице всё время темно. Жители в отчаянии, а злые чары могут снять только дети, умеющие хорошо считать, решать задачи, готовые прийти на помощь.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Воспитатель: Ребята, мы поможем Буратино спасти его сказочный город?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 xml:space="preserve">Буратино: Спасибо, ребята! А для того, чтобы мне помочь, нам нужно попасть в сказочный город. Путь к нему укажет вам карта, на которой обозначены остановки с заданиями. За правильно выполненное задание вы будете получать частичку моего золотого ключика, когда мы </w:t>
      </w:r>
      <w:proofErr w:type="gramStart"/>
      <w:r w:rsidRPr="00930545">
        <w:rPr>
          <w:color w:val="111111"/>
          <w:sz w:val="28"/>
          <w:szCs w:val="28"/>
        </w:rPr>
        <w:t>соберем его полностью злые чары исчезнут</w:t>
      </w:r>
      <w:proofErr w:type="gramEnd"/>
      <w:r w:rsidRPr="00930545">
        <w:rPr>
          <w:color w:val="111111"/>
          <w:sz w:val="28"/>
          <w:szCs w:val="28"/>
        </w:rPr>
        <w:t>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Воспитатель: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(Ориентируемся по карте, приходим к 1 заданию на ковре)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lastRenderedPageBreak/>
        <w:t>Ребята, задание называется «Повторенье – мать ученья». Нам с вами нужно ответить на несколько простых вопросов, это не должно быть сложно, потому что мы всё это проходили с вами на наших занятиях.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930545">
        <w:rPr>
          <w:color w:val="111111"/>
          <w:sz w:val="28"/>
          <w:szCs w:val="28"/>
        </w:rPr>
        <w:t>п</w:t>
      </w:r>
      <w:proofErr w:type="gramEnd"/>
      <w:r w:rsidRPr="00930545">
        <w:rPr>
          <w:color w:val="111111"/>
          <w:sz w:val="28"/>
          <w:szCs w:val="28"/>
        </w:rPr>
        <w:t>о кругу передают мяч и называют :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1. Назови времена года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2. Назови три месяца осени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3. Сосчитай количественным счетом до 10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4. Сосчитай порядковым счетом до 10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5. Сосчитай обратным счетом от 10 до 1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6. Назови дни недели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Воспитатель: Молодцы! Вы хорошо ответили на вопросы. А нас уже ждёт следующий конверт с заданием, посмотрим по карте, где это находится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Идем к заданию номер 2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2 задание: «Сравни числа» За двумя столами командами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Ребята Буратино спрашивает, какие знаки сравнения чисел вы знаете? (больше, меньше, равно).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В следующем задании нам надо правильно сравнить цифры.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3 и 5 6 и 6 4 и 7 2 и 10 9 и 5 5 и 1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Молодцы ребята, и с этим заданием справились!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3 задание: «Найди лишнее слово»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Давайте посмотрим, что же в конверте №3.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Ребята, задание называется «Найди лишнее слово».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Я называю слова, а вы называйте которое из них лишнее и почему.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1. Понедельник, вторник, среда, пятница, утро.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2. Март, апрель, неделя, май июнь.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3. Лето, осень, зима, воскресенье.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4. Утро, вечер, ночь, день, месяц.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Молодцы ребята, вы преодолели ещё одно препятствие.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4 задание: «Волшебная коробка». В этой коробке несколько заданий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Ребята, посмотрите, перед вами Волшебная коробка Буратино, интересно, что же в ней. Ребята, в коробке логические задачи. А кто мне скажет, из каких частей состоит задача?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(Условие, вопрос, решение, ответ).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Молодцы, а теперь приступаем к работе (достаём из коробки задачи, дети показывают цифры на ответ).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Задачи: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 xml:space="preserve">1. Четыре мышки - </w:t>
      </w:r>
      <w:proofErr w:type="spellStart"/>
      <w:r w:rsidRPr="00930545">
        <w:rPr>
          <w:color w:val="111111"/>
          <w:sz w:val="28"/>
          <w:szCs w:val="28"/>
        </w:rPr>
        <w:t>крохотушки</w:t>
      </w:r>
      <w:proofErr w:type="spellEnd"/>
      <w:r w:rsidRPr="00930545">
        <w:rPr>
          <w:color w:val="111111"/>
          <w:sz w:val="28"/>
          <w:szCs w:val="28"/>
        </w:rPr>
        <w:t>,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Очень дружные подружки,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Вышли в поле погулять,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Прибежали ещё пять,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Очень дружно они пели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Всех их было ровно… (9)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2. Сколько орехов лежит в пустом стакане? (0 - стакан то пустой)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3. В вазе стояло 3 тюльпана и 7 нарциссов. Сколько тюльпанов стояло в вазе? (В вазе было только 3 тюльпана)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lastRenderedPageBreak/>
        <w:t>4. Вот задумал ёж друзей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Пригласить на юбилей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Пригласил двух медвежат,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Троих зайчат и пять бельчат.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Посчитайте поскорей,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Сколько у ежа друзей? (10)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5. У бабушки Даши внучка Маша, кот Пушок, собака Дружок. Сколько у бабушки внуков? (одна внучка)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Воспитатель: Молодцы! Все вы хорошо решали логические задачи. А теперь решим обычные задачки (фронтальный опрос).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Задачи: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1. «На ветке висели 4 яблока, 2 яблока сорвали. Сколько яблок осталось висеть на ветке?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2. «Мама купила 7 груш, Миша съел 4 груши. Сколько осталось груш на тарелке? (3)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3. Шесть весёлых медвежат,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За малиной в лес спешат,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Но один малыш устал,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От товарищей отстал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А теперь ответ найди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Сколько мишек впереди?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Назови число, следующее за числом 3.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Назови соседей числа 8.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Какое число находится между числами 8 и 10.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Назови, какое число больше 3, но меньше 5.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После, какого числа идёт число 6.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Назови число, предшествующее числу 4.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Назови число, последующее числу 7.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Воспитатель: И опять вы справились! Молодцы!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5 задание «Нарисуй фигуру»: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Давайте посмотрим, что же в конверте №5.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Задание называется «Нарисуй фигуру». Образец на доске. Проговариваем где, что, будем рисовать.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1. В правом верхнем углу нарисуйте красный треугольник.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2. В левом нижнем углу нарисуйте синий квадрат.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3. В левом верхнем углу зелёный круг.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4. В правом нижнем - жёлтый прямоугольник.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А теперь приступим к заданию. Перед вами чистый лист, мы с вами знаем геометрические фигуры, ребята вы должны взять цветные карандаши и приготовиться выполнить задания.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Вы всё ближе и ближе к победе над злым волшебником! Но пока злые чары еще не разрушены. Нас ждет еще одно задание. Прежде чем начать его выполнять немного отдохнем, чтобы так же правильно решать другие задания.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Физкультминутка: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lastRenderedPageBreak/>
        <w:t>6 задание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«Нарисуй фигуру». Графический диктант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 xml:space="preserve">Давайте не будем терять время. Подвиньте тетради, поставьте карандаш на красную точку. </w:t>
      </w:r>
      <w:proofErr w:type="gramStart"/>
      <w:r w:rsidRPr="00930545">
        <w:rPr>
          <w:color w:val="111111"/>
          <w:sz w:val="28"/>
          <w:szCs w:val="28"/>
        </w:rPr>
        <w:t>Начинаем. 4 клетки – вправо 2 клетки – вверх 4 клетки – вправо 5 клеток – вниз 4 клетки – влево 2 клетки – вверх 4 клетки – влево 1 клетка – вниз 1 клетка – влево 1 клетка – вниз 1 клетка – влево 3 клетки – вверх, 2 клетки вправо.</w:t>
      </w:r>
      <w:proofErr w:type="gramEnd"/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Воспитатель: Что получилось?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Дети: Ключик.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 xml:space="preserve">«Ребята вот мы и победили злого волшебника. Вы молодцы, правильно справились со всеми заданиями, помогли Буратино и маленьким жителям Сказочного города. Я очень рада, что вы у меня такие умные и способные дети, готовые в любую минуту прийти на помощь. Ребята, давайте вспомним с какими препятствиями мы сегодня сталкивались? Какие задания выполняли? Какие из заданий вам показались наиболее сложными? Вам понравилось занятие? (Дети отвечают на вопросы). Ребята, перед вами смайлики разных цветов, выберите </w:t>
      </w:r>
      <w:proofErr w:type="gramStart"/>
      <w:r w:rsidRPr="00930545">
        <w:rPr>
          <w:color w:val="111111"/>
          <w:sz w:val="28"/>
          <w:szCs w:val="28"/>
        </w:rPr>
        <w:t>такой</w:t>
      </w:r>
      <w:proofErr w:type="gramEnd"/>
      <w:r w:rsidRPr="00930545">
        <w:rPr>
          <w:color w:val="111111"/>
          <w:sz w:val="28"/>
          <w:szCs w:val="28"/>
        </w:rPr>
        <w:t xml:space="preserve"> каким вы себя оценили. На основе оценки будет и анализ проведен.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Буратино: Спасибо большое дети, что помогли нам! Я в вас и не сомневался!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Воспитатель: Буратино, но нам пора домой, ты поможешь нам попасть обратно домой?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Буратино: Для того</w:t>
      </w:r>
      <w:proofErr w:type="gramStart"/>
      <w:r w:rsidRPr="00930545">
        <w:rPr>
          <w:color w:val="111111"/>
          <w:sz w:val="28"/>
          <w:szCs w:val="28"/>
        </w:rPr>
        <w:t>,</w:t>
      </w:r>
      <w:proofErr w:type="gramEnd"/>
      <w:r w:rsidRPr="00930545">
        <w:rPr>
          <w:color w:val="111111"/>
          <w:sz w:val="28"/>
          <w:szCs w:val="28"/>
        </w:rPr>
        <w:t xml:space="preserve"> чтобы вам попасть домой, вам нужно угадать волшебное слово, а для этого кто хочет посчитать обратный отчет от 10 до 1?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Воспитатель: Молодец, но тут получилось одно слово, буратино, ты поможешь нам прочитать это слово?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>Буратино: МАТЕМАТИКА</w:t>
      </w:r>
    </w:p>
    <w:p w:rsidR="00930545" w:rsidRPr="00930545" w:rsidRDefault="00930545" w:rsidP="00930545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930545">
        <w:rPr>
          <w:color w:val="111111"/>
          <w:sz w:val="28"/>
          <w:szCs w:val="28"/>
        </w:rPr>
        <w:t xml:space="preserve">Воспитатель: </w:t>
      </w:r>
      <w:proofErr w:type="gramStart"/>
      <w:r w:rsidRPr="00930545">
        <w:rPr>
          <w:color w:val="111111"/>
          <w:sz w:val="28"/>
          <w:szCs w:val="28"/>
        </w:rPr>
        <w:t>Значит</w:t>
      </w:r>
      <w:proofErr w:type="gramEnd"/>
      <w:r w:rsidRPr="00930545">
        <w:rPr>
          <w:color w:val="111111"/>
          <w:sz w:val="28"/>
          <w:szCs w:val="28"/>
        </w:rPr>
        <w:t xml:space="preserve"> волшебное слово получилось МАТЕМАТИКА, ребята, давайте, попрощаемся с буратино и отправимся домой!</w:t>
      </w:r>
    </w:p>
    <w:bookmarkEnd w:id="0"/>
    <w:p w:rsidR="00CC2045" w:rsidRPr="00930545" w:rsidRDefault="00CC2045" w:rsidP="0093054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CC2045" w:rsidRPr="009305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62"/>
    <w:rsid w:val="00930545"/>
    <w:rsid w:val="00A94E62"/>
    <w:rsid w:val="00CC2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44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1103</Words>
  <Characters>6293</Characters>
  <Application>Microsoft Office Word</Application>
  <DocSecurity>0</DocSecurity>
  <Lines>52</Lines>
  <Paragraphs>14</Paragraphs>
  <ScaleCrop>false</ScaleCrop>
  <Company/>
  <LinksUpToDate>false</LinksUpToDate>
  <CharactersWithSpaces>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2023-05-07T16:01:00Z</dcterms:created>
  <dcterms:modified xsi:type="dcterms:W3CDTF">2023-05-07T16:03:00Z</dcterms:modified>
</cp:coreProperties>
</file>