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9E" w:rsidRPr="0003379E" w:rsidRDefault="0003379E">
      <w:pPr>
        <w:rPr>
          <w:rFonts w:ascii="Times New Roman" w:hAnsi="Times New Roman" w:cs="Times New Roman"/>
          <w:sz w:val="28"/>
          <w:szCs w:val="28"/>
        </w:rPr>
      </w:pPr>
    </w:p>
    <w:p w:rsidR="0003379E" w:rsidRPr="0003379E" w:rsidRDefault="0003379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3379E">
        <w:rPr>
          <w:rFonts w:ascii="Times New Roman" w:hAnsi="Times New Roman" w:cs="Times New Roman"/>
          <w:sz w:val="24"/>
          <w:szCs w:val="28"/>
        </w:rPr>
        <w:t>Автор:</w:t>
      </w:r>
      <w:r w:rsidRPr="0003379E">
        <w:rPr>
          <w:rFonts w:ascii="Times New Roman" w:hAnsi="Times New Roman" w:cs="Times New Roman"/>
          <w:sz w:val="24"/>
          <w:szCs w:val="28"/>
        </w:rPr>
        <w:br/>
      </w:r>
      <w:r w:rsidRPr="0003379E">
        <w:rPr>
          <w:rFonts w:ascii="Times New Roman" w:hAnsi="Times New Roman" w:cs="Times New Roman"/>
          <w:sz w:val="24"/>
          <w:szCs w:val="28"/>
        </w:rPr>
        <w:tab/>
      </w:r>
      <w:r w:rsidRPr="0003379E">
        <w:rPr>
          <w:rFonts w:ascii="Times New Roman" w:hAnsi="Times New Roman" w:cs="Times New Roman"/>
          <w:sz w:val="24"/>
          <w:szCs w:val="28"/>
        </w:rPr>
        <w:tab/>
      </w:r>
      <w:r w:rsidRPr="0003379E">
        <w:rPr>
          <w:rFonts w:ascii="Times New Roman" w:hAnsi="Times New Roman" w:cs="Times New Roman"/>
          <w:sz w:val="24"/>
          <w:szCs w:val="28"/>
        </w:rPr>
        <w:tab/>
      </w:r>
      <w:r w:rsidRPr="0003379E">
        <w:rPr>
          <w:rFonts w:ascii="Times New Roman" w:hAnsi="Times New Roman" w:cs="Times New Roman"/>
          <w:sz w:val="24"/>
          <w:szCs w:val="28"/>
        </w:rPr>
        <w:tab/>
      </w:r>
      <w:r w:rsidRPr="0003379E">
        <w:rPr>
          <w:rFonts w:ascii="Times New Roman" w:hAnsi="Times New Roman" w:cs="Times New Roman"/>
          <w:sz w:val="24"/>
          <w:szCs w:val="28"/>
        </w:rPr>
        <w:tab/>
      </w:r>
      <w:r w:rsidRPr="0003379E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03379E">
        <w:rPr>
          <w:rFonts w:ascii="Times New Roman" w:hAnsi="Times New Roman" w:cs="Times New Roman"/>
          <w:sz w:val="24"/>
          <w:szCs w:val="28"/>
        </w:rPr>
        <w:t>Шестерикова</w:t>
      </w:r>
      <w:proofErr w:type="spellEnd"/>
      <w:r w:rsidRPr="0003379E">
        <w:rPr>
          <w:rFonts w:ascii="Times New Roman" w:hAnsi="Times New Roman" w:cs="Times New Roman"/>
          <w:sz w:val="24"/>
          <w:szCs w:val="28"/>
        </w:rPr>
        <w:t xml:space="preserve"> Алёна Александровна</w:t>
      </w:r>
      <w:r w:rsidRPr="0003379E">
        <w:rPr>
          <w:rFonts w:ascii="Times New Roman" w:hAnsi="Times New Roman" w:cs="Times New Roman"/>
          <w:sz w:val="24"/>
          <w:szCs w:val="28"/>
        </w:rPr>
        <w:br/>
      </w:r>
      <w:r w:rsidRPr="0003379E">
        <w:rPr>
          <w:rFonts w:ascii="Times New Roman" w:hAnsi="Times New Roman" w:cs="Times New Roman"/>
          <w:sz w:val="24"/>
          <w:szCs w:val="28"/>
        </w:rPr>
        <w:tab/>
      </w:r>
      <w:r w:rsidRPr="0003379E">
        <w:rPr>
          <w:rFonts w:ascii="Times New Roman" w:hAnsi="Times New Roman" w:cs="Times New Roman"/>
          <w:sz w:val="24"/>
          <w:szCs w:val="28"/>
        </w:rPr>
        <w:tab/>
      </w:r>
      <w:r w:rsidRPr="0003379E">
        <w:rPr>
          <w:rFonts w:ascii="Times New Roman" w:hAnsi="Times New Roman" w:cs="Times New Roman"/>
          <w:sz w:val="24"/>
          <w:szCs w:val="28"/>
        </w:rPr>
        <w:tab/>
      </w:r>
      <w:r w:rsidRPr="0003379E">
        <w:rPr>
          <w:rFonts w:ascii="Times New Roman" w:hAnsi="Times New Roman" w:cs="Times New Roman"/>
          <w:sz w:val="24"/>
          <w:szCs w:val="28"/>
        </w:rPr>
        <w:tab/>
      </w:r>
      <w:r w:rsidRPr="0003379E">
        <w:rPr>
          <w:rFonts w:ascii="Times New Roman" w:hAnsi="Times New Roman" w:cs="Times New Roman"/>
          <w:sz w:val="24"/>
          <w:szCs w:val="28"/>
        </w:rPr>
        <w:tab/>
      </w:r>
      <w:r w:rsidRPr="0003379E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03379E">
        <w:rPr>
          <w:rFonts w:ascii="Times New Roman" w:hAnsi="Times New Roman" w:cs="Times New Roman"/>
          <w:sz w:val="24"/>
          <w:szCs w:val="28"/>
        </w:rPr>
        <w:t>педагог дополнительного образования</w:t>
      </w:r>
      <w:r w:rsidRPr="0003379E">
        <w:rPr>
          <w:rFonts w:ascii="Times New Roman" w:hAnsi="Times New Roman" w:cs="Times New Roman"/>
          <w:sz w:val="24"/>
          <w:szCs w:val="28"/>
        </w:rPr>
        <w:br/>
      </w:r>
      <w:r w:rsidRPr="0003379E">
        <w:rPr>
          <w:rFonts w:ascii="Times New Roman" w:hAnsi="Times New Roman" w:cs="Times New Roman"/>
          <w:sz w:val="24"/>
          <w:szCs w:val="28"/>
        </w:rPr>
        <w:tab/>
      </w:r>
      <w:r w:rsidRPr="0003379E">
        <w:rPr>
          <w:rFonts w:ascii="Times New Roman" w:hAnsi="Times New Roman" w:cs="Times New Roman"/>
          <w:sz w:val="24"/>
          <w:szCs w:val="28"/>
        </w:rPr>
        <w:tab/>
      </w:r>
      <w:r w:rsidRPr="0003379E">
        <w:rPr>
          <w:rFonts w:ascii="Times New Roman" w:hAnsi="Times New Roman" w:cs="Times New Roman"/>
          <w:sz w:val="24"/>
          <w:szCs w:val="28"/>
        </w:rPr>
        <w:tab/>
      </w:r>
      <w:r w:rsidRPr="0003379E">
        <w:rPr>
          <w:rFonts w:ascii="Times New Roman" w:hAnsi="Times New Roman" w:cs="Times New Roman"/>
          <w:sz w:val="24"/>
          <w:szCs w:val="28"/>
        </w:rPr>
        <w:tab/>
      </w:r>
      <w:r w:rsidRPr="0003379E">
        <w:rPr>
          <w:rFonts w:ascii="Times New Roman" w:hAnsi="Times New Roman" w:cs="Times New Roman"/>
          <w:sz w:val="24"/>
          <w:szCs w:val="28"/>
        </w:rPr>
        <w:tab/>
      </w:r>
      <w:r w:rsidRPr="0003379E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03379E">
        <w:rPr>
          <w:rFonts w:ascii="Times New Roman" w:hAnsi="Times New Roman" w:cs="Times New Roman"/>
          <w:sz w:val="24"/>
          <w:szCs w:val="28"/>
        </w:rPr>
        <w:t>МБУ ДО ЦВР «Золотой ключик».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7"/>
      </w:tblGrid>
      <w:tr w:rsidR="0003379E" w:rsidRPr="0003379E" w:rsidTr="0003379E"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3379E" w:rsidRPr="0003379E" w:rsidRDefault="0003379E" w:rsidP="0003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03379E" w:rsidRPr="0003379E" w:rsidRDefault="0003379E" w:rsidP="00033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379E" w:rsidRPr="0003379E" w:rsidRDefault="003547B9" w:rsidP="00033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Занятия по вокалу</w:t>
      </w:r>
      <w:r w:rsidR="0003379E" w:rsidRPr="0003379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03379E" w:rsidRPr="0003379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как один из методов </w:t>
      </w:r>
    </w:p>
    <w:p w:rsidR="0003379E" w:rsidRPr="0003379E" w:rsidRDefault="0003379E" w:rsidP="00033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379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всестороннего развития ребенка с ОВЗ.</w:t>
      </w:r>
    </w:p>
    <w:p w:rsidR="0003379E" w:rsidRPr="0003379E" w:rsidRDefault="002860D0" w:rsidP="00033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Общая методика </w:t>
      </w:r>
      <w:r w:rsidR="00AC635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преподавания.</w:t>
      </w:r>
    </w:p>
    <w:p w:rsidR="0003379E" w:rsidRPr="0003379E" w:rsidRDefault="0003379E" w:rsidP="00033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79E" w:rsidRPr="0003379E" w:rsidRDefault="0003379E" w:rsidP="00F629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Пение – один из любимых детьми видов музыкальной деятельности. </w:t>
      </w:r>
    </w:p>
    <w:p w:rsidR="0003379E" w:rsidRPr="0003379E" w:rsidRDefault="0003379E" w:rsidP="00F629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9E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 словесному тексту, песня доступнее детям по содержанию, чем любой другой музыкальный жанр. Пение в хоре объединяет детей, создаёт условия для их музыкального эмоционального общения. Выразительное исполнение песен помогает наиболее ярко и углублённо переживать их содержание, вызывает эстетическое отношение к окружающей действительности. В пении успешно формируется весь комплекс музыкальных способностей: эмоциональная отзывчивость на музыку, ладовое чувство, музыкально-слуховые представления, чувство ритма, музыкальное мышление, музыкальная память. Всё это дает основание полагать, что занятия вокалом очень важны для формирования всесторонне развитой личности, особенно для детей с ОВЗ.</w:t>
      </w:r>
    </w:p>
    <w:p w:rsidR="00000000" w:rsidRDefault="00F6298A" w:rsidP="00F6298A"/>
    <w:p w:rsidR="00A531F7" w:rsidRPr="00A531F7" w:rsidRDefault="00A531F7" w:rsidP="00F629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3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Содержание:</w:t>
      </w:r>
    </w:p>
    <w:p w:rsidR="00A531F7" w:rsidRPr="00A531F7" w:rsidRDefault="00A531F7" w:rsidP="00F6298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31F7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и значение вокала в развитии детей.</w:t>
      </w:r>
    </w:p>
    <w:p w:rsidR="00A531F7" w:rsidRPr="00A531F7" w:rsidRDefault="00A531F7" w:rsidP="00F6298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31F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навыки, полученные на занятиях</w:t>
      </w:r>
      <w:r w:rsidR="003547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53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связаны с повседневной жизнью детей.</w:t>
      </w:r>
    </w:p>
    <w:p w:rsidR="00A531F7" w:rsidRPr="00A531F7" w:rsidRDefault="00A531F7" w:rsidP="00F6298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31F7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Специфика вокальной и музыкальной работы с детьми с ОВЗ.</w:t>
      </w:r>
    </w:p>
    <w:p w:rsidR="00A531F7" w:rsidRPr="00E23E91" w:rsidRDefault="00AC6358" w:rsidP="00F6298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методика проведения занятия</w:t>
      </w:r>
      <w:r w:rsidR="0028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ребенком</w:t>
      </w:r>
      <w:r w:rsidR="00A531F7" w:rsidRPr="00A53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ОВЗ.</w:t>
      </w:r>
    </w:p>
    <w:p w:rsidR="00E23E91" w:rsidRPr="00A531F7" w:rsidRDefault="001E61BD" w:rsidP="00F6298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</w:t>
      </w:r>
      <w:r w:rsidR="00E23E91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</w:p>
    <w:p w:rsidR="00A531F7" w:rsidRPr="000B374D" w:rsidRDefault="00A531F7" w:rsidP="00F6298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31F7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литературы</w:t>
      </w:r>
    </w:p>
    <w:p w:rsidR="000B374D" w:rsidRPr="001E61BD" w:rsidRDefault="000B374D" w:rsidP="00F6298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 w:rsidR="00EC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1E61BD">
        <w:rPr>
          <w:rFonts w:ascii="Times New Roman" w:eastAsia="Times New Roman" w:hAnsi="Times New Roman" w:cs="Times New Roman"/>
          <w:color w:val="000000"/>
          <w:sz w:val="28"/>
          <w:szCs w:val="28"/>
        </w:rPr>
        <w:t>попевки</w:t>
      </w:r>
      <w:proofErr w:type="spellEnd"/>
      <w:r w:rsidR="001E61B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E61BD" w:rsidRPr="00A531F7" w:rsidRDefault="001E61BD" w:rsidP="00F6298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(пальчиковые игры)</w:t>
      </w:r>
    </w:p>
    <w:p w:rsidR="00A531F7" w:rsidRPr="00A531F7" w:rsidRDefault="00A531F7" w:rsidP="00F629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531F7" w:rsidRPr="00A531F7" w:rsidRDefault="00A531F7" w:rsidP="00F629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и значение вокала в развитии детей.</w:t>
      </w:r>
    </w:p>
    <w:p w:rsidR="00A531F7" w:rsidRDefault="00A531F7" w:rsidP="00F6298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1F7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вокалом</w:t>
      </w:r>
      <w:r w:rsidR="00565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3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сложный, но интересный процесс для детей. Если правильно выстроить занятия, то можно без труда завлечь детей, привить у них любовь к музыке и пению. Несмотря на существенные сложности в </w:t>
      </w:r>
      <w:r w:rsidRPr="00A531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освоении правильной техники вокального дыхан</w:t>
      </w:r>
      <w:r w:rsidR="00F6298A">
        <w:rPr>
          <w:rFonts w:ascii="Times New Roman" w:eastAsia="Times New Roman" w:hAnsi="Times New Roman" w:cs="Times New Roman"/>
          <w:color w:val="000000"/>
          <w:sz w:val="28"/>
          <w:szCs w:val="28"/>
        </w:rPr>
        <w:t>ия, певческой стойки,  использования</w:t>
      </w:r>
      <w:r w:rsidRPr="00A53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голосового аппарат и так далее, ребенок может с радостью развиваться в вокальном направлении. </w:t>
      </w:r>
    </w:p>
    <w:p w:rsidR="00F6298A" w:rsidRPr="00A531F7" w:rsidRDefault="00F6298A" w:rsidP="00F629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1F7" w:rsidRPr="00A531F7" w:rsidRDefault="00A531F7" w:rsidP="00F629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1F7" w:rsidRPr="00A531F7" w:rsidRDefault="00A531F7" w:rsidP="00F629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1F7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по вокалу имеют ряд обучающих и развивающих з</w:t>
      </w:r>
      <w:r w:rsidR="00F6298A">
        <w:rPr>
          <w:rFonts w:ascii="Times New Roman" w:eastAsia="Times New Roman" w:hAnsi="Times New Roman" w:cs="Times New Roman"/>
          <w:color w:val="000000"/>
          <w:sz w:val="28"/>
          <w:szCs w:val="28"/>
        </w:rPr>
        <w:t>адач</w:t>
      </w:r>
      <w:r w:rsidRPr="00A53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531F7" w:rsidRPr="00A531F7" w:rsidRDefault="00A531F7" w:rsidP="00F629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обучить детей правильной вокальной технике. В нее входит правильное певческое дыхание, певческая стойка, использование голосового и артикуляционного аппарата, использование опоры пения (диафрагмы) и </w:t>
      </w:r>
    </w:p>
    <w:p w:rsidR="00A531F7" w:rsidRPr="00A531F7" w:rsidRDefault="00A531F7" w:rsidP="00F629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31F7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многое другое;</w:t>
      </w:r>
    </w:p>
    <w:p w:rsidR="00A531F7" w:rsidRPr="00A531F7" w:rsidRDefault="00A531F7" w:rsidP="00F629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3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научить детей </w:t>
      </w:r>
      <w:proofErr w:type="gramStart"/>
      <w:r w:rsidRPr="00A531F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правильному</w:t>
      </w:r>
      <w:proofErr w:type="gramEnd"/>
      <w:r w:rsidRPr="00A53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31F7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звукоизвлечению</w:t>
      </w:r>
      <w:proofErr w:type="spellEnd"/>
      <w:r w:rsidRPr="00A531F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31F7" w:rsidRPr="00A531F7" w:rsidRDefault="00A531F7" w:rsidP="00F629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31F7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развить четкую дикцию, чистую интонацию и музыкальный слух;</w:t>
      </w:r>
    </w:p>
    <w:p w:rsidR="00A531F7" w:rsidRPr="00A531F7" w:rsidRDefault="00A531F7" w:rsidP="00F629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31F7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поставить голос за счет нахождения яркого тембра каждого ученика;</w:t>
      </w:r>
    </w:p>
    <w:p w:rsidR="00A531F7" w:rsidRPr="00A531F7" w:rsidRDefault="00A531F7" w:rsidP="00F629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31F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привить любовь к музыке;</w:t>
      </w:r>
    </w:p>
    <w:p w:rsidR="00A531F7" w:rsidRPr="00A531F7" w:rsidRDefault="00A531F7" w:rsidP="00F629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31F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расширить кругозор детей в музыкальной сфере;</w:t>
      </w:r>
    </w:p>
    <w:p w:rsidR="00A531F7" w:rsidRPr="00A531F7" w:rsidRDefault="00A531F7" w:rsidP="00F629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31F7">
        <w:rPr>
          <w:rFonts w:ascii="Times New Roman" w:eastAsia="Times New Roman" w:hAnsi="Times New Roman" w:cs="Times New Roman"/>
          <w:color w:val="000000"/>
          <w:sz w:val="28"/>
          <w:szCs w:val="28"/>
        </w:rPr>
        <w:t>- познакомить обучающихся с великими классиками и их произведениями;</w:t>
      </w:r>
    </w:p>
    <w:p w:rsidR="00A531F7" w:rsidRPr="00A531F7" w:rsidRDefault="00A531F7" w:rsidP="00F629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3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сформировать музыкальный вкус; </w:t>
      </w:r>
    </w:p>
    <w:p w:rsidR="00A531F7" w:rsidRPr="00A531F7" w:rsidRDefault="00A531F7" w:rsidP="00F629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3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приобщить </w:t>
      </w:r>
      <w:proofErr w:type="gramStart"/>
      <w:r w:rsidRPr="00A531F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53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вокальному искусству;</w:t>
      </w:r>
    </w:p>
    <w:p w:rsidR="00A531F7" w:rsidRPr="00A531F7" w:rsidRDefault="00A531F7" w:rsidP="00F629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31F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воспитать патриотизм, толерантность и многие другие качества через песню.</w:t>
      </w:r>
    </w:p>
    <w:p w:rsidR="00A531F7" w:rsidRPr="00A531F7" w:rsidRDefault="00A531F7" w:rsidP="00F6298A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A531F7" w:rsidRPr="00A531F7" w:rsidRDefault="00A531F7" w:rsidP="00F629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навыки, полученные на занятиях</w:t>
      </w:r>
      <w:r w:rsidR="001E6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A53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связаны с повседневной жизнью детей.</w:t>
      </w:r>
    </w:p>
    <w:p w:rsidR="00A531F7" w:rsidRPr="00A531F7" w:rsidRDefault="00A531F7" w:rsidP="00F6298A">
      <w:pPr>
        <w:pStyle w:val="a3"/>
        <w:spacing w:before="0" w:beforeAutospacing="0" w:after="0" w:afterAutospacing="0" w:line="276" w:lineRule="auto"/>
        <w:ind w:firstLine="708"/>
        <w:jc w:val="both"/>
      </w:pPr>
      <w:r w:rsidRPr="00A531F7">
        <w:rPr>
          <w:color w:val="000000"/>
          <w:sz w:val="28"/>
          <w:szCs w:val="28"/>
        </w:rPr>
        <w:t>Данный вопрос очень тесно связан с поставленными задачами вокальных занятий. Выполнение каждой задачи в во</w:t>
      </w:r>
      <w:r w:rsidR="00F6298A">
        <w:rPr>
          <w:color w:val="000000"/>
          <w:sz w:val="28"/>
          <w:szCs w:val="28"/>
        </w:rPr>
        <w:t>ка</w:t>
      </w:r>
      <w:r w:rsidRPr="00A531F7">
        <w:rPr>
          <w:color w:val="000000"/>
          <w:sz w:val="28"/>
          <w:szCs w:val="28"/>
        </w:rPr>
        <w:t>льном плане</w:t>
      </w:r>
      <w:r w:rsidR="00F6298A">
        <w:rPr>
          <w:color w:val="000000"/>
          <w:sz w:val="28"/>
          <w:szCs w:val="28"/>
        </w:rPr>
        <w:t>,</w:t>
      </w:r>
      <w:r w:rsidRPr="00A531F7">
        <w:rPr>
          <w:color w:val="000000"/>
          <w:sz w:val="28"/>
          <w:szCs w:val="28"/>
        </w:rPr>
        <w:t xml:space="preserve"> так или </w:t>
      </w:r>
      <w:r w:rsidR="00F6298A" w:rsidRPr="00A531F7">
        <w:rPr>
          <w:color w:val="000000"/>
          <w:sz w:val="28"/>
          <w:szCs w:val="28"/>
        </w:rPr>
        <w:t>иначе,</w:t>
      </w:r>
      <w:r w:rsidRPr="00A531F7">
        <w:rPr>
          <w:color w:val="000000"/>
          <w:sz w:val="28"/>
          <w:szCs w:val="28"/>
        </w:rPr>
        <w:t xml:space="preserve"> </w:t>
      </w:r>
      <w:proofErr w:type="gramStart"/>
      <w:r w:rsidRPr="00A531F7">
        <w:rPr>
          <w:color w:val="000000"/>
          <w:sz w:val="28"/>
          <w:szCs w:val="28"/>
        </w:rPr>
        <w:t>связана</w:t>
      </w:r>
      <w:proofErr w:type="gramEnd"/>
      <w:r w:rsidRPr="00A531F7">
        <w:rPr>
          <w:color w:val="000000"/>
          <w:sz w:val="28"/>
          <w:szCs w:val="28"/>
        </w:rPr>
        <w:t xml:space="preserve"> с повседневной жизнью ребенка. Развитие четкой дикции и чистой интонации поможет ребенку более грамотно формулировать и выражать свои мысли. Поставленный на занятиях вокальный голос и яркий тембр сделает голос ребенка пр</w:t>
      </w:r>
      <w:r w:rsidR="00F6298A">
        <w:rPr>
          <w:color w:val="000000"/>
          <w:sz w:val="28"/>
          <w:szCs w:val="28"/>
        </w:rPr>
        <w:t>и говорении более громким. Углуб</w:t>
      </w:r>
      <w:r w:rsidRPr="00A531F7">
        <w:rPr>
          <w:color w:val="000000"/>
          <w:sz w:val="28"/>
          <w:szCs w:val="28"/>
        </w:rPr>
        <w:t xml:space="preserve">ление на занятиях в вокальное и музыкальное искусство разовьет в ребенке стремление к изучению чего- то нового, привьет любовь к самостоятельному развитию. Через песню в детях можно воспитать многие добрые качества, которые в дальнейшем помогут детям легче справляться с трудностями жизни. А так же выступления на сцене во время </w:t>
      </w:r>
      <w:r w:rsidR="00F6298A">
        <w:rPr>
          <w:color w:val="000000"/>
          <w:sz w:val="28"/>
          <w:szCs w:val="28"/>
        </w:rPr>
        <w:t>концертов или конкурсов</w:t>
      </w:r>
      <w:r w:rsidRPr="00A531F7">
        <w:rPr>
          <w:color w:val="000000"/>
          <w:sz w:val="28"/>
          <w:szCs w:val="28"/>
        </w:rPr>
        <w:t xml:space="preserve"> повышают самооценку у детей, что делает их более уверенными, снимает лишние зажимы. </w:t>
      </w:r>
    </w:p>
    <w:p w:rsidR="00A531F7" w:rsidRPr="00A531F7" w:rsidRDefault="00A531F7" w:rsidP="00F629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1F7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можно сделать вывод, что все навыки</w:t>
      </w:r>
      <w:r w:rsidR="00F6298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53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приобретенные на занятиях по вокальному</w:t>
      </w:r>
      <w:r w:rsidR="00F62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мастерству, несомненно, пригодят</w:t>
      </w:r>
      <w:r w:rsidRPr="00A531F7">
        <w:rPr>
          <w:rFonts w:ascii="Times New Roman" w:eastAsia="Times New Roman" w:hAnsi="Times New Roman" w:cs="Times New Roman"/>
          <w:color w:val="000000"/>
          <w:sz w:val="28"/>
          <w:szCs w:val="28"/>
        </w:rPr>
        <w:t>ся обучающимся в повседне</w:t>
      </w:r>
      <w:r w:rsidR="00F6298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53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жизни. </w:t>
      </w:r>
    </w:p>
    <w:p w:rsidR="00A531F7" w:rsidRPr="00A531F7" w:rsidRDefault="00A531F7" w:rsidP="00F629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531F7" w:rsidRPr="00A531F7" w:rsidRDefault="00A531F7" w:rsidP="00F629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Специфика вокальной и музыкальной работы с детьми с ОВЗ. </w:t>
      </w:r>
    </w:p>
    <w:p w:rsidR="00A531F7" w:rsidRDefault="00A531F7" w:rsidP="00F6298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1F7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условия жизни таковы, что не редко в своей работе приходится сталкиваться с детьми с ОВЗ. Увеличивается заболеваемость детей, растет детская инвалидность, встречается тяжелое положение семей, спад общего культурного уровня. Всё это побуждает педагогов разрабатывать всё новые и новые формы работы с детьми с ОВЗ. Ведь такие дети тоже хотят жить полноценной жизнью, развиваться и совершенствоваться</w:t>
      </w:r>
      <w:r w:rsidR="00F6298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53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531F7">
        <w:rPr>
          <w:rFonts w:ascii="Times New Roman" w:eastAsia="Times New Roman" w:hAnsi="Times New Roman" w:cs="Times New Roman"/>
          <w:color w:val="000000"/>
          <w:sz w:val="28"/>
          <w:szCs w:val="28"/>
        </w:rPr>
        <w:t>на сколько</w:t>
      </w:r>
      <w:proofErr w:type="gramEnd"/>
      <w:r w:rsidRPr="00A53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будет возможно. Задача педагога помочь таким детям, оказать участие в становлении личности ребенка, стать наставником. Причастье ребенка с ОВЗ к общему делу с другими детьми дает чувство нужности и социальной активности. Это очень важно для детей с ОВЗ. Возможность </w:t>
      </w:r>
      <w:proofErr w:type="spellStart"/>
      <w:r w:rsidRPr="00A531F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самовыражаться</w:t>
      </w:r>
      <w:proofErr w:type="spellEnd"/>
      <w:r w:rsidRPr="00A531F7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формировать и развивать личность должен иметь каждый ребенок, несмотря на свои особенности.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31F7">
        <w:rPr>
          <w:rFonts w:ascii="Times New Roman" w:hAnsi="Times New Roman" w:cs="Times New Roman"/>
          <w:color w:val="000000"/>
          <w:sz w:val="28"/>
          <w:szCs w:val="28"/>
        </w:rPr>
        <w:t xml:space="preserve">Особенно полезна данная деятельность для детей с </w:t>
      </w:r>
      <w:r w:rsidRPr="00A531F7">
        <w:rPr>
          <w:rFonts w:ascii="Times New Roman" w:hAnsi="Times New Roman" w:cs="Times New Roman"/>
          <w:bCs/>
          <w:color w:val="000000"/>
          <w:sz w:val="28"/>
          <w:szCs w:val="28"/>
        </w:rPr>
        <w:t>логопедическими проблемами</w:t>
      </w:r>
      <w:r w:rsidRPr="00A531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Актуальность и важность вокальных занятий для детей с ОВЗ</w:t>
      </w:r>
      <w:r w:rsidR="00F6298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мой взгляд</w:t>
      </w:r>
      <w:r w:rsidR="00F6298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более чем очевидна. Подобные занятия позволяют детям с различными отклонениями практически встать на один уровень с другими детьми, раскрыть свои способности и таланты, принимать участие в различных мероприятиях, заниматься групповой деятельностью, что сказывается на морально- психологическом развитии ребенка. </w:t>
      </w:r>
      <w:r w:rsidR="00E91E77">
        <w:rPr>
          <w:rFonts w:ascii="Times New Roman" w:hAnsi="Times New Roman" w:cs="Times New Roman"/>
          <w:color w:val="000000"/>
          <w:sz w:val="28"/>
          <w:szCs w:val="28"/>
        </w:rPr>
        <w:t>А так же вокальные занятия помогают скорректировать имеющиеся недостатки эмоциональной сферы. Ребенок может обрести уверенность в себе и веру в свои начинания. Исходя из особенностей детей с ОВЗ</w:t>
      </w:r>
      <w:r w:rsidR="002860D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1E77">
        <w:rPr>
          <w:rFonts w:ascii="Times New Roman" w:hAnsi="Times New Roman" w:cs="Times New Roman"/>
          <w:color w:val="000000"/>
          <w:sz w:val="28"/>
          <w:szCs w:val="28"/>
        </w:rPr>
        <w:t xml:space="preserve"> к основным задачам на занятиях по вокалу можно добавить такие задачи, как:</w:t>
      </w:r>
    </w:p>
    <w:p w:rsidR="00E91E77" w:rsidRDefault="00E91E77" w:rsidP="00F629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оздоровление психики, воспитание воли и уверенности в себе;</w:t>
      </w:r>
    </w:p>
    <w:p w:rsidR="00E91E77" w:rsidRDefault="00E91E77" w:rsidP="00F629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нормализация психических процессов;</w:t>
      </w:r>
    </w:p>
    <w:p w:rsidR="00E91E77" w:rsidRDefault="00E91E77" w:rsidP="00F629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860D0">
        <w:rPr>
          <w:rFonts w:ascii="Times New Roman" w:hAnsi="Times New Roman" w:cs="Times New Roman"/>
          <w:color w:val="000000"/>
          <w:sz w:val="28"/>
          <w:szCs w:val="28"/>
        </w:rPr>
        <w:t>снятия излишних психологических и физических зажимов;</w:t>
      </w:r>
    </w:p>
    <w:p w:rsidR="002860D0" w:rsidRDefault="002860D0" w:rsidP="00F629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развитие дыхательного, артикуляционного и голосового аппарата;</w:t>
      </w:r>
    </w:p>
    <w:p w:rsidR="002860D0" w:rsidRDefault="002860D0" w:rsidP="00F629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расширение кругозора;</w:t>
      </w:r>
    </w:p>
    <w:p w:rsidR="002860D0" w:rsidRPr="00A531F7" w:rsidRDefault="002860D0" w:rsidP="00F629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приобретение нового общения и знакомств, активная социализация. </w:t>
      </w:r>
    </w:p>
    <w:p w:rsidR="00A531F7" w:rsidRDefault="00A531F7" w:rsidP="00F629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358" w:rsidRDefault="00AC6358" w:rsidP="00F629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0D0" w:rsidRPr="00AC6358" w:rsidRDefault="00AC6358" w:rsidP="00F6298A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Общая методика проведения занятия с ребенком</w:t>
      </w:r>
      <w:r w:rsidRPr="00A531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ОВЗ.</w:t>
      </w:r>
    </w:p>
    <w:p w:rsidR="002860D0" w:rsidRPr="003D1F3C" w:rsidRDefault="002860D0" w:rsidP="00F629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0D0">
        <w:rPr>
          <w:rFonts w:ascii="Times New Roman" w:eastAsia="Times New Roman" w:hAnsi="Times New Roman" w:cs="Times New Roman"/>
          <w:sz w:val="28"/>
          <w:szCs w:val="28"/>
        </w:rPr>
        <w:t>Процесс обучения пению ребенка с ОВЗ длителен и сложен, поскольку требует интенсивной мыслительной активности и интеллектуального напряжения</w:t>
      </w:r>
      <w:r w:rsidRPr="003D1F3C">
        <w:rPr>
          <w:rFonts w:ascii="Times New Roman" w:eastAsia="Times New Roman" w:hAnsi="Times New Roman" w:cs="Times New Roman"/>
          <w:sz w:val="28"/>
          <w:szCs w:val="28"/>
        </w:rPr>
        <w:t>. Поэтому индивидуальное занятие с ребенком с ОВЗ должно проходить не более 30 минут. За это время ребенок не успеет сильно устать и вся полученная информация на занятии хорошо усвоится.</w:t>
      </w:r>
    </w:p>
    <w:p w:rsidR="003D1F3C" w:rsidRDefault="003D1F3C" w:rsidP="00F629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F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работе с детьми с ОВЗ нужно правильно подбирать музыкальный репертуар, который будет не только выполнять эстетическую функцию, но и развивающую и умственную. В процессе обучения, несомненно, нужно применять игровые моменты для поддержания интереса. </w:t>
      </w:r>
    </w:p>
    <w:p w:rsidR="003D1F3C" w:rsidRPr="003D1F3C" w:rsidRDefault="003D1F3C" w:rsidP="00F629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F3C">
        <w:rPr>
          <w:rFonts w:ascii="Times New Roman" w:eastAsia="Times New Roman" w:hAnsi="Times New Roman" w:cs="Times New Roman"/>
          <w:sz w:val="28"/>
          <w:szCs w:val="28"/>
        </w:rPr>
        <w:t>Можно использовать такие     интересные    песенки-  прибаутки,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такие </w:t>
      </w:r>
      <w:r w:rsidRPr="003D1F3C">
        <w:rPr>
          <w:rFonts w:ascii="Times New Roman" w:eastAsia="Times New Roman" w:hAnsi="Times New Roman" w:cs="Times New Roman"/>
          <w:sz w:val="28"/>
          <w:szCs w:val="28"/>
        </w:rPr>
        <w:t xml:space="preserve"> как: </w:t>
      </w:r>
    </w:p>
    <w:p w:rsidR="003D1F3C" w:rsidRDefault="003D1F3C" w:rsidP="00F629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1F3C">
        <w:rPr>
          <w:rFonts w:ascii="Times New Roman" w:eastAsia="Times New Roman" w:hAnsi="Times New Roman" w:cs="Times New Roman"/>
          <w:sz w:val="28"/>
          <w:szCs w:val="28"/>
        </w:rPr>
        <w:t>«Приди, приди солнышко», «Две тетери», «Гуси, гуси», «Птички» и т.д.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0B374D" w:rsidRDefault="000B374D" w:rsidP="00F629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74D">
        <w:rPr>
          <w:rFonts w:ascii="Times New Roman" w:eastAsia="Times New Roman" w:hAnsi="Times New Roman" w:cs="Times New Roman"/>
          <w:sz w:val="28"/>
          <w:szCs w:val="28"/>
        </w:rPr>
        <w:t>Особый интерес</w:t>
      </w:r>
      <w:r w:rsidR="00860090" w:rsidRPr="000B374D">
        <w:rPr>
          <w:rFonts w:ascii="Times New Roman" w:eastAsia="Times New Roman" w:hAnsi="Times New Roman" w:cs="Times New Roman"/>
          <w:sz w:val="28"/>
          <w:szCs w:val="28"/>
        </w:rPr>
        <w:t xml:space="preserve"> в случае работы с детьми с ОВЗ представляют пальчиковые игры. Они способствуют связи между движениями рук и произношениями слов. Это влияет на</w:t>
      </w:r>
      <w:r w:rsidRPr="000B374D">
        <w:rPr>
          <w:rFonts w:ascii="Times New Roman" w:eastAsia="Times New Roman" w:hAnsi="Times New Roman" w:cs="Times New Roman"/>
          <w:sz w:val="28"/>
          <w:szCs w:val="28"/>
        </w:rPr>
        <w:t xml:space="preserve"> активную работу мозга и</w:t>
      </w:r>
      <w:r w:rsidR="00860090" w:rsidRPr="000B374D">
        <w:rPr>
          <w:rFonts w:ascii="Times New Roman" w:eastAsia="Times New Roman" w:hAnsi="Times New Roman" w:cs="Times New Roman"/>
          <w:sz w:val="28"/>
          <w:szCs w:val="28"/>
        </w:rPr>
        <w:t xml:space="preserve"> развитие умственных способностей детей. </w:t>
      </w:r>
      <w:r w:rsidRPr="000B374D">
        <w:rPr>
          <w:rFonts w:ascii="Times New Roman" w:eastAsia="Times New Roman" w:hAnsi="Times New Roman" w:cs="Times New Roman"/>
          <w:sz w:val="28"/>
          <w:szCs w:val="28"/>
        </w:rPr>
        <w:t xml:space="preserve">А так же пальчиковые игры развивают мелкую </w:t>
      </w:r>
      <w:proofErr w:type="spellStart"/>
      <w:r w:rsidRPr="000B374D">
        <w:rPr>
          <w:rFonts w:ascii="Times New Roman" w:eastAsia="Times New Roman" w:hAnsi="Times New Roman" w:cs="Times New Roman"/>
          <w:sz w:val="28"/>
          <w:szCs w:val="28"/>
        </w:rPr>
        <w:t>маторику</w:t>
      </w:r>
      <w:proofErr w:type="spellEnd"/>
      <w:r w:rsidRPr="000B374D">
        <w:rPr>
          <w:rFonts w:ascii="Times New Roman" w:eastAsia="Times New Roman" w:hAnsi="Times New Roman" w:cs="Times New Roman"/>
          <w:sz w:val="28"/>
          <w:szCs w:val="28"/>
        </w:rPr>
        <w:t xml:space="preserve">, мышечный аппарат, тактильную чувствительность, повышают общий уровень мышления, улучшают быструю реакцию на смену движений. </w:t>
      </w:r>
    </w:p>
    <w:p w:rsidR="000B374D" w:rsidRDefault="000B374D" w:rsidP="00F629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Это могут быть такие пальчиковые игры как «Этот пальчик мама…», «Апельсин», «Котята», «Новый дом», «Белочка» и многие другие. </w:t>
      </w:r>
    </w:p>
    <w:p w:rsidR="000B374D" w:rsidRDefault="000B374D" w:rsidP="00F629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74D" w:rsidRDefault="000B374D" w:rsidP="00F629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Очень важно в работе с детьми с ОВЗ использовать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ритмодекламацию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логопедическую ритмику. </w:t>
      </w:r>
    </w:p>
    <w:p w:rsidR="000B374D" w:rsidRDefault="000B374D" w:rsidP="00F6298A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374D">
        <w:rPr>
          <w:rFonts w:ascii="Times New Roman" w:eastAsia="Times New Roman" w:hAnsi="Times New Roman" w:cs="Times New Roman"/>
          <w:b/>
          <w:sz w:val="28"/>
          <w:szCs w:val="28"/>
        </w:rPr>
        <w:t>Ритмодекламаци</w:t>
      </w:r>
      <w:proofErr w:type="gramStart"/>
      <w:r w:rsidRPr="000B374D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proofErr w:type="spellEnd"/>
      <w:r w:rsidRPr="000B374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74D">
        <w:rPr>
          <w:rFonts w:ascii="Times New Roman" w:eastAsia="Times New Roman" w:hAnsi="Times New Roman" w:cs="Times New Roman"/>
          <w:sz w:val="28"/>
          <w:szCs w:val="28"/>
        </w:rPr>
        <w:t>это чтение стихов на фоне ритмического или музыкального сопровождения.</w:t>
      </w:r>
    </w:p>
    <w:p w:rsidR="000B374D" w:rsidRPr="000B374D" w:rsidRDefault="000B374D" w:rsidP="00F6298A">
      <w:pPr>
        <w:rPr>
          <w:rFonts w:ascii="Times New Roman" w:eastAsia="Times New Roman" w:hAnsi="Times New Roman" w:cs="Times New Roman"/>
          <w:sz w:val="28"/>
          <w:szCs w:val="28"/>
        </w:rPr>
      </w:pPr>
      <w:r w:rsidRPr="000B374D">
        <w:rPr>
          <w:rFonts w:ascii="Times New Roman" w:eastAsia="Times New Roman" w:hAnsi="Times New Roman" w:cs="Times New Roman"/>
          <w:b/>
          <w:sz w:val="28"/>
          <w:szCs w:val="28"/>
        </w:rPr>
        <w:t xml:space="preserve">Логопедическая ритмика- </w:t>
      </w:r>
      <w:r w:rsidRPr="000B374D">
        <w:rPr>
          <w:rFonts w:ascii="Times New Roman" w:eastAsia="Times New Roman" w:hAnsi="Times New Roman" w:cs="Times New Roman"/>
          <w:sz w:val="28"/>
          <w:szCs w:val="28"/>
        </w:rPr>
        <w:t>сочетание слова с движением или пением, способствующим нормализации речи.</w:t>
      </w:r>
      <w:r w:rsidRPr="000B3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74D">
        <w:rPr>
          <w:rFonts w:ascii="Times New Roman" w:eastAsia="Times New Roman" w:hAnsi="Times New Roman" w:cs="Times New Roman"/>
          <w:sz w:val="24"/>
          <w:szCs w:val="24"/>
        </w:rPr>
        <w:br/>
      </w:r>
      <w:r w:rsidRPr="000B374D">
        <w:rPr>
          <w:rFonts w:ascii="Times New Roman" w:eastAsia="Times New Roman" w:hAnsi="Times New Roman" w:cs="Times New Roman"/>
          <w:sz w:val="28"/>
          <w:szCs w:val="28"/>
        </w:rPr>
        <w:t xml:space="preserve">Так же, применение на занятиях игры на различных музыкальных инструментах могут решить ряд развивающих задач: </w:t>
      </w:r>
    </w:p>
    <w:p w:rsidR="000B374D" w:rsidRPr="000B374D" w:rsidRDefault="000B374D" w:rsidP="00F6298A">
      <w:pPr>
        <w:rPr>
          <w:rFonts w:ascii="Times New Roman" w:eastAsia="Times New Roman" w:hAnsi="Times New Roman" w:cs="Times New Roman"/>
          <w:sz w:val="28"/>
          <w:szCs w:val="28"/>
        </w:rPr>
      </w:pPr>
      <w:r w:rsidRPr="000B374D">
        <w:rPr>
          <w:rFonts w:ascii="Times New Roman" w:eastAsia="Times New Roman" w:hAnsi="Times New Roman" w:cs="Times New Roman"/>
          <w:sz w:val="28"/>
          <w:szCs w:val="28"/>
        </w:rPr>
        <w:t>- развитие внимания и памяти;</w:t>
      </w:r>
    </w:p>
    <w:p w:rsidR="000B374D" w:rsidRPr="000B374D" w:rsidRDefault="000B374D" w:rsidP="00F6298A">
      <w:pPr>
        <w:rPr>
          <w:rFonts w:ascii="Times New Roman" w:eastAsia="Times New Roman" w:hAnsi="Times New Roman" w:cs="Times New Roman"/>
          <w:sz w:val="28"/>
          <w:szCs w:val="28"/>
        </w:rPr>
      </w:pPr>
      <w:r w:rsidRPr="000B374D">
        <w:rPr>
          <w:rFonts w:ascii="Times New Roman" w:eastAsia="Times New Roman" w:hAnsi="Times New Roman" w:cs="Times New Roman"/>
          <w:sz w:val="28"/>
          <w:szCs w:val="28"/>
        </w:rPr>
        <w:t>- формирование координации движения и пения;</w:t>
      </w:r>
    </w:p>
    <w:p w:rsidR="000B374D" w:rsidRPr="000B374D" w:rsidRDefault="000B374D" w:rsidP="00F6298A">
      <w:pPr>
        <w:rPr>
          <w:rFonts w:ascii="Times New Roman" w:eastAsia="Times New Roman" w:hAnsi="Times New Roman" w:cs="Times New Roman"/>
          <w:sz w:val="28"/>
          <w:szCs w:val="28"/>
        </w:rPr>
      </w:pPr>
      <w:r w:rsidRPr="000B374D">
        <w:rPr>
          <w:rFonts w:ascii="Times New Roman" w:eastAsia="Times New Roman" w:hAnsi="Times New Roman" w:cs="Times New Roman"/>
          <w:sz w:val="28"/>
          <w:szCs w:val="28"/>
        </w:rPr>
        <w:t>- развитие мелкой моторики;</w:t>
      </w:r>
    </w:p>
    <w:p w:rsidR="000B374D" w:rsidRPr="000B374D" w:rsidRDefault="000B374D" w:rsidP="00F6298A">
      <w:pPr>
        <w:rPr>
          <w:rFonts w:ascii="Times New Roman" w:eastAsia="Times New Roman" w:hAnsi="Times New Roman" w:cs="Times New Roman"/>
          <w:sz w:val="28"/>
          <w:szCs w:val="28"/>
        </w:rPr>
      </w:pPr>
      <w:r w:rsidRPr="000B374D">
        <w:rPr>
          <w:rFonts w:ascii="Times New Roman" w:eastAsia="Times New Roman" w:hAnsi="Times New Roman" w:cs="Times New Roman"/>
          <w:sz w:val="28"/>
          <w:szCs w:val="28"/>
        </w:rPr>
        <w:t>- развитие музыкального ритма.</w:t>
      </w:r>
    </w:p>
    <w:p w:rsidR="00E23E91" w:rsidRDefault="000B374D" w:rsidP="00F629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74D">
        <w:rPr>
          <w:rFonts w:ascii="Times New Roman" w:eastAsia="Times New Roman" w:hAnsi="Times New Roman" w:cs="Times New Roman"/>
          <w:sz w:val="28"/>
          <w:szCs w:val="28"/>
        </w:rPr>
        <w:t>Игра</w:t>
      </w:r>
      <w:r w:rsidR="00E23E91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0B374D">
        <w:rPr>
          <w:rFonts w:ascii="Times New Roman" w:eastAsia="Times New Roman" w:hAnsi="Times New Roman" w:cs="Times New Roman"/>
          <w:sz w:val="28"/>
          <w:szCs w:val="28"/>
        </w:rPr>
        <w:t xml:space="preserve"> можно на таких инструментах как ложки, бубен, треугольник, колокольчик, баран, погремушка. </w:t>
      </w:r>
    </w:p>
    <w:p w:rsidR="000B374D" w:rsidRPr="00E23E91" w:rsidRDefault="000B374D" w:rsidP="00F629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74D">
        <w:rPr>
          <w:rFonts w:ascii="Times New Roman" w:eastAsia="Times New Roman" w:hAnsi="Times New Roman" w:cs="Times New Roman"/>
          <w:sz w:val="28"/>
          <w:szCs w:val="28"/>
        </w:rPr>
        <w:br/>
      </w:r>
      <w:r w:rsidRPr="00E23E91">
        <w:rPr>
          <w:rFonts w:ascii="Times New Roman" w:eastAsia="Times New Roman" w:hAnsi="Times New Roman" w:cs="Times New Roman"/>
          <w:sz w:val="28"/>
          <w:szCs w:val="28"/>
        </w:rPr>
        <w:t xml:space="preserve">Нельзя так же забывать момент игры во время вокальных занятий с детьми с ОВЗ. Это важно для того, чтобы </w:t>
      </w:r>
      <w:r w:rsidR="00E23E91" w:rsidRPr="00E23E91">
        <w:rPr>
          <w:rFonts w:ascii="Times New Roman" w:eastAsia="Times New Roman" w:hAnsi="Times New Roman" w:cs="Times New Roman"/>
          <w:sz w:val="28"/>
          <w:szCs w:val="28"/>
        </w:rPr>
        <w:t>ребенок не переутомлялся на занятиях и не терял интерес к деятельности. Нельзя давать слишком сложных, невыполнимых на данном уровне задач, чтобы ребенок не расстраивался из-за их невыполнения, что так же может привести к потере интереса.</w:t>
      </w:r>
      <w:r w:rsidR="00E23E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23E91" w:rsidRDefault="00E23E91" w:rsidP="00F6298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E91" w:rsidRPr="00E23E91" w:rsidRDefault="00E23E91" w:rsidP="00F629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E23E91" w:rsidRDefault="000B374D" w:rsidP="00F629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E9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="00E23E91" w:rsidRPr="00E23E91">
        <w:rPr>
          <w:rFonts w:ascii="Times New Roman" w:eastAsia="Times New Roman" w:hAnsi="Times New Roman" w:cs="Times New Roman"/>
          <w:sz w:val="28"/>
          <w:szCs w:val="28"/>
        </w:rPr>
        <w:t xml:space="preserve">опираясь на вышеперечисленное, можно сделать вывод, что музыкальные и вокальные занятия с детьми с ОВЗ являются важной и порой неотъемлемой частью в процессе развития ребенка. А так же в организации коррекционной работы с детьми способствующим развитию положительного </w:t>
      </w:r>
      <w:proofErr w:type="spellStart"/>
      <w:r w:rsidR="00E23E91" w:rsidRPr="00E23E91">
        <w:rPr>
          <w:rFonts w:ascii="Times New Roman" w:eastAsia="Times New Roman" w:hAnsi="Times New Roman" w:cs="Times New Roman"/>
          <w:sz w:val="28"/>
          <w:szCs w:val="28"/>
        </w:rPr>
        <w:t>психоэмоционального</w:t>
      </w:r>
      <w:proofErr w:type="spellEnd"/>
      <w:r w:rsidR="00E23E91" w:rsidRPr="00E23E91">
        <w:rPr>
          <w:rFonts w:ascii="Times New Roman" w:eastAsia="Times New Roman" w:hAnsi="Times New Roman" w:cs="Times New Roman"/>
          <w:sz w:val="28"/>
          <w:szCs w:val="28"/>
        </w:rPr>
        <w:t xml:space="preserve"> состояния, повышающим интерес к окружающему миру. Занятия в группах с детьми с ОВЗ так же очень важны. Такая деятельность позволит ребенку быстрее и легче социализироваться, </w:t>
      </w:r>
      <w:r w:rsidR="00E23E9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23E91" w:rsidRPr="00E23E91">
        <w:rPr>
          <w:rFonts w:ascii="Times New Roman" w:eastAsia="Times New Roman" w:hAnsi="Times New Roman" w:cs="Times New Roman"/>
          <w:sz w:val="28"/>
          <w:szCs w:val="28"/>
        </w:rPr>
        <w:t>ощутить себя нужным и полезным в обществе.</w:t>
      </w:r>
    </w:p>
    <w:p w:rsidR="000B374D" w:rsidRPr="00E23E91" w:rsidRDefault="000B374D" w:rsidP="00E23E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E91">
        <w:rPr>
          <w:rFonts w:ascii="Times New Roman" w:eastAsia="Times New Roman" w:hAnsi="Times New Roman" w:cs="Times New Roman"/>
          <w:sz w:val="28"/>
          <w:szCs w:val="28"/>
        </w:rPr>
        <w:br/>
      </w:r>
      <w:r w:rsidRPr="00E23E9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860D0" w:rsidRPr="002860D0" w:rsidRDefault="002860D0" w:rsidP="0028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0D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860D0" w:rsidRPr="00A531F7" w:rsidRDefault="00E23E91" w:rsidP="00EC2A0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EC2A03" w:rsidRPr="00EC2A03" w:rsidRDefault="00EC2A03" w:rsidP="00EC2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A03">
        <w:rPr>
          <w:rFonts w:ascii="Times New Roman" w:eastAsia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EC2A03">
        <w:rPr>
          <w:rFonts w:ascii="Times New Roman" w:eastAsia="Times New Roman" w:hAnsi="Times New Roman" w:cs="Times New Roman"/>
          <w:sz w:val="28"/>
          <w:szCs w:val="28"/>
        </w:rPr>
        <w:t>Королькова</w:t>
      </w:r>
      <w:proofErr w:type="spellEnd"/>
      <w:r w:rsidRPr="00EC2A03">
        <w:rPr>
          <w:rFonts w:ascii="Times New Roman" w:eastAsia="Times New Roman" w:hAnsi="Times New Roman" w:cs="Times New Roman"/>
          <w:sz w:val="28"/>
          <w:szCs w:val="28"/>
        </w:rPr>
        <w:t xml:space="preserve"> Е. А. Музыкальное занятие как средство коррекционного развития при обучении и воспитании детей с ограниченными возможностями здоровья [Текст] // Инновационные педагогические технологии: материалы IV </w:t>
      </w:r>
      <w:proofErr w:type="spellStart"/>
      <w:r w:rsidRPr="00EC2A03">
        <w:rPr>
          <w:rFonts w:ascii="Times New Roman" w:eastAsia="Times New Roman" w:hAnsi="Times New Roman" w:cs="Times New Roman"/>
          <w:sz w:val="28"/>
          <w:szCs w:val="28"/>
        </w:rPr>
        <w:t>Междунар</w:t>
      </w:r>
      <w:proofErr w:type="spellEnd"/>
      <w:r w:rsidRPr="00EC2A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C2A03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spellEnd"/>
      <w:r w:rsidRPr="00EC2A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C2A03"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 w:rsidRPr="00EC2A03">
        <w:rPr>
          <w:rFonts w:ascii="Times New Roman" w:eastAsia="Times New Roman" w:hAnsi="Times New Roman" w:cs="Times New Roman"/>
          <w:sz w:val="28"/>
          <w:szCs w:val="28"/>
        </w:rPr>
        <w:t xml:space="preserve">. (г. Казань, май 2016 г.). — Казань: Бук, 2016. — С. 87-90. — URL </w:t>
      </w:r>
    </w:p>
    <w:p w:rsidR="00EC2A03" w:rsidRPr="00EC2A03" w:rsidRDefault="00EC2A03" w:rsidP="00EC2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2A03" w:rsidRPr="00EC2A03" w:rsidRDefault="00EC2A03" w:rsidP="00EC2A03">
      <w:pPr>
        <w:rPr>
          <w:rFonts w:ascii="Times New Roman" w:eastAsia="Times New Roman" w:hAnsi="Times New Roman" w:cs="Times New Roman"/>
          <w:sz w:val="28"/>
          <w:szCs w:val="28"/>
        </w:rPr>
      </w:pPr>
      <w:r w:rsidRPr="00EC2A03">
        <w:rPr>
          <w:rFonts w:ascii="Times New Roman" w:eastAsia="Times New Roman" w:hAnsi="Times New Roman" w:cs="Times New Roman"/>
          <w:sz w:val="28"/>
          <w:szCs w:val="28"/>
        </w:rPr>
        <w:t xml:space="preserve">2. Анисимова Г. И. 100 музыкальных игр дл развития дошкольников. — Ярославль: Академия развития, 2008. — 96 с. </w:t>
      </w:r>
      <w:r w:rsidRPr="00EC2A03">
        <w:rPr>
          <w:rFonts w:ascii="Times New Roman" w:eastAsia="Times New Roman" w:hAnsi="Times New Roman" w:cs="Times New Roman"/>
          <w:sz w:val="28"/>
          <w:szCs w:val="28"/>
        </w:rPr>
        <w:br/>
      </w:r>
      <w:r w:rsidRPr="00EC2A03">
        <w:rPr>
          <w:rFonts w:ascii="Times New Roman" w:eastAsia="Times New Roman" w:hAnsi="Times New Roman" w:cs="Times New Roman"/>
          <w:sz w:val="28"/>
          <w:szCs w:val="28"/>
        </w:rPr>
        <w:br/>
        <w:t xml:space="preserve">3. Гоголева М. Ю. </w:t>
      </w:r>
      <w:proofErr w:type="spellStart"/>
      <w:r w:rsidRPr="00EC2A03">
        <w:rPr>
          <w:rFonts w:ascii="Times New Roman" w:eastAsia="Times New Roman" w:hAnsi="Times New Roman" w:cs="Times New Roman"/>
          <w:sz w:val="28"/>
          <w:szCs w:val="28"/>
        </w:rPr>
        <w:t>Логоритмика</w:t>
      </w:r>
      <w:proofErr w:type="spellEnd"/>
      <w:r w:rsidRPr="00EC2A03">
        <w:rPr>
          <w:rFonts w:ascii="Times New Roman" w:eastAsia="Times New Roman" w:hAnsi="Times New Roman" w:cs="Times New Roman"/>
          <w:sz w:val="28"/>
          <w:szCs w:val="28"/>
        </w:rPr>
        <w:t xml:space="preserve"> в детском саду. — Ярославль: Академия развития, 2006. — 120 </w:t>
      </w:r>
      <w:proofErr w:type="gramStart"/>
      <w:r w:rsidRPr="00EC2A0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C2A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C2A03" w:rsidRPr="00EC2A03" w:rsidRDefault="00EC2A03" w:rsidP="00EC2A03">
      <w:pPr>
        <w:rPr>
          <w:rFonts w:ascii="Times New Roman" w:eastAsia="Times New Roman" w:hAnsi="Times New Roman" w:cs="Times New Roman"/>
          <w:sz w:val="28"/>
          <w:szCs w:val="28"/>
        </w:rPr>
      </w:pPr>
      <w:r w:rsidRPr="00EC2A0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EC2A03">
        <w:rPr>
          <w:rFonts w:ascii="Times New Roman" w:eastAsia="Times New Roman" w:hAnsi="Times New Roman" w:cs="Times New Roman"/>
          <w:sz w:val="28"/>
          <w:szCs w:val="28"/>
        </w:rPr>
        <w:t>Котышева</w:t>
      </w:r>
      <w:proofErr w:type="spellEnd"/>
      <w:r w:rsidRPr="00EC2A03">
        <w:rPr>
          <w:rFonts w:ascii="Times New Roman" w:eastAsia="Times New Roman" w:hAnsi="Times New Roman" w:cs="Times New Roman"/>
          <w:sz w:val="28"/>
          <w:szCs w:val="28"/>
        </w:rPr>
        <w:t xml:space="preserve"> Е. Н. Музыкальная коррекция детей с ОВЗ. — Омский вестник: Издательство Речь, 2010. </w:t>
      </w:r>
    </w:p>
    <w:p w:rsidR="00EC2A03" w:rsidRPr="00EC2A03" w:rsidRDefault="00EC2A03" w:rsidP="00EC2A03">
      <w:pPr>
        <w:rPr>
          <w:rFonts w:ascii="Times New Roman" w:eastAsia="Times New Roman" w:hAnsi="Times New Roman" w:cs="Times New Roman"/>
          <w:sz w:val="28"/>
          <w:szCs w:val="28"/>
        </w:rPr>
      </w:pPr>
      <w:r w:rsidRPr="00EC2A0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EC2A03">
        <w:rPr>
          <w:rFonts w:ascii="Times New Roman" w:eastAsia="Times New Roman" w:hAnsi="Times New Roman" w:cs="Times New Roman"/>
          <w:sz w:val="28"/>
          <w:szCs w:val="28"/>
        </w:rPr>
        <w:t>Котышева</w:t>
      </w:r>
      <w:proofErr w:type="spellEnd"/>
      <w:r w:rsidRPr="00EC2A03">
        <w:rPr>
          <w:rFonts w:ascii="Times New Roman" w:eastAsia="Times New Roman" w:hAnsi="Times New Roman" w:cs="Times New Roman"/>
          <w:sz w:val="28"/>
          <w:szCs w:val="28"/>
        </w:rPr>
        <w:t xml:space="preserve"> Е. Н. Музыкальная терапия для детей дошкольного возраста с ограниченными возможностями здоровья. — Психологическая газета, 2008. </w:t>
      </w:r>
    </w:p>
    <w:p w:rsidR="00EC2A03" w:rsidRDefault="00EC2A03" w:rsidP="00EC2A03">
      <w:pPr>
        <w:rPr>
          <w:rFonts w:ascii="Times New Roman" w:eastAsia="Times New Roman" w:hAnsi="Times New Roman" w:cs="Times New Roman"/>
          <w:sz w:val="24"/>
          <w:szCs w:val="24"/>
        </w:rPr>
      </w:pPr>
      <w:r w:rsidRPr="00EC2A03">
        <w:rPr>
          <w:rFonts w:ascii="Times New Roman" w:eastAsia="Times New Roman" w:hAnsi="Times New Roman" w:cs="Times New Roman"/>
          <w:sz w:val="28"/>
          <w:szCs w:val="28"/>
        </w:rPr>
        <w:t xml:space="preserve">6. Михайлова М. А. Развитие музыкальных способностей детей. — Ярославль: Академия развития, 1997. — 240 </w:t>
      </w:r>
      <w:proofErr w:type="gramStart"/>
      <w:r w:rsidRPr="00EC2A0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C2A0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C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2A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C2A03" w:rsidRDefault="00EC2A03" w:rsidP="00EC2A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2A03" w:rsidRDefault="00EC2A03" w:rsidP="00EC2A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</w:t>
      </w:r>
      <w:r w:rsidR="001E61BD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1E61BD">
        <w:rPr>
          <w:rFonts w:ascii="Times New Roman" w:eastAsia="Times New Roman" w:hAnsi="Times New Roman" w:cs="Times New Roman"/>
          <w:b/>
          <w:sz w:val="28"/>
          <w:szCs w:val="28"/>
        </w:rPr>
        <w:t>попевки</w:t>
      </w:r>
      <w:proofErr w:type="spellEnd"/>
      <w:r w:rsidR="001E61B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1E61BD" w:rsidRDefault="001E61BD" w:rsidP="00EC2A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1BD" w:rsidRDefault="001E61BD" w:rsidP="00EC2A0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68976" cy="1637414"/>
            <wp:effectExtent l="19050" t="0" r="0" b="0"/>
            <wp:docPr id="1" name="Рисунок 0" descr="гуси гу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уси гуси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0390" cy="163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1BD" w:rsidRDefault="001E61BD" w:rsidP="00EC2A0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61BD" w:rsidRDefault="001E61BD" w:rsidP="00EC2A0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2A03" w:rsidRDefault="001E61BD" w:rsidP="00EC2A0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65227" cy="1958852"/>
            <wp:effectExtent l="19050" t="0" r="6973" b="0"/>
            <wp:docPr id="2" name="Рисунок 1" descr="пти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тичка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3645" cy="196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2A03" w:rsidRPr="00EC2A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E61BD" w:rsidRDefault="001E61BD" w:rsidP="00EC2A0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61BD" w:rsidRDefault="001E61BD" w:rsidP="00EC2A0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61BD" w:rsidRPr="00EC2A03" w:rsidRDefault="001E61BD" w:rsidP="00EC2A0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46978" cy="2087691"/>
            <wp:effectExtent l="19050" t="0" r="0" b="0"/>
            <wp:docPr id="3" name="Рисунок 1" descr="D:\Сад\Работа\Новая папка\2 попе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д\Работа\Новая папка\2 попев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911" cy="2089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A03" w:rsidRPr="00EC2A03" w:rsidRDefault="00EC2A03" w:rsidP="00EC2A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2A03" w:rsidRDefault="00EC2A03" w:rsidP="00EC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1BD" w:rsidRDefault="001E61BD" w:rsidP="00EC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1BD" w:rsidRDefault="001E61BD" w:rsidP="001E6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E61BD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Приложение (пальчиковые игры)</w:t>
      </w:r>
    </w:p>
    <w:p w:rsidR="00A531F7" w:rsidRDefault="001E61B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180975</wp:posOffset>
            </wp:positionV>
            <wp:extent cx="3707130" cy="2966085"/>
            <wp:effectExtent l="19050" t="0" r="7620" b="0"/>
            <wp:wrapTight wrapText="bothSides">
              <wp:wrapPolygon edited="0">
                <wp:start x="-111" y="0"/>
                <wp:lineTo x="-111" y="21503"/>
                <wp:lineTo x="21644" y="21503"/>
                <wp:lineTo x="21644" y="0"/>
                <wp:lineTo x="-111" y="0"/>
              </wp:wrapPolygon>
            </wp:wrapTight>
            <wp:docPr id="5" name="Рисунок 4" descr="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07130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-1029335</wp:posOffset>
            </wp:positionH>
            <wp:positionV relativeFrom="paragraph">
              <wp:posOffset>180975</wp:posOffset>
            </wp:positionV>
            <wp:extent cx="3638550" cy="2967355"/>
            <wp:effectExtent l="19050" t="0" r="0" b="0"/>
            <wp:wrapTight wrapText="bothSides">
              <wp:wrapPolygon edited="0">
                <wp:start x="-113" y="0"/>
                <wp:lineTo x="-113" y="21494"/>
                <wp:lineTo x="21600" y="21494"/>
                <wp:lineTo x="21600" y="0"/>
                <wp:lineTo x="-113" y="0"/>
              </wp:wrapPolygon>
            </wp:wrapTight>
            <wp:docPr id="4" name="Рисунок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96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61BD" w:rsidRDefault="001E61BD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937837</wp:posOffset>
            </wp:positionH>
            <wp:positionV relativeFrom="paragraph">
              <wp:posOffset>32045</wp:posOffset>
            </wp:positionV>
            <wp:extent cx="4088765" cy="3062177"/>
            <wp:effectExtent l="19050" t="0" r="6985" b="0"/>
            <wp:wrapNone/>
            <wp:docPr id="6" name="Рисунок 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88765" cy="3062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61BD" w:rsidRDefault="001E61BD"/>
    <w:p w:rsidR="001E61BD" w:rsidRDefault="001E61BD"/>
    <w:p w:rsidR="001E61BD" w:rsidRDefault="001E61BD"/>
    <w:p w:rsidR="001E61BD" w:rsidRDefault="001E61BD"/>
    <w:p w:rsidR="001E61BD" w:rsidRDefault="001E61BD"/>
    <w:p w:rsidR="001E61BD" w:rsidRDefault="001E61BD"/>
    <w:p w:rsidR="001E61BD" w:rsidRDefault="001E61BD"/>
    <w:p w:rsidR="001E61BD" w:rsidRDefault="001E61BD"/>
    <w:p w:rsidR="001E61BD" w:rsidRDefault="001E61BD"/>
    <w:p w:rsidR="001E61BD" w:rsidRDefault="001E61BD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43180</wp:posOffset>
            </wp:positionV>
            <wp:extent cx="5414010" cy="3147060"/>
            <wp:effectExtent l="19050" t="0" r="0" b="0"/>
            <wp:wrapNone/>
            <wp:docPr id="7" name="Рисунок 6" descr="4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.jpg"/>
                    <pic:cNvPicPr/>
                  </pic:nvPicPr>
                  <pic:blipFill>
                    <a:blip r:embed="rId11"/>
                    <a:srcRect b="22355"/>
                    <a:stretch>
                      <a:fillRect/>
                    </a:stretch>
                  </pic:blipFill>
                  <pic:spPr>
                    <a:xfrm>
                      <a:off x="0" y="0"/>
                      <a:ext cx="5414010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61BD" w:rsidRDefault="001E61BD"/>
    <w:p w:rsidR="001E61BD" w:rsidRDefault="001E61BD"/>
    <w:p w:rsidR="001E61BD" w:rsidRDefault="001E61BD"/>
    <w:sectPr w:rsidR="001E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30D84"/>
    <w:multiLevelType w:val="multilevel"/>
    <w:tmpl w:val="AE26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0F58D0"/>
    <w:multiLevelType w:val="multilevel"/>
    <w:tmpl w:val="AE26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FF75DC"/>
    <w:multiLevelType w:val="multilevel"/>
    <w:tmpl w:val="AE26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3379E"/>
    <w:rsid w:val="0003379E"/>
    <w:rsid w:val="000B374D"/>
    <w:rsid w:val="001E61BD"/>
    <w:rsid w:val="002860D0"/>
    <w:rsid w:val="003547B9"/>
    <w:rsid w:val="003D1F3C"/>
    <w:rsid w:val="00565EA6"/>
    <w:rsid w:val="00860090"/>
    <w:rsid w:val="00A531F7"/>
    <w:rsid w:val="00AC6358"/>
    <w:rsid w:val="00E23E91"/>
    <w:rsid w:val="00E91E77"/>
    <w:rsid w:val="00EC2A03"/>
    <w:rsid w:val="00F6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E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1B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E61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6</cp:revision>
  <dcterms:created xsi:type="dcterms:W3CDTF">2020-03-19T20:29:00Z</dcterms:created>
  <dcterms:modified xsi:type="dcterms:W3CDTF">2020-03-19T22:19:00Z</dcterms:modified>
</cp:coreProperties>
</file>