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91" w:rsidRDefault="00710F91" w:rsidP="00710F9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ГБПОУ РО</w:t>
      </w:r>
    </w:p>
    <w:p w:rsidR="00710F91" w:rsidRDefault="00710F91" w:rsidP="00710F9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Сальский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индустриальный техникум</w:t>
      </w:r>
    </w:p>
    <w:p w:rsidR="00710F91" w:rsidRDefault="00710F91" w:rsidP="00710F9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10F91" w:rsidRDefault="00710F91" w:rsidP="00710F9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Номинация "Природа имеет право!"</w:t>
      </w:r>
    </w:p>
    <w:p w:rsidR="00710F91" w:rsidRDefault="00710F91" w:rsidP="00710F9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10F91" w:rsidRDefault="00710F91" w:rsidP="00710F9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Экологическая ситуация в Ростовской области.</w:t>
      </w:r>
    </w:p>
    <w:p w:rsidR="00710F91" w:rsidRDefault="00710F91" w:rsidP="00710F9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10F91" w:rsidRDefault="00710F91" w:rsidP="00710F9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Криушечев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Никита Валерьевич</w:t>
      </w:r>
    </w:p>
    <w:p w:rsidR="00710F91" w:rsidRDefault="00710F91" w:rsidP="00710F9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группа КСК-21</w:t>
      </w:r>
    </w:p>
    <w:p w:rsidR="00710F91" w:rsidRDefault="00710F91" w:rsidP="00710F9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10F91" w:rsidRDefault="00710F91" w:rsidP="000C2776">
      <w:pPr>
        <w:spacing w:line="360" w:lineRule="auto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10F91" w:rsidRDefault="00710F91" w:rsidP="000C2776">
      <w:pPr>
        <w:spacing w:line="360" w:lineRule="auto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10F91" w:rsidRDefault="00710F91" w:rsidP="000C2776">
      <w:pPr>
        <w:spacing w:line="360" w:lineRule="auto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10F91" w:rsidRDefault="00710F91" w:rsidP="000C2776">
      <w:pPr>
        <w:spacing w:line="360" w:lineRule="auto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10F91" w:rsidRDefault="00710F91" w:rsidP="000C2776">
      <w:pPr>
        <w:spacing w:line="360" w:lineRule="auto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10F91" w:rsidRDefault="00710F91" w:rsidP="000C2776">
      <w:pPr>
        <w:spacing w:line="360" w:lineRule="auto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10F91" w:rsidRDefault="00710F91" w:rsidP="000C2776">
      <w:pPr>
        <w:spacing w:line="360" w:lineRule="auto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10F91" w:rsidRDefault="00710F91" w:rsidP="000C2776">
      <w:pPr>
        <w:spacing w:line="360" w:lineRule="auto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10F91" w:rsidRDefault="00710F91" w:rsidP="000C2776">
      <w:pPr>
        <w:spacing w:line="360" w:lineRule="auto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10F91" w:rsidRDefault="00710F91" w:rsidP="000C2776">
      <w:pPr>
        <w:spacing w:line="360" w:lineRule="auto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10F91" w:rsidRDefault="00B8461E" w:rsidP="00FD3671">
      <w:pPr>
        <w:spacing w:line="36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2022 </w:t>
      </w:r>
      <w:bookmarkStart w:id="0" w:name="_GoBack"/>
      <w:bookmarkEnd w:id="0"/>
      <w:r w:rsidR="00FD36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год</w:t>
      </w:r>
    </w:p>
    <w:p w:rsidR="000C2776" w:rsidRDefault="00DD3E8D" w:rsidP="000C2776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73C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Статья</w:t>
      </w:r>
      <w:r w:rsidRPr="008073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073C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42</w:t>
      </w:r>
      <w:r w:rsidRPr="008073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Каждый имеет </w:t>
      </w:r>
      <w:r w:rsidRPr="008073C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право</w:t>
      </w:r>
      <w:r w:rsidRPr="008073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 благоприятную окружающую среду, достоверную информацию о ее состоянии и на возмещение ущерба, причиненного его здоровью или имуществу </w:t>
      </w:r>
      <w:r w:rsidRPr="000C27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экологическим</w:t>
      </w:r>
      <w:r w:rsidRPr="008073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правонарушением.</w:t>
      </w:r>
    </w:p>
    <w:p w:rsidR="00DD3E8D" w:rsidRPr="008073CB" w:rsidRDefault="00DD3E8D" w:rsidP="000C2776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73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Конституция РФ</w:t>
      </w:r>
    </w:p>
    <w:p w:rsidR="009068D8" w:rsidRDefault="001239E3" w:rsidP="002A0FC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</w:t>
      </w:r>
      <w:r w:rsidR="00675600" w:rsidRPr="00807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логическая</w:t>
      </w:r>
      <w:proofErr w:type="spellEnd"/>
      <w:r w:rsidR="00675600" w:rsidRPr="00807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безопасность человека в России выдвигается на первое место. Это обусловлено тем, что усиление антропогенного давления на окружающую природную среду приводит к обострению экологической ситуации. Выражается это в следующем: истощаются запасы природных ресурсов, загрязняется в целом как природная, так и окружающая среда, утрачивается естественная связь между человеком и природой. Теряются эстетические ценности, ухудшается физическое и нравственное состояние людей, их здоровье. </w:t>
      </w:r>
      <w:r w:rsidR="00997916" w:rsidRPr="00313115">
        <w:rPr>
          <w:rFonts w:ascii="Times New Roman" w:hAnsi="Times New Roman" w:cs="Times New Roman"/>
          <w:sz w:val="28"/>
          <w:szCs w:val="28"/>
        </w:rPr>
        <w:t>Современное состояние окружающей среды является следствием проводимой десятилетиями социально-экологической политики, основой которой был экстенсивный подход к развитию производительных сил и использованию природных ресурсов. Проблема взаимоотношения общества и природы есть глобальная общечеловеческая проблема, поэтому без новой системы взглядов на мир и место человека в нем будущие поколения, как биологический вид</w:t>
      </w:r>
      <w:r w:rsidR="008F0B7D">
        <w:rPr>
          <w:rFonts w:ascii="Times New Roman" w:hAnsi="Times New Roman" w:cs="Times New Roman"/>
          <w:sz w:val="28"/>
          <w:szCs w:val="28"/>
        </w:rPr>
        <w:t>,</w:t>
      </w:r>
      <w:r w:rsidR="00997916" w:rsidRPr="00313115">
        <w:rPr>
          <w:rFonts w:ascii="Times New Roman" w:hAnsi="Times New Roman" w:cs="Times New Roman"/>
          <w:sz w:val="28"/>
          <w:szCs w:val="28"/>
        </w:rPr>
        <w:t xml:space="preserve"> обречены. </w:t>
      </w:r>
      <w:r w:rsidR="00675600" w:rsidRPr="00807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Этим самым нарушаются нормы Конституции РФ, закрепляющие не только право на благоприятную окружающую среду, но и право на жизнь, на свободу труда, на отдых и т.д., так как нарушения данного анализируемого права влечет за собой нарушение и ряда других конституционных прав и свобод.</w:t>
      </w:r>
      <w:r w:rsidR="00490FEF" w:rsidRPr="00807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Возмещение вреда, причиненного здоровью и имуществу граждан в результате экологического правонарушения, является, с одной стороны, гарантией обеспечения права на охрану здоровья от неблагоприятного воздействия окружающей среды, с другой - одной из задач </w:t>
      </w:r>
      <w:proofErr w:type="gramStart"/>
      <w:r w:rsidR="00490FEF" w:rsidRPr="00807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экономического механизма</w:t>
      </w:r>
      <w:proofErr w:type="gramEnd"/>
      <w:r w:rsidR="00490FEF" w:rsidRPr="00807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охраны окружающей среды. Природа тоже </w:t>
      </w:r>
      <w:r w:rsidR="00490FEF" w:rsidRPr="00807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имеет право на ее охрану и бережное отношение </w:t>
      </w:r>
      <w:r w:rsidR="00125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490FEF" w:rsidRPr="00807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25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490FEF" w:rsidRPr="00807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экологическо</w:t>
      </w:r>
      <w:r w:rsidR="00125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="00490FEF" w:rsidRPr="00807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</w:t>
      </w:r>
      <w:r w:rsidR="00125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490FEF" w:rsidRPr="00807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41DD" w:rsidRPr="00870EC3" w:rsidRDefault="005541DD" w:rsidP="00560A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C3">
        <w:rPr>
          <w:rFonts w:ascii="Times New Roman" w:hAnsi="Times New Roman" w:cs="Times New Roman"/>
          <w:sz w:val="28"/>
          <w:szCs w:val="28"/>
        </w:rPr>
        <w:t>Ростовская область – это один из самых индустриально развитых регионов России, где располагаются крупнейшие промышленные предприятия страны: металлургические, машиностроительные, энергетические. Экономические успехи, как и везде в мире, влекут за собой ряд экологических проблем. Это и чрезмерное использование природных ресурсов, и </w:t>
      </w:r>
      <w:hyperlink r:id="rId6" w:tooltip="загрязнение биосферы кратко" w:history="1">
        <w:r w:rsidRPr="00870E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загрязнение биосферы</w:t>
        </w:r>
      </w:hyperlink>
      <w:r w:rsidRPr="00870EC3">
        <w:rPr>
          <w:rFonts w:ascii="Times New Roman" w:hAnsi="Times New Roman" w:cs="Times New Roman"/>
          <w:sz w:val="28"/>
          <w:szCs w:val="28"/>
        </w:rPr>
        <w:t>, и проблема отходов.</w:t>
      </w:r>
    </w:p>
    <w:p w:rsidR="005541DD" w:rsidRPr="00870EC3" w:rsidRDefault="005541DD" w:rsidP="00560A4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EC3">
        <w:rPr>
          <w:rFonts w:ascii="Times New Roman" w:hAnsi="Times New Roman" w:cs="Times New Roman"/>
          <w:sz w:val="28"/>
          <w:szCs w:val="28"/>
        </w:rPr>
        <w:t>Проблемы атмосферного загрязнения</w:t>
      </w:r>
      <w:r w:rsidR="00CF635E">
        <w:rPr>
          <w:rFonts w:ascii="Times New Roman" w:hAnsi="Times New Roman" w:cs="Times New Roman"/>
          <w:sz w:val="28"/>
          <w:szCs w:val="28"/>
        </w:rPr>
        <w:t>.</w:t>
      </w:r>
    </w:p>
    <w:p w:rsidR="001239E3" w:rsidRDefault="005541DD" w:rsidP="00141AB3">
      <w:pPr>
        <w:pStyle w:val="a4"/>
        <w:shd w:val="clear" w:color="auto" w:fill="FFFFFF"/>
        <w:spacing w:before="24" w:beforeAutospacing="0" w:after="24" w:afterAutospacing="0" w:line="360" w:lineRule="auto"/>
        <w:rPr>
          <w:sz w:val="28"/>
          <w:szCs w:val="28"/>
          <w:shd w:val="clear" w:color="auto" w:fill="FFFFFF"/>
        </w:rPr>
      </w:pPr>
      <w:r w:rsidRPr="00870EC3">
        <w:rPr>
          <w:sz w:val="28"/>
          <w:szCs w:val="28"/>
        </w:rPr>
        <w:t xml:space="preserve">Большой проблемой окружающей среды области считается загрязнение воздуха. </w:t>
      </w:r>
      <w:r w:rsidR="00EA5D36" w:rsidRPr="00EA5D36">
        <w:rPr>
          <w:sz w:val="28"/>
          <w:szCs w:val="28"/>
          <w:shd w:val="clear" w:color="auto" w:fill="FFFFFF"/>
        </w:rPr>
        <w:t>Источниками поступления загрязняющих веществ в атмосферу в первую очередь являются объекты теплоэнергетики, транспортного комплекса, полимерные и синтетические материалы, применяемые в строительстве и быту.</w:t>
      </w:r>
      <w:r w:rsidR="00EA5D36">
        <w:rPr>
          <w:sz w:val="28"/>
          <w:szCs w:val="28"/>
          <w:shd w:val="clear" w:color="auto" w:fill="FFFFFF"/>
        </w:rPr>
        <w:t xml:space="preserve"> </w:t>
      </w:r>
      <w:r w:rsidR="00EA5D36" w:rsidRPr="00EA5D36">
        <w:rPr>
          <w:sz w:val="28"/>
          <w:szCs w:val="28"/>
          <w:shd w:val="clear" w:color="auto" w:fill="FFFFFF"/>
        </w:rPr>
        <w:t xml:space="preserve">Основным загрязнителем атмосферного воздуха на территории области по-прежнему является автотранспорт. Уровень автомобилизации в городах области составляет </w:t>
      </w:r>
      <w:r w:rsidR="001239E3">
        <w:rPr>
          <w:sz w:val="28"/>
          <w:szCs w:val="28"/>
          <w:shd w:val="clear" w:color="auto" w:fill="FFFFFF"/>
        </w:rPr>
        <w:t>30</w:t>
      </w:r>
      <w:r w:rsidR="00EA5D36" w:rsidRPr="00EA5D36">
        <w:rPr>
          <w:sz w:val="28"/>
          <w:szCs w:val="28"/>
          <w:shd w:val="clear" w:color="auto" w:fill="FFFFFF"/>
        </w:rPr>
        <w:t>0</w:t>
      </w:r>
      <w:r w:rsidR="00670433">
        <w:rPr>
          <w:sz w:val="28"/>
          <w:szCs w:val="28"/>
          <w:shd w:val="clear" w:color="auto" w:fill="FFFFFF"/>
        </w:rPr>
        <w:t xml:space="preserve"> и более</w:t>
      </w:r>
      <w:r w:rsidR="00EA5D36" w:rsidRPr="00EA5D36">
        <w:rPr>
          <w:sz w:val="28"/>
          <w:szCs w:val="28"/>
          <w:shd w:val="clear" w:color="auto" w:fill="FFFFFF"/>
        </w:rPr>
        <w:t xml:space="preserve"> автомобилей на 1000 жителей. На сегодняшний день вклад автотранспорта в загрязнение атмосферного воздуха в большинстве городов достигает 90-95 % от общего загрязнения. </w:t>
      </w:r>
      <w:r w:rsidR="00670433" w:rsidRPr="00EA5D36">
        <w:rPr>
          <w:sz w:val="28"/>
          <w:szCs w:val="28"/>
        </w:rPr>
        <w:t>Во</w:t>
      </w:r>
      <w:r w:rsidR="00670433" w:rsidRPr="00870EC3">
        <w:rPr>
          <w:sz w:val="28"/>
          <w:szCs w:val="28"/>
        </w:rPr>
        <w:t xml:space="preserve"> время сжигания источников топлива в атмосферу выделяются вредные вещества. </w:t>
      </w:r>
      <w:r w:rsidR="00141AB3" w:rsidRPr="00141AB3">
        <w:rPr>
          <w:sz w:val="28"/>
          <w:szCs w:val="28"/>
          <w:shd w:val="clear" w:color="auto" w:fill="FFFFFF"/>
        </w:rPr>
        <w:t xml:space="preserve">В </w:t>
      </w:r>
      <w:r w:rsidR="00141AB3">
        <w:rPr>
          <w:sz w:val="28"/>
          <w:szCs w:val="28"/>
          <w:shd w:val="clear" w:color="auto" w:fill="FFFFFF"/>
        </w:rPr>
        <w:t>процессе эксплуатации автомобилей</w:t>
      </w:r>
      <w:r w:rsidR="00141AB3" w:rsidRPr="00141AB3">
        <w:rPr>
          <w:sz w:val="28"/>
          <w:szCs w:val="28"/>
          <w:shd w:val="clear" w:color="auto" w:fill="FFFFFF"/>
        </w:rPr>
        <w:t xml:space="preserve"> образуется также значительное количество </w:t>
      </w:r>
      <w:r w:rsidR="00141AB3" w:rsidRPr="00141AB3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промышленных отходов</w:t>
      </w:r>
      <w:r w:rsidR="00141AB3" w:rsidRPr="00141AB3">
        <w:rPr>
          <w:sz w:val="28"/>
          <w:szCs w:val="28"/>
          <w:shd w:val="clear" w:color="auto" w:fill="FFFFFF"/>
        </w:rPr>
        <w:t xml:space="preserve">. Большая часть из них представляет собой вторичное сырье, которое целесообразно перерабатывать. Поэтому отслужившие аккумуляторы и шины, отработанные масла, пластические смазки, технические жидкости и другие отходы необходимо тщательно собирать и хранить в металлической таре на специально оборудованной для этого площадке, не допуская тем самым загрязнения ими ливневых вод и почвы. </w:t>
      </w:r>
      <w:r w:rsidR="001239E3">
        <w:rPr>
          <w:sz w:val="28"/>
          <w:szCs w:val="28"/>
          <w:shd w:val="clear" w:color="auto" w:fill="FFFFFF"/>
        </w:rPr>
        <w:t xml:space="preserve">Шины, по возможности, необходимо измельчать до состояния крошки и давать им "вторую жизнь". Можно </w:t>
      </w:r>
      <w:r w:rsidR="001239E3">
        <w:rPr>
          <w:sz w:val="28"/>
          <w:szCs w:val="28"/>
          <w:shd w:val="clear" w:color="auto" w:fill="FFFFFF"/>
        </w:rPr>
        <w:lastRenderedPageBreak/>
        <w:t>покрывать ими тротуарные дорожки в парках и скверах, тем самым снизить риск скольжения (особенно в зимнее время).</w:t>
      </w:r>
    </w:p>
    <w:p w:rsidR="00141AB3" w:rsidRDefault="001239E3" w:rsidP="00141AB3">
      <w:pPr>
        <w:pStyle w:val="a4"/>
        <w:shd w:val="clear" w:color="auto" w:fill="FFFFFF"/>
        <w:spacing w:before="24" w:beforeAutospacing="0" w:after="24" w:afterAutospacing="0" w:line="360" w:lineRule="auto"/>
        <w:rPr>
          <w:spacing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6270CC" w:rsidRPr="006270CC">
        <w:rPr>
          <w:sz w:val="28"/>
          <w:szCs w:val="28"/>
          <w:shd w:val="clear" w:color="auto" w:fill="FFFFFF"/>
        </w:rPr>
        <w:t xml:space="preserve">Ростовская область находится на 6 месте среди субъектов Российской Федерации по уровню автомобилизации. </w:t>
      </w:r>
      <w:r w:rsidR="00141AB3" w:rsidRPr="00EA5D36">
        <w:rPr>
          <w:sz w:val="28"/>
          <w:szCs w:val="28"/>
          <w:shd w:val="clear" w:color="auto" w:fill="FFFFFF"/>
        </w:rPr>
        <w:t xml:space="preserve">В некоторых населенных пунктах области ситуация осложняется в связи со значительным потоком транзитного транспорта. </w:t>
      </w:r>
      <w:r w:rsidR="00141AB3" w:rsidRPr="00EA5D36">
        <w:rPr>
          <w:spacing w:val="2"/>
          <w:sz w:val="28"/>
          <w:szCs w:val="28"/>
        </w:rPr>
        <w:t>Ростовская область лежит на пересечении транспортных потоков с севера на юг (условно, из Москвы к южным морям) и с запада на восток (из Азии в Европу).</w:t>
      </w:r>
    </w:p>
    <w:p w:rsidR="00125DC4" w:rsidRDefault="005541DD" w:rsidP="00141AB3">
      <w:pPr>
        <w:pStyle w:val="a4"/>
        <w:shd w:val="clear" w:color="auto" w:fill="FFFFFF"/>
        <w:spacing w:before="24" w:beforeAutospacing="0" w:after="24" w:afterAutospacing="0" w:line="360" w:lineRule="auto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 w:rsidRPr="00870EC3">
        <w:rPr>
          <w:sz w:val="28"/>
          <w:szCs w:val="28"/>
        </w:rPr>
        <w:t xml:space="preserve">Не меньшую опасность представляют отходы и мусор, </w:t>
      </w:r>
      <w:r w:rsidR="00125DC4">
        <w:rPr>
          <w:sz w:val="28"/>
          <w:szCs w:val="28"/>
        </w:rPr>
        <w:t xml:space="preserve">как </w:t>
      </w:r>
      <w:r w:rsidRPr="00870EC3">
        <w:rPr>
          <w:sz w:val="28"/>
          <w:szCs w:val="28"/>
        </w:rPr>
        <w:t xml:space="preserve">источники загрязнения воздуха, воды и почвы. </w:t>
      </w:r>
      <w:r w:rsidR="00A34A55" w:rsidRPr="00A34A55">
        <w:rPr>
          <w:sz w:val="28"/>
          <w:szCs w:val="28"/>
          <w:shd w:val="clear" w:color="auto" w:fill="FFFFFF"/>
        </w:rPr>
        <w:t>До настоящего времени не нашла приемлемого решения утилизация нефтесодержащих отходов. Они сжига</w:t>
      </w:r>
      <w:r w:rsidR="001239E3">
        <w:rPr>
          <w:sz w:val="28"/>
          <w:szCs w:val="28"/>
          <w:shd w:val="clear" w:color="auto" w:fill="FFFFFF"/>
        </w:rPr>
        <w:t>ются</w:t>
      </w:r>
      <w:r w:rsidR="00A34A55" w:rsidRPr="00A34A55">
        <w:rPr>
          <w:sz w:val="28"/>
          <w:szCs w:val="28"/>
          <w:shd w:val="clear" w:color="auto" w:fill="FFFFFF"/>
        </w:rPr>
        <w:t xml:space="preserve"> в котельных на твердом топливе и печах для разогрева битума при производстве ремонтных работ</w:t>
      </w:r>
      <w:r w:rsidR="001239E3">
        <w:rPr>
          <w:sz w:val="28"/>
          <w:szCs w:val="28"/>
          <w:shd w:val="clear" w:color="auto" w:fill="FFFFFF"/>
        </w:rPr>
        <w:t xml:space="preserve"> (которые сейчас интенсивно проводятся);</w:t>
      </w:r>
      <w:r w:rsidR="00A34A55" w:rsidRPr="00A34A55">
        <w:rPr>
          <w:sz w:val="28"/>
          <w:szCs w:val="28"/>
          <w:shd w:val="clear" w:color="auto" w:fill="FFFFFF"/>
        </w:rPr>
        <w:t xml:space="preserve"> однако, это недопустимо, так как влечет за собой повышение загрязнения воздушного бассейна.</w:t>
      </w:r>
      <w:r w:rsidR="00A34A55"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 </w:t>
      </w:r>
    </w:p>
    <w:p w:rsidR="00125DC4" w:rsidRDefault="00723AEC" w:rsidP="00141AB3">
      <w:pPr>
        <w:pStyle w:val="a4"/>
        <w:shd w:val="clear" w:color="auto" w:fill="FFFFFF"/>
        <w:spacing w:before="24" w:beforeAutospacing="0" w:after="24" w:afterAutospacing="0" w:line="360" w:lineRule="auto"/>
        <w:rPr>
          <w:sz w:val="28"/>
          <w:szCs w:val="28"/>
          <w:shd w:val="clear" w:color="auto" w:fill="FFFFFF"/>
        </w:rPr>
      </w:pPr>
      <w:r w:rsidRPr="00723AEC">
        <w:rPr>
          <w:sz w:val="28"/>
          <w:szCs w:val="28"/>
          <w:shd w:val="clear" w:color="auto" w:fill="FFFFFF"/>
        </w:rPr>
        <w:t xml:space="preserve">Важной задачей остается  сбор и утилизация медицинских отходов, являющихся наиболее опасными в эпидемиологическом и экологическом отношении. </w:t>
      </w:r>
    </w:p>
    <w:p w:rsidR="00377C4C" w:rsidRPr="00377C4C" w:rsidRDefault="00377C4C" w:rsidP="00141AB3">
      <w:pPr>
        <w:pStyle w:val="a4"/>
        <w:shd w:val="clear" w:color="auto" w:fill="FFFFFF"/>
        <w:spacing w:before="24" w:beforeAutospacing="0" w:after="24" w:afterAutospacing="0" w:line="360" w:lineRule="auto"/>
        <w:rPr>
          <w:sz w:val="28"/>
          <w:szCs w:val="28"/>
        </w:rPr>
      </w:pPr>
      <w:r w:rsidRPr="00377C4C">
        <w:rPr>
          <w:sz w:val="28"/>
          <w:szCs w:val="28"/>
        </w:rPr>
        <w:t xml:space="preserve">На территории области находится </w:t>
      </w:r>
      <w:r w:rsidR="001239E3">
        <w:rPr>
          <w:sz w:val="28"/>
          <w:szCs w:val="28"/>
        </w:rPr>
        <w:t xml:space="preserve">более </w:t>
      </w:r>
      <w:r w:rsidRPr="00377C4C">
        <w:rPr>
          <w:sz w:val="28"/>
          <w:szCs w:val="28"/>
        </w:rPr>
        <w:t>1,</w:t>
      </w:r>
      <w:r w:rsidR="001239E3">
        <w:rPr>
          <w:sz w:val="28"/>
          <w:szCs w:val="28"/>
        </w:rPr>
        <w:t xml:space="preserve">0 </w:t>
      </w:r>
      <w:r w:rsidRPr="00377C4C">
        <w:rPr>
          <w:sz w:val="28"/>
          <w:szCs w:val="28"/>
        </w:rPr>
        <w:t xml:space="preserve">тыс. тонн накопленных пестицидов и ядохимикатов с просроченным сроком годности и запрещенных к применению. Основной объем образования непригодных пестицидов приходится </w:t>
      </w:r>
      <w:proofErr w:type="gramStart"/>
      <w:r w:rsidRPr="00377C4C">
        <w:rPr>
          <w:sz w:val="28"/>
          <w:szCs w:val="28"/>
        </w:rPr>
        <w:t>на конец</w:t>
      </w:r>
      <w:proofErr w:type="gramEnd"/>
      <w:r w:rsidRPr="00377C4C">
        <w:rPr>
          <w:sz w:val="28"/>
          <w:szCs w:val="28"/>
        </w:rPr>
        <w:t>  70-х, начало 80-х годов, когда ядохимикаты из-за невысокой стоимости заявлялись в завышенных объемах, и в силу различных причин, не использовались по назначению и накапливались.  Условия хранения пришедших в негодность пестицидов остаются крайне неудовлетворительными. Почти во всех районах области имеются необустроенные в соответствии с действующими нормами и требованиями склады хранения непригодных к использованию пестицидов</w:t>
      </w:r>
      <w:r w:rsidR="00E75F97">
        <w:rPr>
          <w:sz w:val="28"/>
          <w:szCs w:val="28"/>
        </w:rPr>
        <w:t>, удобрений</w:t>
      </w:r>
      <w:r w:rsidRPr="00377C4C">
        <w:rPr>
          <w:sz w:val="28"/>
          <w:szCs w:val="28"/>
        </w:rPr>
        <w:t>.</w:t>
      </w:r>
    </w:p>
    <w:p w:rsidR="00125DC4" w:rsidRDefault="00377C4C" w:rsidP="00125DC4">
      <w:pPr>
        <w:pStyle w:val="a4"/>
        <w:shd w:val="clear" w:color="auto" w:fill="FFFFFF"/>
        <w:spacing w:before="24" w:beforeAutospacing="0" w:after="24" w:afterAutospacing="0" w:line="360" w:lineRule="auto"/>
        <w:rPr>
          <w:rFonts w:ascii="Arial" w:hAnsi="Arial" w:cs="Arial"/>
          <w:color w:val="333333"/>
          <w:sz w:val="17"/>
          <w:szCs w:val="17"/>
        </w:rPr>
      </w:pPr>
      <w:r w:rsidRPr="00377C4C">
        <w:rPr>
          <w:sz w:val="28"/>
          <w:szCs w:val="28"/>
        </w:rPr>
        <w:lastRenderedPageBreak/>
        <w:t>Наиболее распространенным способом нейтрализации ТБО остается их сбор на полигонах и свалках, что отрицательно влияет на окружающую среду: заражение подземных вод выщелоченными продуктами, выделение неприятного запаха, самопроизвольное возгорание отходов, бесконтрольное образование метана и т.д.</w:t>
      </w:r>
      <w:r w:rsidR="00125DC4">
        <w:rPr>
          <w:sz w:val="28"/>
          <w:szCs w:val="28"/>
        </w:rPr>
        <w:t xml:space="preserve"> </w:t>
      </w:r>
      <w:r w:rsidR="005541DD" w:rsidRPr="00870EC3">
        <w:rPr>
          <w:sz w:val="28"/>
          <w:szCs w:val="28"/>
        </w:rPr>
        <w:t xml:space="preserve">В регионе находится большое количество свалок, но их содержание не соответствует санитарно-гигиеническим нормам. Довольно часто случается возгорание отходов из-за их перегруженности, и в атмосферу выделяются химические вещества. К сожалению, в области функционирует </w:t>
      </w:r>
      <w:r w:rsidR="00CF635E">
        <w:rPr>
          <w:sz w:val="28"/>
          <w:szCs w:val="28"/>
        </w:rPr>
        <w:t>менее</w:t>
      </w:r>
      <w:r w:rsidR="00E75F97">
        <w:rPr>
          <w:sz w:val="28"/>
          <w:szCs w:val="28"/>
        </w:rPr>
        <w:t xml:space="preserve"> 10</w:t>
      </w:r>
      <w:r w:rsidR="005541DD" w:rsidRPr="00870EC3">
        <w:rPr>
          <w:sz w:val="28"/>
          <w:szCs w:val="28"/>
        </w:rPr>
        <w:t xml:space="preserve"> предприяти</w:t>
      </w:r>
      <w:r w:rsidR="00E75F97">
        <w:rPr>
          <w:sz w:val="28"/>
          <w:szCs w:val="28"/>
        </w:rPr>
        <w:t>й, сортирующих мусор, что очень мало для такой территории.</w:t>
      </w:r>
      <w:r w:rsidR="005541DD" w:rsidRPr="00870EC3">
        <w:rPr>
          <w:sz w:val="28"/>
          <w:szCs w:val="28"/>
        </w:rPr>
        <w:t xml:space="preserve"> В дальнейшем сырье можно использовать вторично.</w:t>
      </w:r>
      <w:r w:rsidRPr="00377C4C">
        <w:rPr>
          <w:rFonts w:ascii="Arial" w:hAnsi="Arial" w:cs="Arial"/>
          <w:color w:val="333333"/>
          <w:sz w:val="17"/>
          <w:szCs w:val="17"/>
        </w:rPr>
        <w:t xml:space="preserve"> </w:t>
      </w:r>
    </w:p>
    <w:p w:rsidR="00377C4C" w:rsidRPr="00125DC4" w:rsidRDefault="00377C4C" w:rsidP="00125DC4">
      <w:pPr>
        <w:pStyle w:val="a4"/>
        <w:shd w:val="clear" w:color="auto" w:fill="FFFFFF"/>
        <w:spacing w:before="24" w:beforeAutospacing="0" w:after="24" w:afterAutospacing="0" w:line="360" w:lineRule="auto"/>
        <w:rPr>
          <w:sz w:val="28"/>
          <w:szCs w:val="28"/>
        </w:rPr>
      </w:pPr>
      <w:r w:rsidRPr="00125DC4">
        <w:rPr>
          <w:sz w:val="28"/>
          <w:szCs w:val="28"/>
        </w:rPr>
        <w:t xml:space="preserve">Актуальными проблемами остаются экологические проблемы, связанные с ликвидацией шахт Восточного Донбасса. </w:t>
      </w:r>
      <w:proofErr w:type="gramStart"/>
      <w:r w:rsidR="00E75F97">
        <w:rPr>
          <w:sz w:val="28"/>
          <w:szCs w:val="28"/>
        </w:rPr>
        <w:t>В начале</w:t>
      </w:r>
      <w:proofErr w:type="gramEnd"/>
      <w:r w:rsidR="00E75F97">
        <w:rPr>
          <w:sz w:val="28"/>
          <w:szCs w:val="28"/>
        </w:rPr>
        <w:t xml:space="preserve"> 2000-х</w:t>
      </w:r>
      <w:r w:rsidRPr="00125DC4">
        <w:rPr>
          <w:sz w:val="28"/>
          <w:szCs w:val="28"/>
        </w:rPr>
        <w:t xml:space="preserve"> прекратили свое существование и находятся в стадии ликвидации 45 шахт, 39 из которых ликвидированы способом полного затопления и 6 –способом «сухой» консервации.</w:t>
      </w:r>
      <w:r w:rsidR="00125DC4">
        <w:rPr>
          <w:sz w:val="28"/>
          <w:szCs w:val="28"/>
        </w:rPr>
        <w:t xml:space="preserve"> </w:t>
      </w:r>
      <w:r w:rsidRPr="00125DC4">
        <w:rPr>
          <w:sz w:val="28"/>
          <w:szCs w:val="28"/>
        </w:rPr>
        <w:t xml:space="preserve">В результате одновременного закрытия большого количества шахт стали возникать ранее неизвестные природные и техногенные явления, связанные с нарушением режима подземных и поверхностных вод, с подтоплением территорий, с загрязнением водоемов и водотоков, выходом на дневную поверхность «мертвого воздуха». </w:t>
      </w:r>
    </w:p>
    <w:p w:rsidR="005541DD" w:rsidRPr="00125DC4" w:rsidRDefault="005541DD" w:rsidP="00560A4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DC4">
        <w:rPr>
          <w:rFonts w:ascii="Times New Roman" w:hAnsi="Times New Roman" w:cs="Times New Roman"/>
          <w:b/>
          <w:sz w:val="28"/>
          <w:szCs w:val="28"/>
        </w:rPr>
        <w:t>Проблема загрязнения воды</w:t>
      </w:r>
    </w:p>
    <w:p w:rsidR="005541DD" w:rsidRPr="00125DC4" w:rsidRDefault="005541DD" w:rsidP="00125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C3">
        <w:rPr>
          <w:rFonts w:ascii="Times New Roman" w:hAnsi="Times New Roman" w:cs="Times New Roman"/>
          <w:sz w:val="28"/>
          <w:szCs w:val="28"/>
        </w:rPr>
        <w:t>Ростовская область имеет выход в Азовское море. В него постоянно сбрасываются промышленные и бытовые стоки, загрязняющие акваторию. Среди важнейших проблем моря нужно выделить следующие:</w:t>
      </w:r>
      <w:r w:rsidR="00844165">
        <w:rPr>
          <w:rFonts w:ascii="Times New Roman" w:hAnsi="Times New Roman" w:cs="Times New Roman"/>
          <w:sz w:val="28"/>
          <w:szCs w:val="28"/>
        </w:rPr>
        <w:t xml:space="preserve"> </w:t>
      </w:r>
      <w:r w:rsidRPr="00870EC3">
        <w:rPr>
          <w:rFonts w:ascii="Times New Roman" w:hAnsi="Times New Roman" w:cs="Times New Roman"/>
          <w:sz w:val="28"/>
          <w:szCs w:val="28"/>
        </w:rPr>
        <w:t>загрязнение нефтепродуктами</w:t>
      </w:r>
      <w:r w:rsidR="00844165">
        <w:rPr>
          <w:rFonts w:ascii="Times New Roman" w:hAnsi="Times New Roman" w:cs="Times New Roman"/>
          <w:sz w:val="28"/>
          <w:szCs w:val="28"/>
        </w:rPr>
        <w:t xml:space="preserve"> воды</w:t>
      </w:r>
      <w:r w:rsidRPr="00870EC3">
        <w:rPr>
          <w:rFonts w:ascii="Times New Roman" w:hAnsi="Times New Roman" w:cs="Times New Roman"/>
          <w:sz w:val="28"/>
          <w:szCs w:val="28"/>
        </w:rPr>
        <w:t>;</w:t>
      </w:r>
      <w:r w:rsidR="00844165">
        <w:rPr>
          <w:rFonts w:ascii="Times New Roman" w:hAnsi="Times New Roman" w:cs="Times New Roman"/>
          <w:sz w:val="28"/>
          <w:szCs w:val="28"/>
        </w:rPr>
        <w:t xml:space="preserve"> </w:t>
      </w:r>
      <w:r w:rsidRPr="00870EC3">
        <w:rPr>
          <w:rFonts w:ascii="Times New Roman" w:hAnsi="Times New Roman" w:cs="Times New Roman"/>
          <w:sz w:val="28"/>
          <w:szCs w:val="28"/>
        </w:rPr>
        <w:t>слив агрохимии и пестицидов;</w:t>
      </w:r>
      <w:r w:rsidR="00844165">
        <w:rPr>
          <w:rFonts w:ascii="Times New Roman" w:hAnsi="Times New Roman" w:cs="Times New Roman"/>
          <w:sz w:val="28"/>
          <w:szCs w:val="28"/>
        </w:rPr>
        <w:t xml:space="preserve"> </w:t>
      </w:r>
      <w:r w:rsidRPr="00870EC3">
        <w:rPr>
          <w:rFonts w:ascii="Times New Roman" w:hAnsi="Times New Roman" w:cs="Times New Roman"/>
          <w:sz w:val="28"/>
          <w:szCs w:val="28"/>
        </w:rPr>
        <w:t>выброс отходов в море;</w:t>
      </w:r>
      <w:r w:rsidR="00844165">
        <w:rPr>
          <w:rFonts w:ascii="Times New Roman" w:hAnsi="Times New Roman" w:cs="Times New Roman"/>
          <w:sz w:val="28"/>
          <w:szCs w:val="28"/>
        </w:rPr>
        <w:t xml:space="preserve"> </w:t>
      </w:r>
      <w:r w:rsidRPr="00870EC3">
        <w:rPr>
          <w:rFonts w:ascii="Times New Roman" w:hAnsi="Times New Roman" w:cs="Times New Roman"/>
          <w:sz w:val="28"/>
          <w:szCs w:val="28"/>
        </w:rPr>
        <w:t>судоходство;</w:t>
      </w:r>
      <w:r w:rsidR="00844165">
        <w:rPr>
          <w:rFonts w:ascii="Times New Roman" w:hAnsi="Times New Roman" w:cs="Times New Roman"/>
          <w:sz w:val="28"/>
          <w:szCs w:val="28"/>
        </w:rPr>
        <w:t xml:space="preserve"> </w:t>
      </w:r>
      <w:r w:rsidRPr="00870EC3">
        <w:rPr>
          <w:rFonts w:ascii="Times New Roman" w:hAnsi="Times New Roman" w:cs="Times New Roman"/>
          <w:sz w:val="28"/>
          <w:szCs w:val="28"/>
        </w:rPr>
        <w:t>сброс теплой воды электростанций;</w:t>
      </w:r>
      <w:r w:rsidR="00844165">
        <w:rPr>
          <w:rFonts w:ascii="Times New Roman" w:hAnsi="Times New Roman" w:cs="Times New Roman"/>
          <w:sz w:val="28"/>
          <w:szCs w:val="28"/>
        </w:rPr>
        <w:t xml:space="preserve"> </w:t>
      </w:r>
      <w:r w:rsidRPr="00870EC3">
        <w:rPr>
          <w:rFonts w:ascii="Times New Roman" w:hAnsi="Times New Roman" w:cs="Times New Roman"/>
          <w:sz w:val="28"/>
          <w:szCs w:val="28"/>
        </w:rPr>
        <w:t>чрезмерный вылов рыбы и т. д.</w:t>
      </w:r>
      <w:r w:rsidR="00141AB3" w:rsidRPr="00141AB3">
        <w:rPr>
          <w:sz w:val="28"/>
          <w:szCs w:val="28"/>
          <w:shd w:val="clear" w:color="auto" w:fill="FFFFFF"/>
        </w:rPr>
        <w:t xml:space="preserve"> </w:t>
      </w:r>
      <w:r w:rsidR="00141AB3" w:rsidRPr="00125D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внутренним водным путям перевезено 9,5 </w:t>
      </w:r>
      <w:proofErr w:type="gramStart"/>
      <w:r w:rsidR="00141AB3" w:rsidRPr="00125DC4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End"/>
      <w:r w:rsidR="00141AB3" w:rsidRPr="00125D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тонн грузов в заграничном сообщении: 34% от общего количества по России – это самый большой показатель по стране.</w:t>
      </w:r>
    </w:p>
    <w:p w:rsidR="005541DD" w:rsidRPr="00125DC4" w:rsidRDefault="005541DD" w:rsidP="00125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C4">
        <w:rPr>
          <w:rFonts w:ascii="Times New Roman" w:hAnsi="Times New Roman" w:cs="Times New Roman"/>
          <w:sz w:val="28"/>
          <w:szCs w:val="28"/>
        </w:rPr>
        <w:lastRenderedPageBreak/>
        <w:t>Кроме моря, к гидросистеме области относятся реки и водохранилища. В них тоже сбрасываются отходы, промышленные стоки, минеральные вещества, использующиеся в сельском хозяйстве. Это изменяет режимы рек. Также на акватории влияют дамбы и гидроэлектростанции. Водные ресурсы области загрязняются азотом и сульфатами, фенолом и медью, магнием и углеродами.</w:t>
      </w:r>
      <w:r w:rsidR="00E75F97">
        <w:rPr>
          <w:rFonts w:ascii="Times New Roman" w:hAnsi="Times New Roman" w:cs="Times New Roman"/>
          <w:sz w:val="28"/>
          <w:szCs w:val="28"/>
        </w:rPr>
        <w:t xml:space="preserve"> Необходимо проводить мероприятия по </w:t>
      </w:r>
      <w:proofErr w:type="spellStart"/>
      <w:r w:rsidR="00E75F97">
        <w:rPr>
          <w:rFonts w:ascii="Times New Roman" w:hAnsi="Times New Roman" w:cs="Times New Roman"/>
          <w:sz w:val="28"/>
          <w:szCs w:val="28"/>
        </w:rPr>
        <w:t>берегоукреплению</w:t>
      </w:r>
      <w:proofErr w:type="spellEnd"/>
      <w:r w:rsidR="00E75F97">
        <w:rPr>
          <w:rFonts w:ascii="Times New Roman" w:hAnsi="Times New Roman" w:cs="Times New Roman"/>
          <w:sz w:val="28"/>
          <w:szCs w:val="28"/>
        </w:rPr>
        <w:t>,</w:t>
      </w:r>
      <w:r w:rsidR="00DA3842">
        <w:rPr>
          <w:rFonts w:ascii="Times New Roman" w:hAnsi="Times New Roman" w:cs="Times New Roman"/>
          <w:sz w:val="28"/>
          <w:szCs w:val="28"/>
        </w:rPr>
        <w:t xml:space="preserve"> строить </w:t>
      </w:r>
      <w:r w:rsidR="00DD4A11">
        <w:rPr>
          <w:rFonts w:ascii="Times New Roman" w:hAnsi="Times New Roman" w:cs="Times New Roman"/>
          <w:sz w:val="28"/>
          <w:szCs w:val="28"/>
        </w:rPr>
        <w:t xml:space="preserve">и проводить </w:t>
      </w:r>
      <w:r w:rsidR="00DD4A11" w:rsidRPr="00125DC4">
        <w:rPr>
          <w:rFonts w:ascii="Times New Roman" w:eastAsia="Times New Roman" w:hAnsi="Times New Roman" w:cs="Times New Roman"/>
          <w:sz w:val="28"/>
          <w:szCs w:val="28"/>
        </w:rPr>
        <w:t xml:space="preserve">работы по реконструкции </w:t>
      </w:r>
      <w:r w:rsidR="00DA3842">
        <w:rPr>
          <w:rFonts w:ascii="Times New Roman" w:hAnsi="Times New Roman" w:cs="Times New Roman"/>
          <w:sz w:val="28"/>
          <w:szCs w:val="28"/>
        </w:rPr>
        <w:t>очистны</w:t>
      </w:r>
      <w:r w:rsidR="00DD4A11">
        <w:rPr>
          <w:rFonts w:ascii="Times New Roman" w:hAnsi="Times New Roman" w:cs="Times New Roman"/>
          <w:sz w:val="28"/>
          <w:szCs w:val="28"/>
        </w:rPr>
        <w:t>х сооружений.</w:t>
      </w:r>
    </w:p>
    <w:p w:rsidR="005541DD" w:rsidRPr="00125DC4" w:rsidRDefault="005541DD" w:rsidP="00125DC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DC4">
        <w:rPr>
          <w:rFonts w:ascii="Times New Roman" w:hAnsi="Times New Roman" w:cs="Times New Roman"/>
          <w:sz w:val="28"/>
          <w:szCs w:val="28"/>
        </w:rPr>
        <w:t>Вывод</w:t>
      </w:r>
    </w:p>
    <w:p w:rsidR="005541DD" w:rsidRPr="00125DC4" w:rsidRDefault="005541DD" w:rsidP="00125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C4">
        <w:rPr>
          <w:rFonts w:ascii="Times New Roman" w:hAnsi="Times New Roman" w:cs="Times New Roman"/>
          <w:sz w:val="28"/>
          <w:szCs w:val="28"/>
        </w:rPr>
        <w:t xml:space="preserve">В Ростовской области существует множество экологических проблем, и рассмотрены наиболее актуальные. Чтобы улучшить экологию региона, необходимы изменения в экономике, уменьшение количества транспортных средств, </w:t>
      </w:r>
      <w:r w:rsidR="00125DC4">
        <w:rPr>
          <w:rFonts w:ascii="Times New Roman" w:hAnsi="Times New Roman" w:cs="Times New Roman"/>
          <w:sz w:val="28"/>
          <w:szCs w:val="28"/>
        </w:rPr>
        <w:t xml:space="preserve">внедрение и использование электромобилей, </w:t>
      </w:r>
      <w:r w:rsidRPr="00125DC4">
        <w:rPr>
          <w:rFonts w:ascii="Times New Roman" w:hAnsi="Times New Roman" w:cs="Times New Roman"/>
          <w:sz w:val="28"/>
          <w:szCs w:val="28"/>
        </w:rPr>
        <w:t>использование экологически безопасных технологий, а еще нужно проводить природоохранные действия.</w:t>
      </w:r>
    </w:p>
    <w:p w:rsidR="0093437B" w:rsidRPr="00125DC4" w:rsidRDefault="00377C4C" w:rsidP="00DD4A11">
      <w:pPr>
        <w:shd w:val="clear" w:color="auto" w:fill="FFFFFF"/>
        <w:spacing w:before="24" w:after="24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5DC4">
        <w:rPr>
          <w:rFonts w:ascii="Times New Roman" w:eastAsia="Times New Roman" w:hAnsi="Times New Roman" w:cs="Times New Roman"/>
          <w:sz w:val="28"/>
          <w:szCs w:val="28"/>
        </w:rPr>
        <w:t xml:space="preserve">С целью снижения негативного воздействия субъектов хозяйственной деятельности и улучшения состояния </w:t>
      </w:r>
      <w:r w:rsidR="00DD4A11">
        <w:rPr>
          <w:rFonts w:ascii="Times New Roman" w:eastAsia="Times New Roman" w:hAnsi="Times New Roman" w:cs="Times New Roman"/>
          <w:sz w:val="28"/>
          <w:szCs w:val="28"/>
        </w:rPr>
        <w:t>окружающей среды,</w:t>
      </w:r>
      <w:r w:rsidRPr="00125DC4">
        <w:rPr>
          <w:rFonts w:ascii="Times New Roman" w:eastAsia="Times New Roman" w:hAnsi="Times New Roman" w:cs="Times New Roman"/>
          <w:sz w:val="28"/>
          <w:szCs w:val="28"/>
        </w:rPr>
        <w:t xml:space="preserve"> выполнение мероприятий по восстановлению, охране и использованию водных объектов</w:t>
      </w:r>
      <w:r w:rsidR="00DD4A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5DC4">
        <w:rPr>
          <w:rFonts w:ascii="Times New Roman" w:eastAsia="Times New Roman" w:hAnsi="Times New Roman" w:cs="Times New Roman"/>
          <w:sz w:val="28"/>
          <w:szCs w:val="28"/>
        </w:rPr>
        <w:t xml:space="preserve">выполнения первоочередных </w:t>
      </w:r>
      <w:proofErr w:type="spellStart"/>
      <w:r w:rsidRPr="00125DC4">
        <w:rPr>
          <w:rFonts w:ascii="Times New Roman" w:eastAsia="Times New Roman" w:hAnsi="Times New Roman" w:cs="Times New Roman"/>
          <w:sz w:val="28"/>
          <w:szCs w:val="28"/>
        </w:rPr>
        <w:t>противопаводковых</w:t>
      </w:r>
      <w:proofErr w:type="spellEnd"/>
      <w:r w:rsidRPr="00125DC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муниципальных образований на работы по расчистке заторов на малых реках, ремонту плотин, дамб, ГТС, берегоукрепительные работы  из </w:t>
      </w:r>
      <w:r w:rsidR="00DD4A11" w:rsidRPr="00125DC4">
        <w:rPr>
          <w:rFonts w:ascii="Times New Roman" w:eastAsia="Times New Roman" w:hAnsi="Times New Roman" w:cs="Times New Roman"/>
          <w:sz w:val="28"/>
          <w:szCs w:val="28"/>
        </w:rPr>
        <w:t xml:space="preserve"> областного бюджета </w:t>
      </w:r>
      <w:r w:rsidR="00DD4A11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DD4A11" w:rsidRPr="00125DC4">
        <w:rPr>
          <w:rFonts w:ascii="Times New Roman" w:eastAsia="Times New Roman" w:hAnsi="Times New Roman" w:cs="Times New Roman"/>
          <w:sz w:val="28"/>
          <w:szCs w:val="28"/>
        </w:rPr>
        <w:t xml:space="preserve"> выделен</w:t>
      </w:r>
      <w:r w:rsidR="00DD4A11">
        <w:rPr>
          <w:rFonts w:ascii="Times New Roman" w:eastAsia="Times New Roman" w:hAnsi="Times New Roman" w:cs="Times New Roman"/>
          <w:sz w:val="28"/>
          <w:szCs w:val="28"/>
        </w:rPr>
        <w:t>ие огромных денежных средств</w:t>
      </w:r>
      <w:r w:rsidR="00DD4A11" w:rsidRPr="00125DC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D4A11" w:rsidRPr="00125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641" w:rsidRPr="00125D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в области действует система экологического образования и воспитания, объединяющая образовательные учреждения разных уровней: детские сады, школы, высшие учебные заведения, учреждения дополнительного образования. </w:t>
      </w:r>
      <w:r w:rsidR="00DD4A1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11641" w:rsidRPr="00125D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дминистрациями городов и районов области на мероприятия по экологическому образованию и формированию экологической культуры населения </w:t>
      </w:r>
      <w:r w:rsidR="00DD4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необходимы не только денежные средства, но и новые технологии, </w:t>
      </w:r>
      <w:r w:rsidR="00844CCD">
        <w:rPr>
          <w:rFonts w:ascii="Times New Roman" w:hAnsi="Times New Roman" w:cs="Times New Roman"/>
          <w:sz w:val="28"/>
          <w:szCs w:val="28"/>
          <w:shd w:val="clear" w:color="auto" w:fill="FFFFFF"/>
        </w:rPr>
        <w:t>желание населения поддерживать инициативы властей и активное участие в жизни области.</w:t>
      </w:r>
    </w:p>
    <w:sectPr w:rsidR="0093437B" w:rsidRPr="00125DC4" w:rsidSect="0001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C396D"/>
    <w:multiLevelType w:val="multilevel"/>
    <w:tmpl w:val="9632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3E8D"/>
    <w:rsid w:val="00015AA1"/>
    <w:rsid w:val="000C2776"/>
    <w:rsid w:val="001239E3"/>
    <w:rsid w:val="00125DC4"/>
    <w:rsid w:val="00141AB3"/>
    <w:rsid w:val="00225EF3"/>
    <w:rsid w:val="002A0FC4"/>
    <w:rsid w:val="00377C4C"/>
    <w:rsid w:val="003A240C"/>
    <w:rsid w:val="00490FEF"/>
    <w:rsid w:val="00515523"/>
    <w:rsid w:val="005541DD"/>
    <w:rsid w:val="00560A42"/>
    <w:rsid w:val="00611641"/>
    <w:rsid w:val="006270CC"/>
    <w:rsid w:val="00670433"/>
    <w:rsid w:val="00675600"/>
    <w:rsid w:val="00710F91"/>
    <w:rsid w:val="00723AEC"/>
    <w:rsid w:val="008073CB"/>
    <w:rsid w:val="00844165"/>
    <w:rsid w:val="00844CCD"/>
    <w:rsid w:val="008F0B7D"/>
    <w:rsid w:val="009068D8"/>
    <w:rsid w:val="0093437B"/>
    <w:rsid w:val="009451F4"/>
    <w:rsid w:val="00965957"/>
    <w:rsid w:val="00997916"/>
    <w:rsid w:val="00A34A55"/>
    <w:rsid w:val="00B07290"/>
    <w:rsid w:val="00B8461E"/>
    <w:rsid w:val="00BE02E0"/>
    <w:rsid w:val="00CF2617"/>
    <w:rsid w:val="00CF635E"/>
    <w:rsid w:val="00D75EC1"/>
    <w:rsid w:val="00DA3842"/>
    <w:rsid w:val="00DD3E8D"/>
    <w:rsid w:val="00DD4A11"/>
    <w:rsid w:val="00E75F97"/>
    <w:rsid w:val="00EA5D36"/>
    <w:rsid w:val="00F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3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41A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portal.info/zagryaznenie-biosfe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kriushecheva.t</dc:creator>
  <cp:keywords/>
  <dc:description/>
  <cp:lastModifiedBy>siz</cp:lastModifiedBy>
  <cp:revision>33</cp:revision>
  <dcterms:created xsi:type="dcterms:W3CDTF">2021-09-03T08:04:00Z</dcterms:created>
  <dcterms:modified xsi:type="dcterms:W3CDTF">2022-05-15T13:39:00Z</dcterms:modified>
</cp:coreProperties>
</file>