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000000" w:themeColor="text1"/>
          <w:sz w:val="32"/>
          <w:szCs w:val="32"/>
        </w:rPr>
        <w:id w:val="535778029"/>
        <w:docPartObj>
          <w:docPartGallery w:val="Cover Pages"/>
          <w:docPartUnique/>
        </w:docPartObj>
      </w:sdtPr>
      <w:sdtEndPr>
        <w:rPr>
          <w:color w:val="auto"/>
          <w:sz w:val="22"/>
          <w:szCs w:val="22"/>
        </w:rPr>
      </w:sdtEndPr>
      <w:sdtContent>
        <w:p w:rsidR="009C192E" w:rsidRDefault="00B02AC2">
          <w:pPr>
            <w:jc w:val="right"/>
            <w:rPr>
              <w:color w:val="000000" w:themeColor="text1"/>
              <w:sz w:val="32"/>
              <w:szCs w:val="32"/>
            </w:rPr>
          </w:pPr>
          <w:sdt>
            <w:sdtPr>
              <w:rPr>
                <w:b/>
                <w:color w:val="000000" w:themeColor="text1"/>
                <w:sz w:val="32"/>
                <w:szCs w:val="32"/>
              </w:rPr>
              <w:alias w:val="Дата"/>
              <w:id w:val="19000712"/>
              <w:placeholder>
                <w:docPart w:val="479343BA12B945ADB9CA7FAC6A525DC5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>
                <w:dateFormat w:val="d.M.yyyy"/>
                <w:lid w:val="ru-RU"/>
                <w:storeMappedDataAs w:val="dateTime"/>
                <w:calendar w:val="gregorian"/>
              </w:date>
            </w:sdtPr>
            <w:sdtEndPr/>
            <w:sdtContent>
              <w:r w:rsidR="009C192E" w:rsidRPr="00DB7EEC">
                <w:rPr>
                  <w:b/>
                  <w:color w:val="000000" w:themeColor="text1"/>
                  <w:sz w:val="32"/>
                  <w:szCs w:val="32"/>
                </w:rPr>
                <w:t>2022 год</w:t>
              </w:r>
            </w:sdtContent>
          </w:sdt>
          <w:r w:rsidR="009C192E">
            <w:rPr>
              <w:noProof/>
              <w:color w:val="EEECE1" w:themeColor="background2"/>
              <w:sz w:val="32"/>
              <w:szCs w:val="32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74624" behindDoc="1" locked="0" layoutInCell="0" allowOverlap="1" wp14:anchorId="4F234770" wp14:editId="177872C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383" name="Группа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10058400"/>
                              <a:chOff x="0" y="0"/>
                              <a:chExt cx="12240" cy="15840"/>
                            </a:xfrm>
                          </wpg:grpSpPr>
                          <wps:wsp>
                            <wps:cNvPr id="384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0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2" y="638"/>
                                <a:ext cx="11016" cy="14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39" o:spid="_x0000_s1026" style="position:absolute;margin-left:0;margin-top:0;width:612pt;height:11in;z-index:-251641856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" o:allowincell="f">
                    <v:rect id="Rectangle 40" o:spid="_x0000_s1027" style="position:absolute;width:12240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lRsUA&#10;AADcAAAADwAAAGRycy9kb3ducmV2LnhtbESPQWvCQBSE74X+h+UJvdWNWkOIbkIVBAtSWvXg8ZF9&#10;JsHs27C7avrv3UKhx2FmvmGW5WA6cSPnW8sKJuMEBHFldcu1guNh85qB8AFZY2eZFPyQh7J4flpi&#10;ru2dv+m2D7WIEPY5KmhC6HMpfdWQQT+2PXH0ztYZDFG6WmqH9wg3nZwmSSoNthwXGuxp3VB12V+N&#10;gvXJyTllu2076I/ZZzDp12qeKvUyGt4XIAIN4T/8195qBbPsDX7PxCMg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CVGxQAAANwAAAAPAAAAAAAAAAAAAAAAAJgCAABkcnMv&#10;ZG93bnJldi54bWxQSwUGAAAAAAQABAD1AAAAigMAAAAA&#10;" fillcolor="#5f497a [2407]" stroked="f"/>
                    <v:rect id="Rectangle 41" o:spid="_x0000_s1028" style="position:absolute;left:612;top:638;width:11016;height:1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huE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hu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bhPEAAAA3AAAAA8AAAAAAAAAAAAAAAAAmAIAAGRycy9k&#10;b3ducmV2LnhtbFBLBQYAAAAABAAEAPUAAACJAwAAAAA=&#10;" stroked="f"/>
                    <w10:wrap anchorx="page" anchory="page"/>
                  </v:group>
                </w:pict>
              </mc:Fallback>
            </mc:AlternateContent>
          </w:r>
        </w:p>
        <w:tbl>
          <w:tblPr>
            <w:tblpPr w:leftFromText="187" w:rightFromText="187" w:vertAnchor="page" w:horzAnchor="margin" w:tblpY="14206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9571"/>
          </w:tblGrid>
          <w:tr w:rsidR="0088208D" w:rsidTr="0088208D">
            <w:trPr>
              <w:trHeight w:val="360"/>
            </w:trPr>
            <w:tc>
              <w:tcPr>
                <w:tcW w:w="9571" w:type="dxa"/>
              </w:tcPr>
              <w:p w:rsidR="0088208D" w:rsidRDefault="00B02AC2" w:rsidP="0088208D">
                <w:pPr>
                  <w:pStyle w:val="ad"/>
                  <w:jc w:val="center"/>
                  <w:rPr>
                    <w:color w:val="000000" w:themeColor="text1"/>
                    <w:sz w:val="32"/>
                    <w:szCs w:val="32"/>
                  </w:rPr>
                </w:pPr>
                <w:sdt>
                  <w:sdtPr>
                    <w:rPr>
                      <w:color w:val="000000" w:themeColor="text1"/>
                      <w:sz w:val="32"/>
                      <w:szCs w:val="32"/>
                    </w:rPr>
                    <w:alias w:val="Подзаголовок"/>
                    <w:id w:val="19000717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88208D" w:rsidRPr="0088208D">
                      <w:rPr>
                        <w:color w:val="000000" w:themeColor="text1"/>
                        <w:sz w:val="32"/>
                        <w:szCs w:val="32"/>
                      </w:rPr>
                      <w:t xml:space="preserve">ДОПОЛНИТЕЛЬНАЯ </w:t>
                    </w:r>
                    <w:r w:rsidR="0088208D">
                      <w:rPr>
                        <w:color w:val="000000" w:themeColor="text1"/>
                        <w:sz w:val="32"/>
                        <w:szCs w:val="32"/>
                      </w:rPr>
                      <w:t xml:space="preserve"> ОБЩЕОБРАЗОВАТЕЛЬНАЯ  ПРОГРАММА</w:t>
                    </w:r>
                  </w:sdtContent>
                </w:sdt>
                <w:r w:rsidR="0088208D">
                  <w:rPr>
                    <w:color w:val="000000" w:themeColor="text1"/>
                    <w:sz w:val="32"/>
                    <w:szCs w:val="32"/>
                  </w:rPr>
                  <w:t xml:space="preserve"> |</w:t>
                </w:r>
              </w:p>
              <w:p w:rsidR="0088208D" w:rsidRDefault="0088208D" w:rsidP="0088208D">
                <w:pPr>
                  <w:pStyle w:val="ad"/>
                  <w:jc w:val="center"/>
                  <w:rPr>
                    <w:color w:val="000000" w:themeColor="text1"/>
                    <w:sz w:val="32"/>
                    <w:szCs w:val="32"/>
                  </w:rPr>
                </w:pPr>
                <w:r>
                  <w:rPr>
                    <w:color w:val="000000" w:themeColor="text1"/>
                    <w:sz w:val="32"/>
                    <w:szCs w:val="32"/>
                  </w:rPr>
                  <w:t xml:space="preserve"> </w:t>
                </w: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втор"/>
                    <w:id w:val="19000724"/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Pr="0088208D">
                      <w:rPr>
                        <w:color w:val="000000" w:themeColor="text1"/>
                        <w:sz w:val="24"/>
                        <w:szCs w:val="24"/>
                      </w:rPr>
                      <w:t xml:space="preserve">автор-составитель: </w:t>
                    </w:r>
                    <w:proofErr w:type="spellStart"/>
                    <w:r w:rsidRPr="0088208D">
                      <w:rPr>
                        <w:color w:val="000000" w:themeColor="text1"/>
                        <w:sz w:val="24"/>
                        <w:szCs w:val="24"/>
                      </w:rPr>
                      <w:t>Жикина</w:t>
                    </w:r>
                    <w:proofErr w:type="spellEnd"/>
                    <w:r w:rsidRPr="0088208D">
                      <w:rPr>
                        <w:color w:val="000000" w:themeColor="text1"/>
                        <w:sz w:val="24"/>
                        <w:szCs w:val="24"/>
                      </w:rPr>
                      <w:t xml:space="preserve"> Светлана Дмитриевна</w:t>
                    </w:r>
                  </w:sdtContent>
                </w:sdt>
              </w:p>
            </w:tc>
          </w:tr>
        </w:tbl>
        <w:p w:rsidR="009C192E" w:rsidRDefault="0088208D">
          <w:r>
            <w:rPr>
              <w:noProof/>
              <w:color w:val="EEECE1" w:themeColor="background2"/>
              <w:sz w:val="32"/>
              <w:szCs w:val="32"/>
              <w:lang w:eastAsia="ru-RU"/>
            </w:rPr>
            <w:drawing>
              <wp:anchor distT="0" distB="0" distL="114300" distR="114300" simplePos="0" relativeHeight="251676672" behindDoc="1" locked="0" layoutInCell="1" allowOverlap="1" wp14:anchorId="623BC56E" wp14:editId="2A1205BF">
                <wp:simplePos x="0" y="0"/>
                <wp:positionH relativeFrom="page">
                  <wp:align>center</wp:align>
                </wp:positionH>
                <wp:positionV relativeFrom="page">
                  <wp:posOffset>4748627</wp:posOffset>
                </wp:positionV>
                <wp:extent cx="4953000" cy="3114675"/>
                <wp:effectExtent l="0" t="0" r="0" b="0"/>
                <wp:wrapNone/>
                <wp:docPr id="17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0" cy="3114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color w:val="EEECE1" w:themeColor="background2"/>
              <w:sz w:val="32"/>
              <w:szCs w:val="32"/>
            </w:rPr>
            <w:t xml:space="preserve"> </w:t>
          </w:r>
          <w:r>
            <w:rPr>
              <w:noProof/>
              <w:color w:val="EEECE1" w:themeColor="background2"/>
              <w:sz w:val="32"/>
              <w:szCs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0" allowOverlap="1" wp14:anchorId="02D7DCAB" wp14:editId="2E392B38">
                    <wp:simplePos x="0" y="0"/>
                    <wp:positionH relativeFrom="page">
                      <wp:posOffset>371475</wp:posOffset>
                    </wp:positionH>
                    <wp:positionV relativeFrom="page">
                      <wp:posOffset>1695450</wp:posOffset>
                    </wp:positionV>
                    <wp:extent cx="6995160" cy="647700"/>
                    <wp:effectExtent l="0" t="0" r="0" b="0"/>
                    <wp:wrapNone/>
                    <wp:docPr id="16" name="Прямоугольник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7700"/>
                            </a:xfrm>
                            <a:prstGeom prst="rect">
                              <a:avLst/>
                            </a:prstGeom>
                            <a:solidFill>
                              <a:srgbClr val="A5A5A5">
                                <a:alpha val="89999"/>
                              </a:srgbClr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360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337"/>
                                  <w:gridCol w:w="7393"/>
                                </w:tblGrid>
                                <w:tr w:rsidR="0088208D" w:rsidTr="00DB7EEC">
                                  <w:trPr>
                                    <w:trHeight w:val="1080"/>
                                  </w:trPr>
                                  <w:sdt>
                                    <w:sdtPr>
                                      <w:rPr>
                                        <w:b/>
                                        <w:smallCaps/>
                                        <w:sz w:val="28"/>
                                        <w:szCs w:val="28"/>
                                      </w:rPr>
                                      <w:alias w:val="Организация"/>
                                      <w:id w:val="409821569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555" w:type="pct"/>
                                          <w:shd w:val="clear" w:color="auto" w:fill="000000" w:themeFill="text1"/>
                                          <w:vAlign w:val="center"/>
                                        </w:tcPr>
                                        <w:p w:rsidR="009C192E" w:rsidRPr="00DB7EEC" w:rsidRDefault="009C192E" w:rsidP="009C192E">
                                          <w:pPr>
                                            <w:pStyle w:val="ad"/>
                                            <w:jc w:val="center"/>
                                            <w:rPr>
                                              <w:b/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DB7EEC">
                                            <w:rPr>
                                              <w:b/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  <w:t xml:space="preserve">МАДОУ </w:t>
                                          </w:r>
                                          <w:r w:rsidR="00DB7EEC" w:rsidRPr="00DB7EEC">
                                            <w:rPr>
                                              <w:b/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  <w:t xml:space="preserve">            </w:t>
                                          </w:r>
                                          <w:r w:rsidRPr="00DB7EEC">
                                            <w:rPr>
                                              <w:b/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  <w:t xml:space="preserve">«Детский сад </w:t>
                                          </w:r>
                                          <w:r w:rsidR="00DB7EEC">
                                            <w:rPr>
                                              <w:b/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  <w:t xml:space="preserve">  </w:t>
                                          </w:r>
                                          <w:r w:rsidRPr="00DB7EEC">
                                            <w:rPr>
                                              <w:b/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  <w:t xml:space="preserve">№ 106» </w:t>
                                          </w:r>
                                          <w:r w:rsidR="00DB7EEC" w:rsidRPr="00DB7EEC">
                                            <w:rPr>
                                              <w:b/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  <w:t xml:space="preserve">        </w:t>
                                          </w:r>
                                          <w:r w:rsidRPr="00DB7EEC">
                                            <w:rPr>
                                              <w:b/>
                                              <w:smallCaps/>
                                              <w:sz w:val="28"/>
                                              <w:szCs w:val="28"/>
                                            </w:rPr>
                                            <w:t>г. Сыктывкара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sdt>
                                    <w:sdtPr>
                                      <w:rPr>
                                        <w:rFonts w:ascii="Arial Black" w:hAnsi="Arial Black"/>
                                        <w:b/>
                                        <w:smallCaps/>
                                        <w:color w:val="FFFF00"/>
                                        <w:sz w:val="48"/>
                                        <w:szCs w:val="48"/>
                                      </w:rPr>
                                      <w:alias w:val="Название"/>
                                      <w:id w:val="-221913728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445" w:type="pct"/>
                                          <w:shd w:val="clear" w:color="auto" w:fill="auto"/>
                                          <w:vAlign w:val="center"/>
                                        </w:tcPr>
                                        <w:p w:rsidR="009C192E" w:rsidRDefault="003652D4" w:rsidP="0088208D">
                                          <w:pPr>
                                            <w:pStyle w:val="ad"/>
                                            <w:jc w:val="center"/>
                                            <w:rPr>
                                              <w:smallCaps/>
                                              <w:color w:val="FFFFFF" w:themeColor="background1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>
                                            <w:rPr>
                                              <w:rFonts w:ascii="Arial Black" w:hAnsi="Arial Black"/>
                                              <w:b/>
                                              <w:smallCaps/>
                                              <w:color w:val="FFFF00"/>
                                              <w:sz w:val="48"/>
                                              <w:szCs w:val="48"/>
                                            </w:rPr>
                                            <w:t>«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 Black" w:hAnsi="Arial Black"/>
                                              <w:b/>
                                              <w:smallCaps/>
                                              <w:color w:val="FFFF00"/>
                                              <w:sz w:val="48"/>
                                              <w:szCs w:val="48"/>
                                            </w:rPr>
                                            <w:t>Самоделкин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 Black" w:hAnsi="Arial Black"/>
                                              <w:b/>
                                              <w:smallCaps/>
                                              <w:color w:val="FFFF00"/>
                                              <w:sz w:val="48"/>
                                              <w:szCs w:val="48"/>
                                            </w:rPr>
                                            <w:t>»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:rsidR="009C192E" w:rsidRDefault="009C192E">
                                <w:pPr>
                                  <w:pStyle w:val="ad"/>
                                  <w:spacing w:line="14" w:lineRule="exact"/>
                                </w:pPr>
                              </w:p>
                            </w:txbxContent>
                          </wps:txbx>
                          <wps:bodyPr rot="0" vert="horz" wrap="square" lIns="228600" tIns="0" rIns="22860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42" o:spid="_x0000_s1026" style="position:absolute;margin-left:29.25pt;margin-top:133.5pt;width:550.8pt;height:51pt;z-index:251675648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" o:allowincell="f" fillcolor="#a5a5a5" stroked="f">
                    <v:fill opacity="58853f"/>
                    <v:textbox inset="18pt,0,18pt,0">
                      <w:txbxContent>
                        <w:tbl>
                          <w:tblPr>
                            <w:tblW w:w="5000" w:type="pct"/>
                            <w:tblCellMar>
                              <w:left w:w="360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337"/>
                            <w:gridCol w:w="7393"/>
                          </w:tblGrid>
                          <w:tr w:rsidR="0088208D" w:rsidTr="00DB7EEC">
                            <w:trPr>
                              <w:trHeight w:val="1080"/>
                            </w:trPr>
                            <w:sdt>
                              <w:sdtPr>
                                <w:rPr>
                                  <w:b/>
                                  <w:smallCaps/>
                                  <w:sz w:val="28"/>
                                  <w:szCs w:val="28"/>
                                </w:rPr>
                                <w:alias w:val="Организация"/>
                                <w:id w:val="409821569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1555" w:type="pct"/>
                                    <w:shd w:val="clear" w:color="auto" w:fill="000000" w:themeFill="text1"/>
                                    <w:vAlign w:val="center"/>
                                  </w:tcPr>
                                  <w:p w:rsidR="009C192E" w:rsidRPr="00DB7EEC" w:rsidRDefault="009C192E" w:rsidP="009C192E">
                                    <w:pPr>
                                      <w:pStyle w:val="ad"/>
                                      <w:jc w:val="center"/>
                                      <w:rPr>
                                        <w:b/>
                                        <w:smallCaps/>
                                        <w:sz w:val="28"/>
                                        <w:szCs w:val="28"/>
                                      </w:rPr>
                                    </w:pPr>
                                    <w:r w:rsidRPr="00DB7EEC">
                                      <w:rPr>
                                        <w:b/>
                                        <w:smallCaps/>
                                        <w:sz w:val="28"/>
                                        <w:szCs w:val="28"/>
                                      </w:rPr>
                                      <w:t xml:space="preserve">МАДОУ </w:t>
                                    </w:r>
                                    <w:r w:rsidR="00DB7EEC" w:rsidRPr="00DB7EEC">
                                      <w:rPr>
                                        <w:b/>
                                        <w:smallCaps/>
                                        <w:sz w:val="28"/>
                                        <w:szCs w:val="28"/>
                                      </w:rPr>
                                      <w:t xml:space="preserve">            </w:t>
                                    </w:r>
                                    <w:r w:rsidRPr="00DB7EEC">
                                      <w:rPr>
                                        <w:b/>
                                        <w:smallCaps/>
                                        <w:sz w:val="28"/>
                                        <w:szCs w:val="28"/>
                                      </w:rPr>
                                      <w:t xml:space="preserve">«Детский сад </w:t>
                                    </w:r>
                                    <w:r w:rsidR="00DB7EEC">
                                      <w:rPr>
                                        <w:b/>
                                        <w:smallCaps/>
                                        <w:sz w:val="28"/>
                                        <w:szCs w:val="28"/>
                                      </w:rPr>
                                      <w:t xml:space="preserve">  </w:t>
                                    </w:r>
                                    <w:r w:rsidRPr="00DB7EEC">
                                      <w:rPr>
                                        <w:b/>
                                        <w:smallCaps/>
                                        <w:sz w:val="28"/>
                                        <w:szCs w:val="28"/>
                                      </w:rPr>
                                      <w:t xml:space="preserve">№ 106» </w:t>
                                    </w:r>
                                    <w:r w:rsidR="00DB7EEC" w:rsidRPr="00DB7EEC">
                                      <w:rPr>
                                        <w:b/>
                                        <w:smallCaps/>
                                        <w:sz w:val="28"/>
                                        <w:szCs w:val="28"/>
                                      </w:rPr>
                                      <w:t xml:space="preserve">        </w:t>
                                    </w:r>
                                    <w:r w:rsidRPr="00DB7EEC">
                                      <w:rPr>
                                        <w:b/>
                                        <w:smallCaps/>
                                        <w:sz w:val="28"/>
                                        <w:szCs w:val="28"/>
                                      </w:rPr>
                                      <w:t>г. Сыктывкара</w:t>
                                    </w:r>
                                  </w:p>
                                </w:tc>
                              </w:sdtContent>
                            </w:sdt>
                            <w:sdt>
                              <w:sdtPr>
                                <w:rPr>
                                  <w:rFonts w:ascii="Arial Black" w:hAnsi="Arial Black"/>
                                  <w:b/>
                                  <w:smallCaps/>
                                  <w:color w:val="FFFF00"/>
                                  <w:sz w:val="48"/>
                                  <w:szCs w:val="48"/>
                                </w:rPr>
                                <w:alias w:val="Название"/>
                                <w:id w:val="-221913728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tc>
                                  <w:tcPr>
                                    <w:tcW w:w="3445" w:type="pct"/>
                                    <w:shd w:val="clear" w:color="auto" w:fill="auto"/>
                                    <w:vAlign w:val="center"/>
                                  </w:tcPr>
                                  <w:p w:rsidR="009C192E" w:rsidRDefault="003652D4" w:rsidP="0088208D">
                                    <w:pPr>
                                      <w:pStyle w:val="ad"/>
                                      <w:jc w:val="center"/>
                                      <w:rPr>
                                        <w:smallCaps/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Arial Black" w:hAnsi="Arial Black"/>
                                        <w:b/>
                                        <w:smallCaps/>
                                        <w:color w:val="FFFF00"/>
                                        <w:sz w:val="48"/>
                                        <w:szCs w:val="48"/>
                                      </w:rPr>
                                      <w:t>«</w:t>
                                    </w:r>
                                    <w:proofErr w:type="spellStart"/>
                                    <w:r>
                                      <w:rPr>
                                        <w:rFonts w:ascii="Arial Black" w:hAnsi="Arial Black"/>
                                        <w:b/>
                                        <w:smallCaps/>
                                        <w:color w:val="FFFF00"/>
                                        <w:sz w:val="48"/>
                                        <w:szCs w:val="48"/>
                                      </w:rPr>
                                      <w:t>Самоделкин</w:t>
                                    </w:r>
                                    <w:proofErr w:type="spellEnd"/>
                                    <w:r>
                                      <w:rPr>
                                        <w:rFonts w:ascii="Arial Black" w:hAnsi="Arial Black"/>
                                        <w:b/>
                                        <w:smallCaps/>
                                        <w:color w:val="FFFF00"/>
                                        <w:sz w:val="48"/>
                                        <w:szCs w:val="48"/>
                                      </w:rPr>
                                      <w:t>»</w:t>
                                    </w:r>
                                  </w:p>
                                </w:tc>
                              </w:sdtContent>
                            </w:sdt>
                          </w:tr>
                        </w:tbl>
                        <w:p w:rsidR="009C192E" w:rsidRDefault="009C192E">
                          <w:pPr>
                            <w:pStyle w:val="ad"/>
                            <w:spacing w:line="14" w:lineRule="exact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C192E">
            <w:br w:type="page"/>
          </w:r>
        </w:p>
      </w:sdtContent>
    </w:sdt>
    <w:p w:rsidR="00196ED8" w:rsidRPr="00196ED8" w:rsidRDefault="00526E06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D166ED" w:rsidRPr="00D166ED">
        <w:rPr>
          <w:rFonts w:ascii="Times New Roman" w:hAnsi="Times New Roman" w:cs="Times New Roman"/>
          <w:sz w:val="28"/>
          <w:szCs w:val="28"/>
        </w:rPr>
        <w:t>втор - составит</w:t>
      </w:r>
      <w:r w:rsidR="00D166ED">
        <w:rPr>
          <w:rFonts w:ascii="Times New Roman" w:hAnsi="Times New Roman" w:cs="Times New Roman"/>
          <w:sz w:val="28"/>
          <w:szCs w:val="28"/>
        </w:rPr>
        <w:t xml:space="preserve">ель: </w:t>
      </w:r>
      <w:proofErr w:type="spellStart"/>
      <w:r w:rsidR="00D166ED">
        <w:rPr>
          <w:rFonts w:ascii="Times New Roman" w:hAnsi="Times New Roman" w:cs="Times New Roman"/>
          <w:sz w:val="28"/>
          <w:szCs w:val="28"/>
        </w:rPr>
        <w:t>Жикина</w:t>
      </w:r>
      <w:proofErr w:type="spellEnd"/>
      <w:r w:rsidR="00D166ED">
        <w:rPr>
          <w:rFonts w:ascii="Times New Roman" w:hAnsi="Times New Roman" w:cs="Times New Roman"/>
          <w:sz w:val="28"/>
          <w:szCs w:val="28"/>
        </w:rPr>
        <w:t xml:space="preserve"> Светлана Дмитриевна</w:t>
      </w:r>
    </w:p>
    <w:p w:rsidR="00196ED8" w:rsidRPr="00196ED8" w:rsidRDefault="00196ED8" w:rsidP="00196E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ED8" w:rsidRPr="00196ED8" w:rsidRDefault="00196ED8" w:rsidP="00196E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ED8" w:rsidRPr="00196ED8" w:rsidRDefault="00196ED8" w:rsidP="00196E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ED8" w:rsidRPr="00196ED8" w:rsidRDefault="00196ED8" w:rsidP="00196E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Default="00D166ED" w:rsidP="003D00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Default="00D166ED" w:rsidP="003D00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Default="00D166ED" w:rsidP="003D00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5E3" w:rsidRDefault="00196ED8" w:rsidP="003D00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E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5E3" w:rsidRDefault="00AE45E3" w:rsidP="003D00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ED8" w:rsidRPr="00AE45E3" w:rsidRDefault="003D00D1" w:rsidP="003D00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5E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E45E3">
        <w:rPr>
          <w:rFonts w:ascii="Times New Roman" w:hAnsi="Times New Roman" w:cs="Times New Roman"/>
          <w:b/>
          <w:sz w:val="28"/>
          <w:szCs w:val="28"/>
        </w:rPr>
        <w:t>Самоделкин</w:t>
      </w:r>
      <w:proofErr w:type="spellEnd"/>
      <w:r w:rsidRPr="00AE45E3">
        <w:rPr>
          <w:rFonts w:ascii="Times New Roman" w:hAnsi="Times New Roman" w:cs="Times New Roman"/>
          <w:b/>
          <w:sz w:val="28"/>
          <w:szCs w:val="28"/>
        </w:rPr>
        <w:t>»</w:t>
      </w:r>
    </w:p>
    <w:p w:rsidR="00196ED8" w:rsidRPr="00E76ABE" w:rsidRDefault="00196ED8" w:rsidP="00E76AB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76ABE" w:rsidRPr="00735EC5">
        <w:rPr>
          <w:rFonts w:ascii="Times New Roman" w:hAnsi="Times New Roman" w:cs="Times New Roman"/>
          <w:sz w:val="28"/>
        </w:rPr>
        <w:t>Дополнительная  общеобразовательная  программа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96ED8" w:rsidRPr="00014387" w:rsidRDefault="00196ED8" w:rsidP="00196E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ED8" w:rsidRPr="00014387" w:rsidRDefault="00196ED8" w:rsidP="00196E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ED8" w:rsidRPr="00014387" w:rsidRDefault="00196ED8" w:rsidP="00196ED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6ED8" w:rsidRDefault="00196ED8" w:rsidP="00196E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96ED8" w:rsidRDefault="00196ED8" w:rsidP="00196E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96ED8" w:rsidRDefault="00196ED8" w:rsidP="00196ED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00D1" w:rsidRDefault="003D00D1" w:rsidP="00196E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45E3" w:rsidRDefault="00AE45E3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66ED">
        <w:rPr>
          <w:rFonts w:ascii="Times New Roman" w:hAnsi="Times New Roman" w:cs="Times New Roman"/>
          <w:sz w:val="28"/>
          <w:szCs w:val="28"/>
        </w:rPr>
        <w:lastRenderedPageBreak/>
        <w:t>Управление дошкольного образования администрации муниципального образования городского округа «Сыктывкар»</w:t>
      </w:r>
    </w:p>
    <w:p w:rsidR="0040127C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ED8">
        <w:rPr>
          <w:rFonts w:ascii="Times New Roman" w:hAnsi="Times New Roman" w:cs="Times New Roman"/>
          <w:sz w:val="28"/>
          <w:szCs w:val="28"/>
        </w:rPr>
        <w:t>Муниципальное автономное дошкольное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6ED" w:rsidRPr="00196ED8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ED8">
        <w:rPr>
          <w:rFonts w:ascii="Times New Roman" w:hAnsi="Times New Roman" w:cs="Times New Roman"/>
          <w:sz w:val="28"/>
          <w:szCs w:val="28"/>
        </w:rPr>
        <w:t>«Детский сад №106 общеразвивающего вида»  г. Сыктывкара</w:t>
      </w:r>
    </w:p>
    <w:p w:rsidR="00D166ED" w:rsidRPr="00196ED8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Pr="00196ED8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Pr="00196ED8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Pr="00196ED8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Pr="00196ED8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6E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66ED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Pr="00AE45E3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5E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AE45E3">
        <w:rPr>
          <w:rFonts w:ascii="Times New Roman" w:hAnsi="Times New Roman" w:cs="Times New Roman"/>
          <w:b/>
          <w:sz w:val="28"/>
          <w:szCs w:val="28"/>
        </w:rPr>
        <w:t>Самоделкин</w:t>
      </w:r>
      <w:proofErr w:type="spellEnd"/>
      <w:r w:rsidRPr="00AE45E3">
        <w:rPr>
          <w:rFonts w:ascii="Times New Roman" w:hAnsi="Times New Roman" w:cs="Times New Roman"/>
          <w:b/>
          <w:sz w:val="28"/>
          <w:szCs w:val="28"/>
        </w:rPr>
        <w:t>»</w:t>
      </w:r>
    </w:p>
    <w:p w:rsidR="00D166ED" w:rsidRPr="00E76ABE" w:rsidRDefault="00D166ED" w:rsidP="00D166E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35EC5">
        <w:rPr>
          <w:rFonts w:ascii="Times New Roman" w:hAnsi="Times New Roman" w:cs="Times New Roman"/>
          <w:sz w:val="28"/>
        </w:rPr>
        <w:t>Дополнительная  общеобразовательная  программа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166ED" w:rsidRPr="00014387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6ED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Pr="00014387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Default="00D166ED" w:rsidP="00D166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166ED" w:rsidRDefault="00782811" w:rsidP="00D166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Сыктывкар</w:t>
      </w:r>
      <w:r w:rsidR="00D166ED" w:rsidRPr="00014387">
        <w:rPr>
          <w:rFonts w:ascii="Times New Roman" w:hAnsi="Times New Roman" w:cs="Times New Roman"/>
          <w:sz w:val="28"/>
          <w:szCs w:val="28"/>
        </w:rPr>
        <w:t xml:space="preserve"> </w:t>
      </w:r>
      <w:r w:rsidR="00D166ED">
        <w:rPr>
          <w:rFonts w:ascii="Times New Roman" w:hAnsi="Times New Roman" w:cs="Times New Roman"/>
          <w:sz w:val="28"/>
          <w:szCs w:val="28"/>
        </w:rPr>
        <w:t>2022</w:t>
      </w:r>
    </w:p>
    <w:p w:rsidR="00D166ED" w:rsidRPr="00D166ED" w:rsidRDefault="00D166ED" w:rsidP="00D16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6ED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D166ED">
        <w:rPr>
          <w:rFonts w:ascii="Times New Roman" w:hAnsi="Times New Roman" w:cs="Times New Roman"/>
          <w:sz w:val="28"/>
          <w:szCs w:val="28"/>
        </w:rPr>
        <w:t>Самоделкин</w:t>
      </w:r>
      <w:proofErr w:type="spellEnd"/>
      <w:r w:rsidRPr="00D166E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</w:t>
      </w:r>
      <w:r w:rsidRPr="00D166ED">
        <w:rPr>
          <w:rFonts w:ascii="Times New Roman" w:hAnsi="Times New Roman" w:cs="Times New Roman"/>
          <w:sz w:val="28"/>
          <w:szCs w:val="28"/>
        </w:rPr>
        <w:t>ополнительная  общеобразовательная  программа)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01438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4387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4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4387">
        <w:rPr>
          <w:rFonts w:ascii="Times New Roman" w:hAnsi="Times New Roman" w:cs="Times New Roman"/>
          <w:sz w:val="28"/>
          <w:szCs w:val="28"/>
        </w:rPr>
        <w:t>Жикина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166ED">
        <w:rPr>
          <w:rFonts w:ascii="Times New Roman" w:hAnsi="Times New Roman" w:cs="Times New Roman"/>
          <w:sz w:val="28"/>
          <w:szCs w:val="28"/>
        </w:rPr>
        <w:t xml:space="preserve">Сыктывкар: Муниципальное автономное дошкольное образовательное учреждение «Детский сад № 106 общеразвивающего вида» г. Сыктывкара, 2022  </w:t>
      </w:r>
      <w:r w:rsidRPr="00782811">
        <w:rPr>
          <w:rFonts w:ascii="Times New Roman" w:hAnsi="Times New Roman" w:cs="Times New Roman"/>
          <w:sz w:val="28"/>
          <w:szCs w:val="28"/>
        </w:rPr>
        <w:t xml:space="preserve">- </w:t>
      </w:r>
      <w:r w:rsidR="0088208D">
        <w:rPr>
          <w:rFonts w:ascii="Times New Roman" w:hAnsi="Times New Roman" w:cs="Times New Roman"/>
          <w:sz w:val="28"/>
          <w:szCs w:val="28"/>
        </w:rPr>
        <w:t>40</w:t>
      </w:r>
      <w:r w:rsidRPr="00782811">
        <w:rPr>
          <w:rFonts w:ascii="Times New Roman" w:hAnsi="Times New Roman" w:cs="Times New Roman"/>
          <w:sz w:val="28"/>
          <w:szCs w:val="28"/>
        </w:rPr>
        <w:t xml:space="preserve"> с.</w:t>
      </w:r>
      <w:r w:rsidRPr="00D166E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D166ED" w:rsidP="00AE45E3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166ED" w:rsidRDefault="0040127C" w:rsidP="00D16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166ED" w:rsidRPr="00D166ED">
        <w:rPr>
          <w:rFonts w:ascii="Times New Roman" w:hAnsi="Times New Roman" w:cs="Times New Roman"/>
          <w:sz w:val="28"/>
          <w:szCs w:val="28"/>
        </w:rPr>
        <w:t>втор - составит</w:t>
      </w:r>
      <w:r w:rsidR="00D166ED">
        <w:rPr>
          <w:rFonts w:ascii="Times New Roman" w:hAnsi="Times New Roman" w:cs="Times New Roman"/>
          <w:sz w:val="28"/>
          <w:szCs w:val="28"/>
        </w:rPr>
        <w:t xml:space="preserve">ель: </w:t>
      </w:r>
      <w:proofErr w:type="spellStart"/>
      <w:r w:rsidR="00D166ED">
        <w:rPr>
          <w:rFonts w:ascii="Times New Roman" w:hAnsi="Times New Roman" w:cs="Times New Roman"/>
          <w:sz w:val="28"/>
          <w:szCs w:val="28"/>
        </w:rPr>
        <w:t>Жикина</w:t>
      </w:r>
      <w:proofErr w:type="spellEnd"/>
      <w:r w:rsidR="00D166ED">
        <w:rPr>
          <w:rFonts w:ascii="Times New Roman" w:hAnsi="Times New Roman" w:cs="Times New Roman"/>
          <w:sz w:val="28"/>
          <w:szCs w:val="28"/>
        </w:rPr>
        <w:t xml:space="preserve"> Светлана Дмитриевна, </w:t>
      </w:r>
      <w:r w:rsidR="00D166ED" w:rsidRPr="00D166ED">
        <w:rPr>
          <w:rFonts w:ascii="Times New Roman" w:hAnsi="Times New Roman" w:cs="Times New Roman"/>
          <w:sz w:val="28"/>
          <w:szCs w:val="28"/>
        </w:rPr>
        <w:t>воспитатель МАДОУ «Детский сад № 106» г. Сыктывкара, пе</w:t>
      </w:r>
      <w:r w:rsidR="00D166ED">
        <w:rPr>
          <w:rFonts w:ascii="Times New Roman" w:hAnsi="Times New Roman" w:cs="Times New Roman"/>
          <w:sz w:val="28"/>
          <w:szCs w:val="28"/>
        </w:rPr>
        <w:t>рвая квалификационная категория</w:t>
      </w:r>
    </w:p>
    <w:p w:rsidR="00D166ED" w:rsidRDefault="00D166ED" w:rsidP="00D166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537" w:rsidRDefault="009A0537" w:rsidP="009A0537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4BB4" w:rsidRDefault="00D14BB4" w:rsidP="008820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</w:t>
      </w:r>
      <w:r w:rsidRPr="00D14BB4">
        <w:rPr>
          <w:rFonts w:ascii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Самоделкин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14BB4">
        <w:rPr>
          <w:rFonts w:ascii="Times New Roman" w:hAnsi="Times New Roman" w:cs="Times New Roman"/>
          <w:sz w:val="28"/>
          <w:szCs w:val="28"/>
        </w:rPr>
        <w:t>обеспечивает разностороннее развитие детей в возрасте от 6 до 7 лет с учетом их возрастных и индивидуальных особенностей по основным направлениям: физическому, социально-коммуникативному, познавательному, речевому и художественно-эстетическому. Программа формируется как программа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14BB4">
        <w:rPr>
          <w:rFonts w:ascii="Times New Roman" w:hAnsi="Times New Roman" w:cs="Times New Roman"/>
          <w:sz w:val="28"/>
          <w:szCs w:val="28"/>
        </w:rPr>
        <w:t>педагогической поддержки позитивной социализации и индивидуализации, развития личности детей дошкольного возраста.</w:t>
      </w:r>
      <w:r w:rsidRPr="00D14B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A0537" w:rsidRPr="00D14BB4" w:rsidRDefault="00D14BB4" w:rsidP="0088208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8208D">
        <w:rPr>
          <w:rFonts w:ascii="Times New Roman" w:hAnsi="Times New Roman" w:cs="Times New Roman"/>
          <w:sz w:val="28"/>
          <w:szCs w:val="28"/>
          <w:lang w:eastAsia="ru-RU"/>
        </w:rPr>
        <w:t>рограмма окажет практическую помощь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208D">
        <w:rPr>
          <w:rFonts w:ascii="Times New Roman" w:hAnsi="Times New Roman" w:cs="Times New Roman"/>
          <w:sz w:val="28"/>
          <w:szCs w:val="28"/>
          <w:lang w:eastAsia="ru-RU"/>
        </w:rPr>
        <w:t>педагогам и родителям</w:t>
      </w:r>
      <w:r w:rsidRPr="009A053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B7EEC">
        <w:rPr>
          <w:rFonts w:ascii="Times New Roman" w:hAnsi="Times New Roman" w:cs="Times New Roman"/>
          <w:sz w:val="28"/>
          <w:szCs w:val="28"/>
          <w:lang w:eastAsia="ru-RU"/>
        </w:rPr>
        <w:t>в развитии технического творчества детей</w:t>
      </w:r>
      <w:r w:rsidR="00DB7EEC" w:rsidRPr="009A05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7EEC">
        <w:rPr>
          <w:rFonts w:ascii="Times New Roman" w:hAnsi="Times New Roman" w:cs="Times New Roman"/>
          <w:sz w:val="28"/>
          <w:szCs w:val="28"/>
          <w:lang w:eastAsia="ru-RU"/>
        </w:rPr>
        <w:t>6-7 лет</w:t>
      </w:r>
      <w:r w:rsidR="00DB7EEC" w:rsidRPr="009A0537">
        <w:rPr>
          <w:rFonts w:ascii="Times New Roman" w:hAnsi="Times New Roman" w:cs="Times New Roman"/>
          <w:sz w:val="28"/>
          <w:szCs w:val="28"/>
          <w:lang w:eastAsia="ru-RU"/>
        </w:rPr>
        <w:t xml:space="preserve"> по</w:t>
      </w:r>
      <w:r w:rsidR="00DB7EEC">
        <w:rPr>
          <w:rFonts w:ascii="Times New Roman" w:hAnsi="Times New Roman" w:cs="Times New Roman"/>
          <w:sz w:val="28"/>
          <w:szCs w:val="28"/>
          <w:lang w:eastAsia="ru-RU"/>
        </w:rPr>
        <w:t>средством</w:t>
      </w:r>
      <w:r w:rsidRPr="009A05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B7EEC">
        <w:rPr>
          <w:rFonts w:ascii="Times New Roman" w:hAnsi="Times New Roman" w:cs="Times New Roman"/>
          <w:sz w:val="28"/>
          <w:szCs w:val="28"/>
          <w:lang w:eastAsia="ru-RU"/>
        </w:rPr>
        <w:t xml:space="preserve">современного образовательного </w:t>
      </w:r>
      <w:r w:rsidRPr="009A0537">
        <w:rPr>
          <w:rFonts w:ascii="Times New Roman" w:hAnsi="Times New Roman" w:cs="Times New Roman"/>
          <w:sz w:val="28"/>
          <w:szCs w:val="28"/>
          <w:lang w:eastAsia="ru-RU"/>
        </w:rPr>
        <w:t>конструктора</w:t>
      </w:r>
      <w:r w:rsidRPr="009A05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0537">
        <w:rPr>
          <w:rFonts w:ascii="Times New Roman" w:hAnsi="Times New Roman" w:cs="Times New Roman"/>
          <w:sz w:val="28"/>
          <w:szCs w:val="28"/>
        </w:rPr>
        <w:t>Kid</w:t>
      </w:r>
      <w:proofErr w:type="spellEnd"/>
      <w:r w:rsidRPr="009A0537">
        <w:rPr>
          <w:rFonts w:ascii="Times New Roman" w:hAnsi="Times New Roman" w:cs="Times New Roman"/>
          <w:sz w:val="28"/>
          <w:szCs w:val="28"/>
        </w:rPr>
        <w:t xml:space="preserve"> K’NEX </w:t>
      </w:r>
      <w:proofErr w:type="spellStart"/>
      <w:r w:rsidRPr="009A0537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9A0537">
        <w:rPr>
          <w:rFonts w:ascii="Times New Roman" w:hAnsi="Times New Roman" w:cs="Times New Roman"/>
          <w:sz w:val="28"/>
          <w:szCs w:val="28"/>
        </w:rPr>
        <w:t xml:space="preserve"> </w:t>
      </w:r>
      <w:r w:rsidRPr="009A0537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DB7EEC">
        <w:rPr>
          <w:rFonts w:ascii="Times New Roman" w:hAnsi="Times New Roman" w:cs="Times New Roman"/>
          <w:sz w:val="28"/>
          <w:szCs w:val="28"/>
          <w:lang w:eastAsia="ru-RU"/>
        </w:rPr>
        <w:t>модельно - конструктивной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E7885" w:rsidRDefault="00AE7885" w:rsidP="00044BDE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9C192E" w:rsidRDefault="009C192E" w:rsidP="00044BD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B7EEC" w:rsidRDefault="00DB7EEC" w:rsidP="00044BD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88208D" w:rsidRDefault="0088208D" w:rsidP="00044BD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196ED8" w:rsidRPr="00735EC5" w:rsidRDefault="00196ED8" w:rsidP="00044BD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35EC5">
        <w:rPr>
          <w:rFonts w:ascii="Times New Roman" w:hAnsi="Times New Roman" w:cs="Times New Roman"/>
          <w:b/>
          <w:sz w:val="28"/>
        </w:rPr>
        <w:lastRenderedPageBreak/>
        <w:t>Оглавление</w:t>
      </w:r>
    </w:p>
    <w:p w:rsidR="00196ED8" w:rsidRPr="00735EC5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196ED8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AE45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0295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…………………………………………………………………. ….</w:t>
      </w:r>
      <w:r w:rsidR="00FD0E16">
        <w:rPr>
          <w:rFonts w:ascii="Times New Roman" w:eastAsia="Calibri" w:hAnsi="Times New Roman" w:cs="Times New Roman"/>
          <w:sz w:val="28"/>
          <w:szCs w:val="28"/>
        </w:rPr>
        <w:t>6</w:t>
      </w:r>
    </w:p>
    <w:p w:rsidR="00702E13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Целевой раздел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………………………………………………………….. …</w:t>
      </w:r>
      <w:r w:rsidR="00FD0E16">
        <w:rPr>
          <w:rFonts w:ascii="Times New Roman" w:eastAsia="Calibri" w:hAnsi="Times New Roman" w:cs="Times New Roman"/>
          <w:sz w:val="28"/>
          <w:szCs w:val="28"/>
        </w:rPr>
        <w:t>8</w:t>
      </w:r>
    </w:p>
    <w:p w:rsidR="00702E13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2.1. </w:t>
      </w:r>
      <w:r>
        <w:rPr>
          <w:rFonts w:ascii="Times New Roman" w:eastAsia="Calibri" w:hAnsi="Times New Roman" w:cs="Times New Roman"/>
          <w:sz w:val="28"/>
          <w:szCs w:val="28"/>
        </w:rPr>
        <w:t>Пояснительная записка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…………………………………………………</w:t>
      </w:r>
      <w:r w:rsidR="00C155EB">
        <w:rPr>
          <w:rFonts w:ascii="Times New Roman" w:eastAsia="Calibri" w:hAnsi="Times New Roman" w:cs="Times New Roman"/>
          <w:sz w:val="28"/>
          <w:szCs w:val="28"/>
        </w:rPr>
        <w:t>.</w:t>
      </w:r>
      <w:r w:rsidR="009B0295">
        <w:rPr>
          <w:rFonts w:ascii="Times New Roman" w:eastAsia="Calibri" w:hAnsi="Times New Roman" w:cs="Times New Roman"/>
          <w:sz w:val="28"/>
          <w:szCs w:val="28"/>
        </w:rPr>
        <w:t>.</w:t>
      </w:r>
      <w:r w:rsidR="00FD0E16">
        <w:rPr>
          <w:rFonts w:ascii="Times New Roman" w:eastAsia="Calibri" w:hAnsi="Times New Roman" w:cs="Times New Roman"/>
          <w:sz w:val="28"/>
          <w:szCs w:val="28"/>
        </w:rPr>
        <w:t>8</w:t>
      </w:r>
    </w:p>
    <w:p w:rsidR="00702E13" w:rsidRPr="00702E13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2.2.П</w:t>
      </w:r>
      <w:r w:rsidRPr="00702E13">
        <w:rPr>
          <w:rFonts w:ascii="Times New Roman" w:eastAsia="Calibri" w:hAnsi="Times New Roman" w:cs="Times New Roman"/>
          <w:sz w:val="28"/>
          <w:szCs w:val="28"/>
        </w:rPr>
        <w:t>ланируемы</w:t>
      </w:r>
      <w:r>
        <w:rPr>
          <w:rFonts w:ascii="Times New Roman" w:eastAsia="Calibri" w:hAnsi="Times New Roman" w:cs="Times New Roman"/>
          <w:sz w:val="28"/>
          <w:szCs w:val="28"/>
        </w:rPr>
        <w:t>е результаты освоения дополнительной</w:t>
      </w: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  общеобразователь</w:t>
      </w:r>
      <w:r>
        <w:rPr>
          <w:rFonts w:ascii="Times New Roman" w:eastAsia="Calibri" w:hAnsi="Times New Roman" w:cs="Times New Roman"/>
          <w:sz w:val="28"/>
          <w:szCs w:val="28"/>
        </w:rPr>
        <w:t>ной  программы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</w:t>
      </w:r>
      <w:r w:rsidR="00FD0E16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702E13" w:rsidRPr="00702E13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E13">
        <w:rPr>
          <w:rFonts w:ascii="Times New Roman" w:eastAsia="Calibri" w:hAnsi="Times New Roman" w:cs="Times New Roman"/>
          <w:sz w:val="28"/>
          <w:szCs w:val="28"/>
        </w:rPr>
        <w:t>3. Содержательный раздел: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 ………………………………………………….</w:t>
      </w:r>
      <w:r w:rsidR="00FD0E16">
        <w:rPr>
          <w:rFonts w:ascii="Times New Roman" w:eastAsia="Calibri" w:hAnsi="Times New Roman" w:cs="Times New Roman"/>
          <w:sz w:val="28"/>
          <w:szCs w:val="28"/>
        </w:rPr>
        <w:t>12</w:t>
      </w:r>
    </w:p>
    <w:p w:rsidR="00702E13" w:rsidRPr="00702E13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3.1. Общие положения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………………………………………………………..</w:t>
      </w:r>
      <w:r w:rsidR="00FD0E16">
        <w:rPr>
          <w:rFonts w:ascii="Times New Roman" w:eastAsia="Calibri" w:hAnsi="Times New Roman" w:cs="Times New Roman"/>
          <w:sz w:val="28"/>
          <w:szCs w:val="28"/>
        </w:rPr>
        <w:t>12</w:t>
      </w:r>
    </w:p>
    <w:p w:rsidR="00702E13" w:rsidRPr="00702E13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3.2.О</w:t>
      </w:r>
      <w:r w:rsidRPr="00702E13">
        <w:rPr>
          <w:rFonts w:ascii="Times New Roman" w:eastAsia="Calibri" w:hAnsi="Times New Roman" w:cs="Times New Roman"/>
          <w:sz w:val="28"/>
          <w:szCs w:val="28"/>
        </w:rPr>
        <w:t>писание образовательно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деятельности в соответствии с </w:t>
      </w: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направлениями развития ребенка, представленными </w:t>
      </w:r>
      <w:r>
        <w:rPr>
          <w:rFonts w:ascii="Times New Roman" w:eastAsia="Calibri" w:hAnsi="Times New Roman" w:cs="Times New Roman"/>
          <w:sz w:val="28"/>
          <w:szCs w:val="28"/>
        </w:rPr>
        <w:t>в пяти образовательных областях</w:t>
      </w:r>
      <w:r w:rsidR="0088208D">
        <w:rPr>
          <w:rFonts w:ascii="Times New Roman" w:eastAsia="Calibri" w:hAnsi="Times New Roman" w:cs="Times New Roman"/>
          <w:sz w:val="28"/>
          <w:szCs w:val="28"/>
        </w:rPr>
        <w:t>….</w:t>
      </w:r>
      <w:r w:rsidR="00FD0E16">
        <w:rPr>
          <w:rFonts w:ascii="Times New Roman" w:eastAsia="Calibri" w:hAnsi="Times New Roman" w:cs="Times New Roman"/>
          <w:sz w:val="28"/>
          <w:szCs w:val="28"/>
        </w:rPr>
        <w:t>13</w:t>
      </w:r>
    </w:p>
    <w:p w:rsidR="00702E13" w:rsidRPr="00702E13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3.3. О</w:t>
      </w:r>
      <w:r w:rsidRPr="00702E13">
        <w:rPr>
          <w:rFonts w:ascii="Times New Roman" w:eastAsia="Calibri" w:hAnsi="Times New Roman" w:cs="Times New Roman"/>
          <w:sz w:val="28"/>
          <w:szCs w:val="28"/>
        </w:rPr>
        <w:t>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</w:t>
      </w:r>
      <w:r w:rsidR="009B0295">
        <w:rPr>
          <w:rFonts w:ascii="Times New Roman" w:eastAsia="Calibri" w:hAnsi="Times New Roman" w:cs="Times New Roman"/>
          <w:sz w:val="28"/>
          <w:szCs w:val="28"/>
        </w:rPr>
        <w:t>е</w:t>
      </w:r>
      <w:r w:rsidR="00C155EB">
        <w:rPr>
          <w:rFonts w:ascii="Times New Roman" w:eastAsia="Calibri" w:hAnsi="Times New Roman" w:cs="Times New Roman"/>
          <w:sz w:val="28"/>
          <w:szCs w:val="28"/>
        </w:rPr>
        <w:t>льных потребностей и интересов………………………………………………………………………..</w:t>
      </w:r>
      <w:r w:rsidR="00FD0E16">
        <w:rPr>
          <w:rFonts w:ascii="Times New Roman" w:eastAsia="Calibri" w:hAnsi="Times New Roman" w:cs="Times New Roman"/>
          <w:sz w:val="28"/>
          <w:szCs w:val="28"/>
        </w:rPr>
        <w:t>15</w:t>
      </w:r>
    </w:p>
    <w:p w:rsidR="00702E13" w:rsidRPr="00702E13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3.4. Особенности</w:t>
      </w: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 взаимодействия педагогического кол</w:t>
      </w:r>
      <w:r>
        <w:rPr>
          <w:rFonts w:ascii="Times New Roman" w:eastAsia="Calibri" w:hAnsi="Times New Roman" w:cs="Times New Roman"/>
          <w:sz w:val="28"/>
          <w:szCs w:val="28"/>
        </w:rPr>
        <w:t>лектива с семьями воспитанников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…………………………………………………………………</w:t>
      </w:r>
      <w:r w:rsidR="00FD0E16">
        <w:rPr>
          <w:rFonts w:ascii="Times New Roman" w:eastAsia="Calibri" w:hAnsi="Times New Roman" w:cs="Times New Roman"/>
          <w:sz w:val="28"/>
          <w:szCs w:val="28"/>
        </w:rPr>
        <w:t>18</w:t>
      </w:r>
    </w:p>
    <w:p w:rsidR="00702E13" w:rsidRPr="00257D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E13">
        <w:rPr>
          <w:rFonts w:ascii="Times New Roman" w:eastAsia="Calibri" w:hAnsi="Times New Roman" w:cs="Times New Roman"/>
          <w:sz w:val="28"/>
          <w:szCs w:val="28"/>
        </w:rPr>
        <w:t>4. Организационный раздел: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 …………………………………………………</w:t>
      </w:r>
      <w:r w:rsidR="00257D2E" w:rsidRPr="00257D2E">
        <w:rPr>
          <w:rFonts w:ascii="Times New Roman" w:eastAsia="Calibri" w:hAnsi="Times New Roman" w:cs="Times New Roman"/>
          <w:sz w:val="28"/>
          <w:szCs w:val="28"/>
        </w:rPr>
        <w:t>20</w:t>
      </w:r>
    </w:p>
    <w:p w:rsidR="00702E13" w:rsidRPr="00257D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4.1. П</w:t>
      </w: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сихолого-педагогические условия реализации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дополнительной  общеобразовательной  программы </w:t>
      </w:r>
      <w:r w:rsidR="009B0295">
        <w:rPr>
          <w:rFonts w:ascii="Times New Roman" w:eastAsia="Calibri" w:hAnsi="Times New Roman" w:cs="Times New Roman"/>
          <w:sz w:val="28"/>
          <w:szCs w:val="28"/>
        </w:rPr>
        <w:t>…………………………………………..</w:t>
      </w:r>
      <w:r w:rsidR="00257D2E" w:rsidRPr="00257D2E">
        <w:rPr>
          <w:rFonts w:ascii="Times New Roman" w:eastAsia="Calibri" w:hAnsi="Times New Roman" w:cs="Times New Roman"/>
          <w:sz w:val="28"/>
          <w:szCs w:val="28"/>
        </w:rPr>
        <w:t>20</w:t>
      </w:r>
    </w:p>
    <w:p w:rsidR="00702E13" w:rsidRPr="00257D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4.2. О</w:t>
      </w:r>
      <w:r w:rsidRPr="00702E13">
        <w:rPr>
          <w:rFonts w:ascii="Times New Roman" w:eastAsia="Calibri" w:hAnsi="Times New Roman" w:cs="Times New Roman"/>
          <w:sz w:val="28"/>
          <w:szCs w:val="28"/>
        </w:rPr>
        <w:t>рганизация развивающей п</w:t>
      </w:r>
      <w:r>
        <w:rPr>
          <w:rFonts w:ascii="Times New Roman" w:eastAsia="Calibri" w:hAnsi="Times New Roman" w:cs="Times New Roman"/>
          <w:sz w:val="28"/>
          <w:szCs w:val="28"/>
        </w:rPr>
        <w:t>редметно-пространственной среды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……</w:t>
      </w:r>
      <w:r w:rsidR="00257D2E">
        <w:rPr>
          <w:rFonts w:ascii="Times New Roman" w:eastAsia="Calibri" w:hAnsi="Times New Roman" w:cs="Times New Roman"/>
          <w:sz w:val="28"/>
          <w:szCs w:val="28"/>
        </w:rPr>
        <w:t>2</w:t>
      </w:r>
      <w:r w:rsidR="00257D2E" w:rsidRPr="00257D2E">
        <w:rPr>
          <w:rFonts w:ascii="Times New Roman" w:eastAsia="Calibri" w:hAnsi="Times New Roman" w:cs="Times New Roman"/>
          <w:sz w:val="28"/>
          <w:szCs w:val="28"/>
        </w:rPr>
        <w:t>1</w:t>
      </w:r>
    </w:p>
    <w:p w:rsidR="00702E13" w:rsidRPr="00257D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4.3. К</w:t>
      </w: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адровые условия реализации </w:t>
      </w:r>
      <w:r>
        <w:rPr>
          <w:rFonts w:ascii="Times New Roman" w:eastAsia="Calibri" w:hAnsi="Times New Roman" w:cs="Times New Roman"/>
          <w:sz w:val="28"/>
          <w:szCs w:val="28"/>
        </w:rPr>
        <w:t>дополнительной  общеобразовательной</w:t>
      </w: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………………………………………………………………………</w:t>
      </w:r>
      <w:r w:rsidR="00FD0E16">
        <w:rPr>
          <w:rFonts w:ascii="Times New Roman" w:eastAsia="Calibri" w:hAnsi="Times New Roman" w:cs="Times New Roman"/>
          <w:sz w:val="28"/>
          <w:szCs w:val="28"/>
        </w:rPr>
        <w:t>2</w:t>
      </w:r>
      <w:r w:rsidR="00257D2E" w:rsidRPr="00257D2E">
        <w:rPr>
          <w:rFonts w:ascii="Times New Roman" w:eastAsia="Calibri" w:hAnsi="Times New Roman" w:cs="Times New Roman"/>
          <w:sz w:val="28"/>
          <w:szCs w:val="28"/>
        </w:rPr>
        <w:t>2</w:t>
      </w:r>
    </w:p>
    <w:p w:rsidR="00702E13" w:rsidRPr="00257D2E" w:rsidRDefault="0034387B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4.4.</w:t>
      </w:r>
      <w:r w:rsidR="00702E13">
        <w:rPr>
          <w:rFonts w:ascii="Times New Roman" w:eastAsia="Calibri" w:hAnsi="Times New Roman" w:cs="Times New Roman"/>
          <w:sz w:val="28"/>
          <w:szCs w:val="28"/>
        </w:rPr>
        <w:t>М</w:t>
      </w:r>
      <w:r w:rsidR="00702E13" w:rsidRPr="00702E13">
        <w:rPr>
          <w:rFonts w:ascii="Times New Roman" w:eastAsia="Calibri" w:hAnsi="Times New Roman" w:cs="Times New Roman"/>
          <w:sz w:val="28"/>
          <w:szCs w:val="28"/>
        </w:rPr>
        <w:t xml:space="preserve">атериально-техническое обеспечение </w:t>
      </w:r>
      <w:r w:rsidR="00702E13">
        <w:rPr>
          <w:rFonts w:ascii="Times New Roman" w:eastAsia="Calibri" w:hAnsi="Times New Roman" w:cs="Times New Roman"/>
          <w:sz w:val="28"/>
          <w:szCs w:val="28"/>
        </w:rPr>
        <w:t>дополнительной  общеобразовательной</w:t>
      </w:r>
      <w:r w:rsidR="00702E13" w:rsidRPr="00702E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2E13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…………………………………………</w:t>
      </w:r>
      <w:r w:rsidR="00257D2E">
        <w:rPr>
          <w:rFonts w:ascii="Times New Roman" w:eastAsia="Calibri" w:hAnsi="Times New Roman" w:cs="Times New Roman"/>
          <w:sz w:val="28"/>
          <w:szCs w:val="28"/>
        </w:rPr>
        <w:t>.2</w:t>
      </w:r>
      <w:r w:rsidR="00257D2E" w:rsidRPr="00257D2E">
        <w:rPr>
          <w:rFonts w:ascii="Times New Roman" w:eastAsia="Calibri" w:hAnsi="Times New Roman" w:cs="Times New Roman"/>
          <w:sz w:val="28"/>
          <w:szCs w:val="28"/>
        </w:rPr>
        <w:t>3</w:t>
      </w:r>
    </w:p>
    <w:p w:rsidR="00702E13" w:rsidRPr="00257D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4.5. Ф</w:t>
      </w: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инансовые условия реализации </w:t>
      </w:r>
      <w:r>
        <w:rPr>
          <w:rFonts w:ascii="Times New Roman" w:eastAsia="Calibri" w:hAnsi="Times New Roman" w:cs="Times New Roman"/>
          <w:sz w:val="28"/>
          <w:szCs w:val="28"/>
        </w:rPr>
        <w:t>дополнительной  общеобразовательной  программы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……………………………………………………………………..</w:t>
      </w:r>
      <w:r w:rsidR="00257D2E">
        <w:rPr>
          <w:rFonts w:ascii="Times New Roman" w:eastAsia="Calibri" w:hAnsi="Times New Roman" w:cs="Times New Roman"/>
          <w:sz w:val="28"/>
          <w:szCs w:val="28"/>
        </w:rPr>
        <w:t>2</w:t>
      </w:r>
      <w:r w:rsidR="00257D2E" w:rsidRPr="00257D2E">
        <w:rPr>
          <w:rFonts w:ascii="Times New Roman" w:eastAsia="Calibri" w:hAnsi="Times New Roman" w:cs="Times New Roman"/>
          <w:sz w:val="28"/>
          <w:szCs w:val="28"/>
        </w:rPr>
        <w:t>5</w:t>
      </w:r>
    </w:p>
    <w:p w:rsidR="00702E13" w:rsidRPr="00257D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4.6.П</w:t>
      </w: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ланирование образовательной деятельности по реализации </w:t>
      </w:r>
      <w:r>
        <w:rPr>
          <w:rFonts w:ascii="Times New Roman" w:eastAsia="Calibri" w:hAnsi="Times New Roman" w:cs="Times New Roman"/>
          <w:sz w:val="28"/>
          <w:szCs w:val="28"/>
        </w:rPr>
        <w:t>дополнительной  общеобразовательной  программы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……………………</w:t>
      </w:r>
      <w:r w:rsidR="00257D2E">
        <w:rPr>
          <w:rFonts w:ascii="Times New Roman" w:eastAsia="Calibri" w:hAnsi="Times New Roman" w:cs="Times New Roman"/>
          <w:sz w:val="28"/>
          <w:szCs w:val="28"/>
        </w:rPr>
        <w:t>.2</w:t>
      </w:r>
      <w:r w:rsidR="00257D2E" w:rsidRPr="00257D2E">
        <w:rPr>
          <w:rFonts w:ascii="Times New Roman" w:eastAsia="Calibri" w:hAnsi="Times New Roman" w:cs="Times New Roman"/>
          <w:sz w:val="28"/>
          <w:szCs w:val="28"/>
        </w:rPr>
        <w:t>6</w:t>
      </w:r>
    </w:p>
    <w:p w:rsidR="00702E13" w:rsidRPr="00257D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4.7</w:t>
      </w:r>
      <w:r w:rsidR="00CD4186">
        <w:rPr>
          <w:rFonts w:ascii="Times New Roman" w:eastAsia="Calibri" w:hAnsi="Times New Roman" w:cs="Times New Roman"/>
          <w:sz w:val="28"/>
          <w:szCs w:val="28"/>
        </w:rPr>
        <w:t>. Годовой календарный график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……………………………………………</w:t>
      </w:r>
      <w:r w:rsidR="00257D2E">
        <w:rPr>
          <w:rFonts w:ascii="Times New Roman" w:eastAsia="Calibri" w:hAnsi="Times New Roman" w:cs="Times New Roman"/>
          <w:sz w:val="28"/>
          <w:szCs w:val="28"/>
        </w:rPr>
        <w:t>3</w:t>
      </w:r>
      <w:r w:rsidR="00C155EB">
        <w:rPr>
          <w:rFonts w:ascii="Times New Roman" w:eastAsia="Calibri" w:hAnsi="Times New Roman" w:cs="Times New Roman"/>
          <w:sz w:val="28"/>
          <w:szCs w:val="28"/>
        </w:rPr>
        <w:t>4</w:t>
      </w:r>
    </w:p>
    <w:p w:rsidR="00702E13" w:rsidRPr="00257D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DA9">
        <w:rPr>
          <w:rFonts w:ascii="Times New Roman" w:eastAsia="Calibri" w:hAnsi="Times New Roman" w:cs="Times New Roman"/>
          <w:sz w:val="28"/>
          <w:szCs w:val="28"/>
        </w:rPr>
        <w:lastRenderedPageBreak/>
        <w:t>4.8. Перспективы работы по совершенствованию и развитию содержания дополнительной  общеобразовательной  программы и обеспечивающих ее реализацию нормативно-правовых, финансовых, научно-методических, кадровых, информационных и м</w:t>
      </w:r>
      <w:r w:rsidR="009B0295">
        <w:rPr>
          <w:rFonts w:ascii="Times New Roman" w:eastAsia="Calibri" w:hAnsi="Times New Roman" w:cs="Times New Roman"/>
          <w:sz w:val="28"/>
          <w:szCs w:val="28"/>
        </w:rPr>
        <w:t>атериально-технических ресурсов …….</w:t>
      </w:r>
      <w:r w:rsidR="00257D2E">
        <w:rPr>
          <w:rFonts w:ascii="Times New Roman" w:eastAsia="Calibri" w:hAnsi="Times New Roman" w:cs="Times New Roman"/>
          <w:sz w:val="28"/>
          <w:szCs w:val="28"/>
        </w:rPr>
        <w:t>3</w:t>
      </w:r>
      <w:r w:rsidR="00257D2E" w:rsidRPr="00257D2E">
        <w:rPr>
          <w:rFonts w:ascii="Times New Roman" w:eastAsia="Calibri" w:hAnsi="Times New Roman" w:cs="Times New Roman"/>
          <w:sz w:val="28"/>
          <w:szCs w:val="28"/>
        </w:rPr>
        <w:t>5</w:t>
      </w:r>
    </w:p>
    <w:p w:rsidR="00702E13" w:rsidRPr="009C19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E13">
        <w:rPr>
          <w:rFonts w:ascii="Times New Roman" w:eastAsia="Calibri" w:hAnsi="Times New Roman" w:cs="Times New Roman"/>
          <w:sz w:val="28"/>
          <w:szCs w:val="28"/>
        </w:rPr>
        <w:t>5. Д</w:t>
      </w:r>
      <w:r w:rsidR="00C155EB">
        <w:rPr>
          <w:rFonts w:ascii="Times New Roman" w:eastAsia="Calibri" w:hAnsi="Times New Roman" w:cs="Times New Roman"/>
          <w:sz w:val="28"/>
          <w:szCs w:val="28"/>
        </w:rPr>
        <w:t>ополнительный раздел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…………………………………………………...</w:t>
      </w:r>
      <w:r w:rsidR="00257D2E">
        <w:rPr>
          <w:rFonts w:ascii="Times New Roman" w:eastAsia="Calibri" w:hAnsi="Times New Roman" w:cs="Times New Roman"/>
          <w:sz w:val="28"/>
          <w:szCs w:val="28"/>
        </w:rPr>
        <w:t>3</w:t>
      </w:r>
      <w:r w:rsidR="00257D2E" w:rsidRPr="009C192E">
        <w:rPr>
          <w:rFonts w:ascii="Times New Roman" w:eastAsia="Calibri" w:hAnsi="Times New Roman" w:cs="Times New Roman"/>
          <w:sz w:val="28"/>
          <w:szCs w:val="28"/>
        </w:rPr>
        <w:t>6</w:t>
      </w:r>
    </w:p>
    <w:p w:rsidR="009B0295" w:rsidRPr="009C19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4DA9">
        <w:rPr>
          <w:rFonts w:ascii="Times New Roman" w:eastAsia="Calibri" w:hAnsi="Times New Roman" w:cs="Times New Roman"/>
          <w:sz w:val="28"/>
          <w:szCs w:val="28"/>
        </w:rPr>
        <w:t>5.1.Краткая презентация дополнительной  общеобразовательной  программы</w:t>
      </w:r>
      <w:r w:rsidR="00C155EB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……………………………………………………………………..</w:t>
      </w:r>
      <w:r w:rsidR="00257D2E">
        <w:rPr>
          <w:rFonts w:ascii="Times New Roman" w:eastAsia="Calibri" w:hAnsi="Times New Roman" w:cs="Times New Roman"/>
          <w:sz w:val="28"/>
          <w:szCs w:val="28"/>
        </w:rPr>
        <w:t>3</w:t>
      </w:r>
      <w:r w:rsidR="00257D2E" w:rsidRPr="009C192E">
        <w:rPr>
          <w:rFonts w:ascii="Times New Roman" w:eastAsia="Calibri" w:hAnsi="Times New Roman" w:cs="Times New Roman"/>
          <w:sz w:val="28"/>
          <w:szCs w:val="28"/>
        </w:rPr>
        <w:t>6</w:t>
      </w:r>
    </w:p>
    <w:p w:rsidR="00702E13" w:rsidRPr="009C192E" w:rsidRDefault="00702E13" w:rsidP="00044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2E13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7238AE">
        <w:rPr>
          <w:rFonts w:ascii="Times New Roman" w:eastAsia="Calibri" w:hAnsi="Times New Roman" w:cs="Times New Roman"/>
          <w:sz w:val="28"/>
          <w:szCs w:val="28"/>
        </w:rPr>
        <w:t>С</w:t>
      </w:r>
      <w:r w:rsidRPr="00702E13">
        <w:rPr>
          <w:rFonts w:ascii="Times New Roman" w:eastAsia="Calibri" w:hAnsi="Times New Roman" w:cs="Times New Roman"/>
          <w:sz w:val="28"/>
          <w:szCs w:val="28"/>
        </w:rPr>
        <w:t>писок</w:t>
      </w:r>
      <w:r w:rsidR="007238AE">
        <w:rPr>
          <w:rFonts w:ascii="Times New Roman" w:eastAsia="Calibri" w:hAnsi="Times New Roman" w:cs="Times New Roman"/>
          <w:sz w:val="28"/>
          <w:szCs w:val="28"/>
        </w:rPr>
        <w:t xml:space="preserve"> используемой литературы</w:t>
      </w:r>
      <w:r w:rsidR="009B0295">
        <w:rPr>
          <w:rFonts w:ascii="Times New Roman" w:eastAsia="Calibri" w:hAnsi="Times New Roman" w:cs="Times New Roman"/>
          <w:sz w:val="28"/>
          <w:szCs w:val="28"/>
        </w:rPr>
        <w:t xml:space="preserve">  ………………………………………</w:t>
      </w:r>
      <w:r w:rsidR="00257D2E">
        <w:rPr>
          <w:rFonts w:ascii="Times New Roman" w:eastAsia="Calibri" w:hAnsi="Times New Roman" w:cs="Times New Roman"/>
          <w:sz w:val="28"/>
          <w:szCs w:val="28"/>
        </w:rPr>
        <w:t>.</w:t>
      </w:r>
      <w:r w:rsidR="00257D2E" w:rsidRPr="009C192E">
        <w:rPr>
          <w:rFonts w:ascii="Times New Roman" w:eastAsia="Calibri" w:hAnsi="Times New Roman" w:cs="Times New Roman"/>
          <w:sz w:val="28"/>
          <w:szCs w:val="28"/>
        </w:rPr>
        <w:t>39</w:t>
      </w:r>
    </w:p>
    <w:p w:rsidR="00702E13" w:rsidRDefault="00702E13" w:rsidP="00702E13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2E13" w:rsidRDefault="00702E13" w:rsidP="00AE45E3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702E13" w:rsidRDefault="00702E13" w:rsidP="00AE45E3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eastAsia="Calibri" w:hAnsi="Times New Roman" w:cs="Times New Roman"/>
          <w:sz w:val="28"/>
          <w:szCs w:val="28"/>
        </w:rPr>
      </w:pPr>
    </w:p>
    <w:p w:rsidR="00196ED8" w:rsidRDefault="00196ED8" w:rsidP="00AE45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396672" w:rsidRDefault="00396672">
      <w:pPr>
        <w:rPr>
          <w:rFonts w:ascii="Times New Roman" w:hAnsi="Times New Roman" w:cs="Times New Roman"/>
          <w:sz w:val="28"/>
          <w:szCs w:val="28"/>
        </w:rPr>
      </w:pPr>
    </w:p>
    <w:p w:rsidR="00396672" w:rsidRDefault="00396672">
      <w:pPr>
        <w:rPr>
          <w:rFonts w:ascii="Times New Roman" w:hAnsi="Times New Roman" w:cs="Times New Roman"/>
          <w:sz w:val="28"/>
          <w:szCs w:val="28"/>
        </w:rPr>
      </w:pPr>
    </w:p>
    <w:p w:rsidR="00196ED8" w:rsidRDefault="00196ED8">
      <w:pPr>
        <w:rPr>
          <w:rFonts w:ascii="Times New Roman" w:hAnsi="Times New Roman" w:cs="Times New Roman"/>
          <w:sz w:val="28"/>
          <w:szCs w:val="28"/>
        </w:rPr>
      </w:pPr>
    </w:p>
    <w:p w:rsidR="00AB3946" w:rsidRPr="00C870F1" w:rsidRDefault="003C023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1. </w:t>
      </w:r>
      <w:r w:rsidR="00AB3946" w:rsidRPr="00C870F1">
        <w:rPr>
          <w:rFonts w:ascii="Arial" w:hAnsi="Arial" w:cs="Arial"/>
          <w:b/>
          <w:i/>
          <w:sz w:val="28"/>
          <w:szCs w:val="28"/>
        </w:rPr>
        <w:t>Введение</w:t>
      </w:r>
    </w:p>
    <w:p w:rsidR="00C870F1" w:rsidRDefault="00C870F1" w:rsidP="00AE45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0F1" w:rsidRDefault="00E76ABE" w:rsidP="009C192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C02">
        <w:rPr>
          <w:rFonts w:ascii="Times New Roman" w:eastAsia="Calibri" w:hAnsi="Times New Roman" w:cs="Times New Roman"/>
          <w:sz w:val="28"/>
          <w:szCs w:val="28"/>
        </w:rPr>
        <w:t>Дополнительная  общеобразовательная  программа  –  дополнительная общеразвивающая  программа   «</w:t>
      </w:r>
      <w:proofErr w:type="spellStart"/>
      <w:r w:rsidRPr="006C5C02">
        <w:rPr>
          <w:rFonts w:ascii="Times New Roman" w:eastAsia="Calibri" w:hAnsi="Times New Roman" w:cs="Times New Roman"/>
          <w:sz w:val="28"/>
          <w:szCs w:val="28"/>
        </w:rPr>
        <w:t>Самоделкин</w:t>
      </w:r>
      <w:proofErr w:type="spellEnd"/>
      <w:r w:rsidRPr="006C5C02">
        <w:rPr>
          <w:rFonts w:ascii="Times New Roman" w:eastAsia="Calibri" w:hAnsi="Times New Roman" w:cs="Times New Roman"/>
          <w:sz w:val="28"/>
          <w:szCs w:val="28"/>
        </w:rPr>
        <w:t>»</w:t>
      </w:r>
      <w:r w:rsidR="00C540F4">
        <w:rPr>
          <w:rFonts w:ascii="Times New Roman" w:eastAsia="Calibri" w:hAnsi="Times New Roman" w:cs="Times New Roman"/>
          <w:sz w:val="28"/>
          <w:szCs w:val="28"/>
        </w:rPr>
        <w:t xml:space="preserve"> (далее по тексту Программа)</w:t>
      </w:r>
      <w:r w:rsidRPr="006C5C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0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192E">
        <w:rPr>
          <w:rFonts w:ascii="Times New Roman" w:eastAsia="Calibri" w:hAnsi="Times New Roman" w:cs="Times New Roman"/>
          <w:sz w:val="28"/>
          <w:szCs w:val="28"/>
        </w:rPr>
        <w:t xml:space="preserve">предназначена </w:t>
      </w:r>
      <w:r w:rsidR="00C870F1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9C192E">
        <w:rPr>
          <w:rFonts w:ascii="Times New Roman" w:eastAsia="Calibri" w:hAnsi="Times New Roman" w:cs="Times New Roman"/>
          <w:sz w:val="28"/>
          <w:szCs w:val="28"/>
        </w:rPr>
        <w:t>развития</w:t>
      </w:r>
      <w:r w:rsidR="007E07DB" w:rsidRPr="007E07DB">
        <w:rPr>
          <w:rFonts w:ascii="Times New Roman" w:eastAsia="Calibri" w:hAnsi="Times New Roman" w:cs="Times New Roman"/>
          <w:sz w:val="28"/>
          <w:szCs w:val="28"/>
        </w:rPr>
        <w:t xml:space="preserve"> технического творчества детей </w:t>
      </w:r>
      <w:r w:rsidR="009C19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192E" w:rsidRPr="009C192E">
        <w:rPr>
          <w:rFonts w:ascii="Times New Roman" w:eastAsia="Calibri" w:hAnsi="Times New Roman" w:cs="Times New Roman"/>
          <w:sz w:val="28"/>
          <w:szCs w:val="28"/>
        </w:rPr>
        <w:t xml:space="preserve">6-7 лет  в конструктивно-модельной деятельности </w:t>
      </w:r>
      <w:r w:rsidR="00C870F1">
        <w:rPr>
          <w:rFonts w:ascii="Times New Roman" w:eastAsia="Calibri" w:hAnsi="Times New Roman" w:cs="Times New Roman"/>
          <w:sz w:val="28"/>
          <w:szCs w:val="28"/>
        </w:rPr>
        <w:t xml:space="preserve">посредством современного образовательного </w:t>
      </w:r>
      <w:r w:rsidR="007E07DB" w:rsidRPr="007E07DB">
        <w:rPr>
          <w:rFonts w:ascii="Times New Roman" w:eastAsia="Calibri" w:hAnsi="Times New Roman" w:cs="Times New Roman"/>
          <w:sz w:val="28"/>
          <w:szCs w:val="28"/>
        </w:rPr>
        <w:t xml:space="preserve"> конструктор</w:t>
      </w:r>
      <w:r w:rsidR="00C870F1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7E07DB" w:rsidRPr="007E07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E07DB" w:rsidRPr="007E07DB">
        <w:rPr>
          <w:rFonts w:ascii="Times New Roman" w:eastAsia="Calibri" w:hAnsi="Times New Roman" w:cs="Times New Roman"/>
          <w:sz w:val="28"/>
          <w:szCs w:val="28"/>
        </w:rPr>
        <w:t>Kid</w:t>
      </w:r>
      <w:proofErr w:type="spellEnd"/>
      <w:r w:rsidR="007E07DB" w:rsidRPr="007E07DB">
        <w:rPr>
          <w:rFonts w:ascii="Times New Roman" w:eastAsia="Calibri" w:hAnsi="Times New Roman" w:cs="Times New Roman"/>
          <w:sz w:val="28"/>
          <w:szCs w:val="28"/>
        </w:rPr>
        <w:t xml:space="preserve"> K’NEX </w:t>
      </w:r>
      <w:proofErr w:type="spellStart"/>
      <w:r w:rsidR="007E07DB" w:rsidRPr="007E07DB">
        <w:rPr>
          <w:rFonts w:ascii="Times New Roman" w:eastAsia="Calibri" w:hAnsi="Times New Roman" w:cs="Times New Roman"/>
          <w:sz w:val="28"/>
          <w:szCs w:val="28"/>
        </w:rPr>
        <w:t>Education</w:t>
      </w:r>
      <w:proofErr w:type="spellEnd"/>
      <w:r w:rsidR="00C870F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6ABE" w:rsidRPr="006C5C02" w:rsidRDefault="009C192E" w:rsidP="00044BDE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C870F1" w:rsidRPr="00C870F1">
        <w:rPr>
          <w:rFonts w:ascii="Times New Roman" w:eastAsia="Calibri" w:hAnsi="Times New Roman" w:cs="Times New Roman"/>
          <w:sz w:val="28"/>
          <w:szCs w:val="28"/>
        </w:rPr>
        <w:t xml:space="preserve">рограмма   </w:t>
      </w:r>
      <w:r w:rsidR="00E76ABE" w:rsidRPr="006C5C02">
        <w:rPr>
          <w:rFonts w:ascii="Times New Roman" w:eastAsia="Calibri" w:hAnsi="Times New Roman" w:cs="Times New Roman"/>
          <w:sz w:val="28"/>
          <w:szCs w:val="28"/>
        </w:rPr>
        <w:t xml:space="preserve">разработана </w:t>
      </w:r>
      <w:r w:rsidR="007E07DB">
        <w:rPr>
          <w:rFonts w:ascii="Times New Roman" w:eastAsia="Calibri" w:hAnsi="Times New Roman" w:cs="Times New Roman"/>
          <w:sz w:val="28"/>
          <w:szCs w:val="28"/>
        </w:rPr>
        <w:t>в соответствии с</w:t>
      </w:r>
      <w:r w:rsidR="00C870F1">
        <w:rPr>
          <w:rFonts w:ascii="Times New Roman" w:eastAsia="Calibri" w:hAnsi="Times New Roman" w:cs="Times New Roman"/>
          <w:sz w:val="28"/>
          <w:szCs w:val="28"/>
        </w:rPr>
        <w:t xml:space="preserve"> нормативно-правовыми актами</w:t>
      </w:r>
      <w:r w:rsidR="007E07DB">
        <w:rPr>
          <w:rFonts w:ascii="Times New Roman" w:eastAsia="Calibri" w:hAnsi="Times New Roman" w:cs="Times New Roman"/>
          <w:sz w:val="28"/>
          <w:szCs w:val="28"/>
        </w:rPr>
        <w:t>:</w:t>
      </w:r>
      <w:r w:rsidR="00E76ABE" w:rsidRPr="006C5C02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87525" w:rsidRDefault="00E76ABE" w:rsidP="00044BDE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sz w:val="28"/>
          <w:szCs w:val="28"/>
        </w:rPr>
        <w:t>Федеральным законом «Об образовании в Российской Федерации» от 29.12.2012 года №273-ФЗ;</w:t>
      </w:r>
    </w:p>
    <w:p w:rsidR="00E87525" w:rsidRPr="00E87525" w:rsidRDefault="00E87525" w:rsidP="00044BDE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525">
        <w:rPr>
          <w:rFonts w:ascii="Times New Roman" w:hAnsi="Times New Roman" w:cs="Times New Roman"/>
          <w:sz w:val="28"/>
          <w:szCs w:val="24"/>
          <w:lang w:eastAsia="ru-RU"/>
        </w:rPr>
        <w:t>Приказом Министерства образования и науки Российской Федерации (</w:t>
      </w:r>
      <w:proofErr w:type="spellStart"/>
      <w:r w:rsidRPr="00E87525">
        <w:rPr>
          <w:rFonts w:ascii="Times New Roman" w:hAnsi="Times New Roman" w:cs="Times New Roman"/>
          <w:sz w:val="28"/>
          <w:szCs w:val="24"/>
          <w:lang w:eastAsia="ru-RU"/>
        </w:rPr>
        <w:t>Минобрнауки</w:t>
      </w:r>
      <w:proofErr w:type="spellEnd"/>
      <w:r w:rsidRPr="00E87525">
        <w:rPr>
          <w:rFonts w:ascii="Times New Roman" w:hAnsi="Times New Roman" w:cs="Times New Roman"/>
          <w:sz w:val="28"/>
          <w:szCs w:val="24"/>
          <w:lang w:eastAsia="ru-RU"/>
        </w:rPr>
        <w:t xml:space="preserve"> России) от 17.10.2013 № 1155 «Об утверждении федерального государственного образовательного стандарта дошкольного образования»;</w:t>
      </w:r>
    </w:p>
    <w:p w:rsidR="00E76ABE" w:rsidRPr="003C0232" w:rsidRDefault="00E76ABE" w:rsidP="00044BDE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sz w:val="28"/>
          <w:szCs w:val="28"/>
        </w:rPr>
        <w:t>Постановлением Правительства Российской Федерации «Об утверждении Правил оказания платных образовательных услуг» от 15.08.2013 г. №706;</w:t>
      </w:r>
    </w:p>
    <w:p w:rsidR="007E07DB" w:rsidRPr="003C0232" w:rsidRDefault="007E07DB" w:rsidP="00044BDE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sz w:val="28"/>
          <w:szCs w:val="28"/>
        </w:rPr>
        <w:t>Постановлением Главного государственного санитарно</w:t>
      </w:r>
      <w:r w:rsidR="009C192E">
        <w:rPr>
          <w:rFonts w:ascii="Times New Roman" w:eastAsia="Calibri" w:hAnsi="Times New Roman" w:cs="Times New Roman"/>
          <w:sz w:val="28"/>
          <w:szCs w:val="28"/>
        </w:rPr>
        <w:t>го врача РФ от 28.09.2020 N 28  «</w:t>
      </w:r>
      <w:r w:rsidRPr="003C0232">
        <w:rPr>
          <w:rFonts w:ascii="Times New Roman" w:eastAsia="Calibri" w:hAnsi="Times New Roman" w:cs="Times New Roman"/>
          <w:sz w:val="28"/>
          <w:szCs w:val="28"/>
        </w:rPr>
        <w:t xml:space="preserve">Об утверждении санитарных правил СП 2.4.3648-20 "Санитарно-эпидемиологические требования к организациям воспитания и обучения, отдыха </w:t>
      </w:r>
      <w:r w:rsidR="009C192E">
        <w:rPr>
          <w:rFonts w:ascii="Times New Roman" w:eastAsia="Calibri" w:hAnsi="Times New Roman" w:cs="Times New Roman"/>
          <w:sz w:val="28"/>
          <w:szCs w:val="28"/>
        </w:rPr>
        <w:t>и оздоровления детей и молодежи»</w:t>
      </w:r>
      <w:r w:rsidRPr="003C0232">
        <w:rPr>
          <w:rFonts w:ascii="Times New Roman" w:eastAsia="Calibri" w:hAnsi="Times New Roman" w:cs="Times New Roman"/>
          <w:sz w:val="28"/>
          <w:szCs w:val="28"/>
        </w:rPr>
        <w:t>,</w:t>
      </w:r>
      <w:r w:rsidR="009C19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0232">
        <w:rPr>
          <w:rFonts w:ascii="Times New Roman" w:eastAsia="Calibri" w:hAnsi="Times New Roman" w:cs="Times New Roman"/>
          <w:sz w:val="28"/>
          <w:szCs w:val="28"/>
        </w:rPr>
        <w:t xml:space="preserve"> зарегистрированного в Минюсте России18.12.2020 N 61573;</w:t>
      </w:r>
    </w:p>
    <w:p w:rsidR="00E76ABE" w:rsidRPr="003C0232" w:rsidRDefault="007E07DB" w:rsidP="00044BDE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sz w:val="28"/>
          <w:szCs w:val="28"/>
        </w:rPr>
        <w:t>Приказом Министерства просвещен</w:t>
      </w:r>
      <w:r w:rsidR="009C192E">
        <w:rPr>
          <w:rFonts w:ascii="Times New Roman" w:eastAsia="Calibri" w:hAnsi="Times New Roman" w:cs="Times New Roman"/>
          <w:sz w:val="28"/>
          <w:szCs w:val="28"/>
        </w:rPr>
        <w:t>ия РФ от 31 июля 2020 г. N 373 «</w:t>
      </w:r>
      <w:r w:rsidRPr="003C0232">
        <w:rPr>
          <w:rFonts w:ascii="Times New Roman" w:eastAsia="Calibri" w:hAnsi="Times New Roman" w:cs="Times New Roman"/>
          <w:sz w:val="28"/>
          <w:szCs w:val="28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</w:t>
      </w:r>
      <w:r w:rsidR="009C192E">
        <w:rPr>
          <w:rFonts w:ascii="Times New Roman" w:eastAsia="Calibri" w:hAnsi="Times New Roman" w:cs="Times New Roman"/>
          <w:sz w:val="28"/>
          <w:szCs w:val="28"/>
        </w:rPr>
        <w:t>граммам дошкольного образования»</w:t>
      </w:r>
    </w:p>
    <w:p w:rsidR="003C0232" w:rsidRDefault="00E76ABE" w:rsidP="00044BDE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sz w:val="28"/>
          <w:szCs w:val="28"/>
        </w:rPr>
        <w:t>Уставом МАДОУ;</w:t>
      </w:r>
    </w:p>
    <w:p w:rsidR="00E76ABE" w:rsidRPr="003C0232" w:rsidRDefault="00E76ABE" w:rsidP="00044BDE">
      <w:pPr>
        <w:pStyle w:val="a3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Положением </w:t>
      </w:r>
      <w:r w:rsidR="007E07DB" w:rsidRPr="003C0232">
        <w:rPr>
          <w:rFonts w:ascii="Times New Roman" w:eastAsia="Calibri" w:hAnsi="Times New Roman" w:cs="Times New Roman"/>
          <w:sz w:val="28"/>
          <w:szCs w:val="28"/>
        </w:rPr>
        <w:t xml:space="preserve">МАДОУ </w:t>
      </w:r>
      <w:r w:rsidR="009C192E">
        <w:rPr>
          <w:rFonts w:ascii="Times New Roman" w:eastAsia="Calibri" w:hAnsi="Times New Roman" w:cs="Times New Roman"/>
          <w:sz w:val="28"/>
          <w:szCs w:val="28"/>
        </w:rPr>
        <w:t>«Детский сад № 106»</w:t>
      </w:r>
      <w:r w:rsidR="007E07DB" w:rsidRPr="003C0232">
        <w:rPr>
          <w:rFonts w:ascii="Times New Roman" w:eastAsia="Calibri" w:hAnsi="Times New Roman" w:cs="Times New Roman"/>
          <w:sz w:val="28"/>
          <w:szCs w:val="28"/>
        </w:rPr>
        <w:t xml:space="preserve"> г. Сыктывкара </w:t>
      </w:r>
      <w:r w:rsidRPr="003C0232">
        <w:rPr>
          <w:rFonts w:ascii="Times New Roman" w:eastAsia="Calibri" w:hAnsi="Times New Roman" w:cs="Times New Roman"/>
          <w:sz w:val="28"/>
          <w:szCs w:val="28"/>
        </w:rPr>
        <w:t>о дополнительной общеобразовательной программе – дополнительной общеразвивающей программе.</w:t>
      </w:r>
    </w:p>
    <w:p w:rsidR="00C870F1" w:rsidRPr="00C540F4" w:rsidRDefault="00C540F4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 носит технический характер и направлена на со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здание условий для социально-личностного</w:t>
      </w:r>
      <w:r w:rsidRPr="00C5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</w:t>
      </w:r>
      <w:r w:rsidR="00FE2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авательного, речевого  развития детей старшего дошкольного возраста, развития </w:t>
      </w:r>
      <w:r w:rsidR="00FE2AB0" w:rsidRPr="00C5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интереса к тех</w:t>
      </w:r>
      <w:r w:rsidR="00FE2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ническому творчеству  и </w:t>
      </w:r>
      <w:r w:rsidRPr="00C5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творческой самореализации</w:t>
      </w:r>
      <w:r w:rsidR="00FE2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конструктивно-модельной деятельности.</w:t>
      </w:r>
    </w:p>
    <w:p w:rsidR="00C870F1" w:rsidRDefault="00C870F1" w:rsidP="00C540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96672" w:rsidRDefault="00396672" w:rsidP="009B0295">
      <w:pPr>
        <w:spacing w:after="0" w:line="360" w:lineRule="auto"/>
        <w:rPr>
          <w:rFonts w:ascii="Arial" w:hAnsi="Arial" w:cs="Arial"/>
          <w:b/>
          <w:i/>
          <w:sz w:val="28"/>
          <w:szCs w:val="28"/>
        </w:rPr>
      </w:pPr>
    </w:p>
    <w:p w:rsidR="00E76ABE" w:rsidRDefault="003C023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2. </w:t>
      </w:r>
      <w:r w:rsidR="00C870F1" w:rsidRPr="003C0232">
        <w:rPr>
          <w:rFonts w:ascii="Arial" w:hAnsi="Arial" w:cs="Arial"/>
          <w:b/>
          <w:i/>
          <w:sz w:val="28"/>
          <w:szCs w:val="28"/>
        </w:rPr>
        <w:t>Целевой раздел</w:t>
      </w:r>
    </w:p>
    <w:p w:rsidR="003C0232" w:rsidRDefault="003C0232" w:rsidP="00AE45E3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C0232" w:rsidRDefault="003C0232" w:rsidP="00AE45E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0232">
        <w:rPr>
          <w:rFonts w:ascii="Times New Roman" w:hAnsi="Times New Roman" w:cs="Times New Roman"/>
          <w:i/>
          <w:sz w:val="28"/>
          <w:szCs w:val="28"/>
        </w:rPr>
        <w:t>2.1. Пояснительная записка</w:t>
      </w:r>
    </w:p>
    <w:p w:rsidR="003C0232" w:rsidRPr="003C0232" w:rsidRDefault="003C0232" w:rsidP="00AE45E3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6ED8" w:rsidRPr="00014387" w:rsidRDefault="00196ED8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 xml:space="preserve">Формировать и развивать техническую пытливость мышления, аналитический ум, качества личности  необходимо уже с дошкольного возраста. Каждый ребенок любит и хочет играть, но готовые игрушки лишают ребенка возможности творить самому. </w:t>
      </w:r>
    </w:p>
    <w:p w:rsidR="00196ED8" w:rsidRDefault="00196ED8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 xml:space="preserve">Реализовать возможности дошкольного возраста в развитии технического творчества детей старшего дошкольного возраста позволяет современный образовательный </w:t>
      </w:r>
      <w:r>
        <w:rPr>
          <w:rFonts w:ascii="Times New Roman" w:hAnsi="Times New Roman" w:cs="Times New Roman"/>
          <w:sz w:val="28"/>
          <w:szCs w:val="28"/>
        </w:rPr>
        <w:t xml:space="preserve">конструктор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Kid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K’NEX </w:t>
      </w:r>
      <w:proofErr w:type="spellStart"/>
      <w:r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014387">
        <w:rPr>
          <w:rFonts w:ascii="Times New Roman" w:hAnsi="Times New Roman" w:cs="Times New Roman"/>
          <w:sz w:val="28"/>
          <w:szCs w:val="28"/>
        </w:rPr>
        <w:t>.  При этом обучение детей с использованием современных наборов образовательных конструкторов - это и обучение в процессе игры и техническое творчество одновременно, что способствует воспитанию активных, увлеченных своим делом, людей нового типа.</w:t>
      </w:r>
    </w:p>
    <w:p w:rsidR="003C0232" w:rsidRPr="003C0232" w:rsidRDefault="003C0232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32">
        <w:rPr>
          <w:rFonts w:ascii="Times New Roman" w:hAnsi="Times New Roman" w:cs="Times New Roman"/>
          <w:i/>
          <w:sz w:val="28"/>
          <w:szCs w:val="28"/>
        </w:rPr>
        <w:t>Цель программы:</w:t>
      </w:r>
      <w:r w:rsidRPr="003C0232">
        <w:rPr>
          <w:rFonts w:ascii="Times New Roman" w:hAnsi="Times New Roman" w:cs="Times New Roman"/>
          <w:sz w:val="28"/>
          <w:szCs w:val="28"/>
        </w:rPr>
        <w:t xml:space="preserve"> развитие технического творчества детей 6-7 лет в конструктивно-модельной деятельности  с помощью конструктора </w:t>
      </w:r>
      <w:proofErr w:type="spellStart"/>
      <w:r w:rsidRPr="003C0232">
        <w:rPr>
          <w:rFonts w:ascii="Times New Roman" w:hAnsi="Times New Roman" w:cs="Times New Roman"/>
          <w:sz w:val="28"/>
          <w:szCs w:val="28"/>
        </w:rPr>
        <w:t>Kid</w:t>
      </w:r>
      <w:proofErr w:type="spellEnd"/>
      <w:r w:rsidRPr="003C0232">
        <w:rPr>
          <w:rFonts w:ascii="Times New Roman" w:hAnsi="Times New Roman" w:cs="Times New Roman"/>
          <w:sz w:val="28"/>
          <w:szCs w:val="28"/>
        </w:rPr>
        <w:t xml:space="preserve"> K’NEX </w:t>
      </w:r>
      <w:proofErr w:type="spellStart"/>
      <w:r w:rsidRPr="003C0232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3C02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232" w:rsidRPr="003C0232" w:rsidRDefault="003C0232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0232">
        <w:rPr>
          <w:rFonts w:ascii="Times New Roman" w:hAnsi="Times New Roman" w:cs="Times New Roman"/>
          <w:i/>
          <w:sz w:val="28"/>
          <w:szCs w:val="28"/>
        </w:rPr>
        <w:t>Задачи программы:</w:t>
      </w:r>
    </w:p>
    <w:p w:rsidR="003C0232" w:rsidRPr="003C0232" w:rsidRDefault="003C0232" w:rsidP="00702A2F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32">
        <w:rPr>
          <w:rFonts w:ascii="Times New Roman" w:hAnsi="Times New Roman" w:cs="Times New Roman"/>
          <w:sz w:val="28"/>
          <w:szCs w:val="28"/>
        </w:rPr>
        <w:t xml:space="preserve">Развитие познавательной активности, любознательности, стремление к самостоятельному познанию явлений окружающего мира посредством овладения старшими дошкольниками доступными способами  конструктивно-модельной деятельности с образовательным конструктором  </w:t>
      </w:r>
      <w:proofErr w:type="spellStart"/>
      <w:r w:rsidRPr="003C0232">
        <w:rPr>
          <w:rFonts w:ascii="Times New Roman" w:hAnsi="Times New Roman" w:cs="Times New Roman"/>
          <w:sz w:val="28"/>
          <w:szCs w:val="28"/>
        </w:rPr>
        <w:t>Kid</w:t>
      </w:r>
      <w:proofErr w:type="spellEnd"/>
      <w:r w:rsidRPr="003C0232">
        <w:rPr>
          <w:rFonts w:ascii="Times New Roman" w:hAnsi="Times New Roman" w:cs="Times New Roman"/>
          <w:sz w:val="28"/>
          <w:szCs w:val="28"/>
        </w:rPr>
        <w:t xml:space="preserve"> K’NEX </w:t>
      </w:r>
      <w:proofErr w:type="spellStart"/>
      <w:r w:rsidRPr="003C0232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3C0232">
        <w:rPr>
          <w:rFonts w:ascii="Times New Roman" w:hAnsi="Times New Roman" w:cs="Times New Roman"/>
          <w:sz w:val="28"/>
          <w:szCs w:val="28"/>
        </w:rPr>
        <w:t>.</w:t>
      </w:r>
    </w:p>
    <w:p w:rsidR="003C0232" w:rsidRPr="003C0232" w:rsidRDefault="003C0232" w:rsidP="00702A2F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32">
        <w:rPr>
          <w:rFonts w:ascii="Times New Roman" w:hAnsi="Times New Roman" w:cs="Times New Roman"/>
          <w:sz w:val="28"/>
          <w:szCs w:val="28"/>
        </w:rPr>
        <w:t>Формирование у старших дошкольников элементарных математических и конструкторских понятий  и значений (форма, размер, цвет, находить закономерности, отличия и общие черты в конструкциях; устойчивость, основание, схема).</w:t>
      </w:r>
    </w:p>
    <w:p w:rsidR="003C0232" w:rsidRPr="003C0232" w:rsidRDefault="00FE2AB0" w:rsidP="00702A2F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Развитие логики, моторики, творческих, познавательных, речевых и коммуникативных способностей</w:t>
      </w:r>
      <w:r w:rsidR="003C0232" w:rsidRPr="003C0232">
        <w:rPr>
          <w:rFonts w:ascii="Times New Roman" w:hAnsi="Times New Roman" w:cs="Times New Roman"/>
          <w:sz w:val="28"/>
          <w:szCs w:val="28"/>
        </w:rPr>
        <w:t xml:space="preserve"> в конструктивно-модельной деятельности </w:t>
      </w:r>
    </w:p>
    <w:p w:rsidR="003C0232" w:rsidRPr="003C0232" w:rsidRDefault="003C0232" w:rsidP="00702A2F">
      <w:pPr>
        <w:pStyle w:val="a3"/>
        <w:numPr>
          <w:ilvl w:val="0"/>
          <w:numId w:val="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0232">
        <w:rPr>
          <w:rFonts w:ascii="Times New Roman" w:hAnsi="Times New Roman" w:cs="Times New Roman"/>
          <w:sz w:val="28"/>
          <w:szCs w:val="28"/>
        </w:rPr>
        <w:t xml:space="preserve">Развитие у детей 6-7 лет навыков самостоятельной работы и в </w:t>
      </w:r>
      <w:r w:rsidR="00FE2AB0">
        <w:rPr>
          <w:rFonts w:ascii="Times New Roman" w:hAnsi="Times New Roman" w:cs="Times New Roman"/>
          <w:sz w:val="28"/>
          <w:szCs w:val="28"/>
        </w:rPr>
        <w:t xml:space="preserve">умений работать в </w:t>
      </w:r>
      <w:r w:rsidRPr="003C0232">
        <w:rPr>
          <w:rFonts w:ascii="Times New Roman" w:hAnsi="Times New Roman" w:cs="Times New Roman"/>
          <w:sz w:val="28"/>
          <w:szCs w:val="28"/>
        </w:rPr>
        <w:t>команде.</w:t>
      </w:r>
      <w:proofErr w:type="gramEnd"/>
    </w:p>
    <w:p w:rsidR="003C0232" w:rsidRPr="003C0232" w:rsidRDefault="003C0232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bCs/>
          <w:i/>
          <w:sz w:val="28"/>
          <w:szCs w:val="28"/>
        </w:rPr>
        <w:t>Срок реализации</w:t>
      </w:r>
      <w:r w:rsidRPr="0075652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56520">
        <w:rPr>
          <w:rFonts w:ascii="Times New Roman" w:eastAsia="Calibri" w:hAnsi="Times New Roman" w:cs="Times New Roman"/>
          <w:sz w:val="28"/>
          <w:szCs w:val="28"/>
        </w:rPr>
        <w:t>программы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756520">
        <w:rPr>
          <w:rFonts w:ascii="Times New Roman" w:eastAsia="Calibri" w:hAnsi="Times New Roman" w:cs="Times New Roman"/>
          <w:sz w:val="28"/>
          <w:szCs w:val="28"/>
        </w:rPr>
        <w:t xml:space="preserve"> 1 учебный год, </w:t>
      </w:r>
      <w:r w:rsidRPr="003C0232">
        <w:rPr>
          <w:rFonts w:ascii="Times New Roman" w:eastAsia="Calibri" w:hAnsi="Times New Roman" w:cs="Times New Roman"/>
          <w:i/>
          <w:sz w:val="30"/>
          <w:szCs w:val="30"/>
          <w:lang w:eastAsia="ru-RU"/>
        </w:rPr>
        <w:t>1 раз в неделю,</w:t>
      </w:r>
      <w:r w:rsidRPr="00756520">
        <w:rPr>
          <w:rFonts w:ascii="Times New Roman" w:eastAsia="Calibri" w:hAnsi="Times New Roman" w:cs="Times New Roman"/>
          <w:sz w:val="30"/>
          <w:szCs w:val="30"/>
          <w:u w:val="single"/>
          <w:lang w:eastAsia="ru-RU"/>
        </w:rPr>
        <w:t xml:space="preserve"> </w:t>
      </w:r>
      <w:r w:rsidRPr="00756520">
        <w:rPr>
          <w:rFonts w:ascii="Times New Roman" w:eastAsia="Calibri" w:hAnsi="Times New Roman" w:cs="Times New Roman"/>
          <w:sz w:val="28"/>
          <w:szCs w:val="28"/>
        </w:rPr>
        <w:t xml:space="preserve">продолжительностью </w:t>
      </w:r>
      <w:r w:rsidRPr="003C0232">
        <w:rPr>
          <w:rFonts w:ascii="Times New Roman" w:eastAsia="Calibri" w:hAnsi="Times New Roman" w:cs="Times New Roman"/>
          <w:i/>
          <w:sz w:val="30"/>
          <w:szCs w:val="30"/>
          <w:lang w:eastAsia="ru-RU"/>
        </w:rPr>
        <w:t>25 минут</w:t>
      </w:r>
      <w:r w:rsidRPr="00FE2AB0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. </w:t>
      </w:r>
      <w:r w:rsidRPr="00756520">
        <w:rPr>
          <w:rFonts w:ascii="Times New Roman" w:eastAsia="Calibri" w:hAnsi="Times New Roman" w:cs="Times New Roman"/>
          <w:sz w:val="28"/>
          <w:szCs w:val="28"/>
        </w:rPr>
        <w:t xml:space="preserve">Всего количество ОД – 32. </w:t>
      </w:r>
      <w:r w:rsidRPr="003C0232">
        <w:rPr>
          <w:rFonts w:ascii="Times New Roman" w:eastAsia="Calibri" w:hAnsi="Times New Roman" w:cs="Times New Roman"/>
          <w:i/>
          <w:sz w:val="30"/>
          <w:szCs w:val="30"/>
          <w:lang w:eastAsia="ru-RU"/>
        </w:rPr>
        <w:t xml:space="preserve">Занятия проводятся с подгруппой </w:t>
      </w:r>
      <w:r w:rsidRPr="00FE2AB0">
        <w:rPr>
          <w:rFonts w:ascii="Times New Roman" w:eastAsia="Calibri" w:hAnsi="Times New Roman" w:cs="Times New Roman"/>
          <w:i/>
          <w:sz w:val="30"/>
          <w:szCs w:val="30"/>
          <w:lang w:eastAsia="ru-RU"/>
        </w:rPr>
        <w:t>детей</w:t>
      </w:r>
      <w:r w:rsidRPr="00FE2AB0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по</w:t>
      </w:r>
      <w:r w:rsidRPr="00E05AD5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8-12 человек.</w:t>
      </w:r>
    </w:p>
    <w:p w:rsidR="003C0232" w:rsidRPr="00756520" w:rsidRDefault="003C0232" w:rsidP="00702A2F">
      <w:pPr>
        <w:tabs>
          <w:tab w:val="left" w:pos="10560"/>
        </w:tabs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bCs/>
          <w:i/>
          <w:sz w:val="28"/>
          <w:szCs w:val="28"/>
        </w:rPr>
        <w:t>Форма предоставления услуги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индивидуально-групповая</w:t>
      </w:r>
    </w:p>
    <w:p w:rsidR="003C0232" w:rsidRPr="00756520" w:rsidRDefault="003C0232" w:rsidP="00702A2F">
      <w:pPr>
        <w:tabs>
          <w:tab w:val="left" w:pos="10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bCs/>
          <w:i/>
          <w:sz w:val="28"/>
          <w:szCs w:val="28"/>
        </w:rPr>
        <w:t>Формы обучения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7565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56520">
        <w:rPr>
          <w:rFonts w:ascii="Times New Roman" w:eastAsia="Calibri" w:hAnsi="Times New Roman" w:cs="Times New Roman"/>
          <w:sz w:val="28"/>
          <w:szCs w:val="28"/>
        </w:rPr>
        <w:t>очная</w:t>
      </w:r>
      <w:proofErr w:type="gramEnd"/>
    </w:p>
    <w:p w:rsidR="003C0232" w:rsidRPr="003D00D1" w:rsidRDefault="003C0232" w:rsidP="00702A2F">
      <w:pPr>
        <w:tabs>
          <w:tab w:val="left" w:pos="10560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232">
        <w:rPr>
          <w:rFonts w:ascii="Times New Roman" w:eastAsia="Calibri" w:hAnsi="Times New Roman" w:cs="Times New Roman"/>
          <w:bCs/>
          <w:i/>
          <w:sz w:val="28"/>
          <w:szCs w:val="28"/>
        </w:rPr>
        <w:t>Язык обучения</w:t>
      </w: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русский</w:t>
      </w:r>
    </w:p>
    <w:p w:rsidR="0086202C" w:rsidRPr="0086202C" w:rsidRDefault="0086202C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основу П</w:t>
      </w:r>
      <w:r w:rsidRPr="0086202C">
        <w:rPr>
          <w:rFonts w:ascii="Times New Roman" w:hAnsi="Times New Roman" w:cs="Times New Roman"/>
          <w:i/>
          <w:sz w:val="28"/>
          <w:szCs w:val="28"/>
        </w:rPr>
        <w:t xml:space="preserve">рограммы заложены следующие принципы:  </w:t>
      </w:r>
    </w:p>
    <w:p w:rsidR="0086202C" w:rsidRPr="0086202C" w:rsidRDefault="0086202C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i/>
          <w:sz w:val="28"/>
          <w:szCs w:val="28"/>
        </w:rPr>
        <w:t>Принцип нормативности</w:t>
      </w:r>
      <w:r w:rsidRPr="0086202C">
        <w:rPr>
          <w:rFonts w:ascii="Times New Roman" w:hAnsi="Times New Roman" w:cs="Times New Roman"/>
          <w:sz w:val="28"/>
          <w:szCs w:val="28"/>
        </w:rPr>
        <w:t xml:space="preserve"> – соответствие программы Федеральному государственному образовательному стандарту дошкольного образования, закону Российского Федерации «Об образовании в Российской федерации».</w:t>
      </w:r>
    </w:p>
    <w:p w:rsidR="0086202C" w:rsidRPr="0086202C" w:rsidRDefault="0086202C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i/>
          <w:sz w:val="28"/>
          <w:szCs w:val="28"/>
        </w:rPr>
        <w:t>Принцип системности</w:t>
      </w:r>
      <w:r w:rsidRPr="0086202C">
        <w:rPr>
          <w:rFonts w:ascii="Times New Roman" w:hAnsi="Times New Roman" w:cs="Times New Roman"/>
          <w:sz w:val="28"/>
          <w:szCs w:val="28"/>
        </w:rPr>
        <w:t xml:space="preserve"> предусматривает решение программных образовательных задач в совместной деятельности взрослого и детей, и самостоятельной деятельности детей не только в рамках образовательной деятельности, но и при организации культурных практик.</w:t>
      </w:r>
    </w:p>
    <w:p w:rsidR="0086202C" w:rsidRPr="0086202C" w:rsidRDefault="0086202C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i/>
          <w:sz w:val="28"/>
          <w:szCs w:val="28"/>
        </w:rPr>
        <w:t>Принцип системно-деятельного подхода</w:t>
      </w:r>
      <w:r w:rsidRPr="0086202C">
        <w:rPr>
          <w:rFonts w:ascii="Times New Roman" w:hAnsi="Times New Roman" w:cs="Times New Roman"/>
          <w:sz w:val="28"/>
          <w:szCs w:val="28"/>
        </w:rPr>
        <w:t xml:space="preserve"> – содержание реализуется в разных видах деятельности в соответствии с возрастными особенностями и речевыми возможностями дошкольников.</w:t>
      </w:r>
    </w:p>
    <w:p w:rsidR="0086202C" w:rsidRPr="0086202C" w:rsidRDefault="0086202C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i/>
          <w:sz w:val="28"/>
          <w:szCs w:val="28"/>
        </w:rPr>
        <w:t>Принцип индивидуализации</w:t>
      </w:r>
      <w:r w:rsidRPr="0086202C">
        <w:rPr>
          <w:rFonts w:ascii="Times New Roman" w:hAnsi="Times New Roman" w:cs="Times New Roman"/>
          <w:sz w:val="28"/>
          <w:szCs w:val="28"/>
        </w:rPr>
        <w:t xml:space="preserve"> предусматривает развитие индивидуальных способностей ребёнка, открывающих возможности для его позитивной социализации, развития инициативности и творческих способностей на основе его учёта его интересов, потребностей.</w:t>
      </w:r>
    </w:p>
    <w:p w:rsidR="0086202C" w:rsidRPr="0086202C" w:rsidRDefault="0086202C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i/>
          <w:sz w:val="28"/>
          <w:szCs w:val="28"/>
        </w:rPr>
        <w:t>Игровые принципы</w:t>
      </w:r>
      <w:r w:rsidRPr="0086202C">
        <w:rPr>
          <w:rFonts w:ascii="Times New Roman" w:hAnsi="Times New Roman" w:cs="Times New Roman"/>
          <w:sz w:val="28"/>
          <w:szCs w:val="28"/>
        </w:rPr>
        <w:t xml:space="preserve"> заключаются в том, что при реализации содержания программы отсутствует жесткая предметность, основной аспект развития ребёнка делается на игровую деятельность.</w:t>
      </w:r>
    </w:p>
    <w:p w:rsidR="0086202C" w:rsidRPr="0086202C" w:rsidRDefault="0086202C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i/>
          <w:sz w:val="28"/>
          <w:szCs w:val="28"/>
        </w:rPr>
        <w:lastRenderedPageBreak/>
        <w:t>Принцип мобильности</w:t>
      </w:r>
      <w:r w:rsidRPr="0086202C">
        <w:rPr>
          <w:rFonts w:ascii="Times New Roman" w:hAnsi="Times New Roman" w:cs="Times New Roman"/>
          <w:sz w:val="28"/>
          <w:szCs w:val="28"/>
        </w:rPr>
        <w:t xml:space="preserve"> предполагает постоянное изучение, анализ ситуации в ДОУ и своевременную коррекцию структуры и содержания программы.</w:t>
      </w:r>
    </w:p>
    <w:p w:rsidR="0086202C" w:rsidRPr="0086202C" w:rsidRDefault="0086202C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i/>
          <w:sz w:val="28"/>
          <w:szCs w:val="28"/>
        </w:rPr>
        <w:t>Принцип развивающего образования</w:t>
      </w:r>
      <w:r w:rsidRPr="0086202C">
        <w:rPr>
          <w:rFonts w:ascii="Times New Roman" w:hAnsi="Times New Roman" w:cs="Times New Roman"/>
          <w:sz w:val="28"/>
          <w:szCs w:val="28"/>
        </w:rPr>
        <w:t>, в соответствии с которым главной целью дошкольного образования является развитие ребенка;</w:t>
      </w:r>
    </w:p>
    <w:p w:rsidR="0086202C" w:rsidRPr="0086202C" w:rsidRDefault="0086202C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i/>
          <w:sz w:val="28"/>
          <w:szCs w:val="28"/>
        </w:rPr>
        <w:t>Принцип интеграции содержания дошкольного образования</w:t>
      </w:r>
      <w:r w:rsidRPr="0086202C">
        <w:rPr>
          <w:rFonts w:ascii="Times New Roman" w:hAnsi="Times New Roman" w:cs="Times New Roman"/>
          <w:sz w:val="28"/>
          <w:szCs w:val="28"/>
        </w:rPr>
        <w:t xml:space="preserve"> в соответствии с возрастными возможностями и особенностями детей, спецификой и возможностями образовательных областей.   </w:t>
      </w:r>
    </w:p>
    <w:p w:rsidR="003C0232" w:rsidRDefault="003C0232" w:rsidP="00702A2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0232" w:rsidRDefault="003C0232" w:rsidP="00702A2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0232">
        <w:rPr>
          <w:rFonts w:ascii="Times New Roman" w:hAnsi="Times New Roman" w:cs="Times New Roman"/>
          <w:i/>
          <w:sz w:val="28"/>
          <w:szCs w:val="28"/>
        </w:rPr>
        <w:t>2.2.Планируемые результаты освоения дополнительной  общеобразовательной  программы</w:t>
      </w:r>
    </w:p>
    <w:p w:rsidR="003C0232" w:rsidRPr="003C0232" w:rsidRDefault="003C0232" w:rsidP="00044BD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0232" w:rsidRPr="00014387" w:rsidRDefault="003C0232" w:rsidP="00044BDE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43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Развивается интерес к самостоятельному изготовлению построек, умение применять полученные знания при проектировании и сборке конструкций, познавательная активность, воображение, фантазия и творческая инициатива.</w:t>
      </w:r>
    </w:p>
    <w:p w:rsidR="003C0232" w:rsidRPr="00014387" w:rsidRDefault="003C0232" w:rsidP="00044BDE">
      <w:pPr>
        <w:numPr>
          <w:ilvl w:val="0"/>
          <w:numId w:val="1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43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Сформируются конструкторские умения и навыки, умение анализировать предмет, выделять его характерные особенности, основные части, устанавливать связь между их назначением и строением.</w:t>
      </w:r>
    </w:p>
    <w:p w:rsidR="003C0232" w:rsidRPr="00014387" w:rsidRDefault="003C0232" w:rsidP="00044BDE">
      <w:pPr>
        <w:numPr>
          <w:ilvl w:val="0"/>
          <w:numId w:val="1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43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Совершенствуются коммуникативные навыки детей при работе в паре, коллективе, распределении обязанностей.</w:t>
      </w:r>
    </w:p>
    <w:p w:rsidR="003C0232" w:rsidRPr="00014387" w:rsidRDefault="003C0232" w:rsidP="00044BDE">
      <w:pPr>
        <w:numPr>
          <w:ilvl w:val="0"/>
          <w:numId w:val="1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1438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Сформируются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работу.</w:t>
      </w:r>
    </w:p>
    <w:p w:rsidR="0034387B" w:rsidRDefault="0034387B" w:rsidP="00702A2F">
      <w:pPr>
        <w:pStyle w:val="a3"/>
        <w:spacing w:after="0" w:line="360" w:lineRule="auto"/>
        <w:ind w:left="0"/>
        <w:textAlignment w:val="baseline"/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2AB0" w:rsidRDefault="00FE2AB0" w:rsidP="00702A2F">
      <w:pPr>
        <w:pStyle w:val="a3"/>
        <w:spacing w:after="0" w:line="360" w:lineRule="auto"/>
        <w:ind w:left="0"/>
        <w:textAlignment w:val="baseline"/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2AB0" w:rsidRDefault="00FE2AB0" w:rsidP="00702A2F">
      <w:pPr>
        <w:pStyle w:val="a3"/>
        <w:spacing w:after="0" w:line="360" w:lineRule="auto"/>
        <w:ind w:left="0"/>
        <w:textAlignment w:val="baseline"/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2AB0" w:rsidRDefault="00FE2AB0" w:rsidP="00702A2F">
      <w:pPr>
        <w:pStyle w:val="a3"/>
        <w:spacing w:after="0" w:line="360" w:lineRule="auto"/>
        <w:ind w:left="0"/>
        <w:textAlignment w:val="baseline"/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E2AB0" w:rsidRDefault="00FE2AB0" w:rsidP="00702A2F">
      <w:pPr>
        <w:pStyle w:val="a3"/>
        <w:spacing w:after="0" w:line="360" w:lineRule="auto"/>
        <w:ind w:left="0"/>
        <w:textAlignment w:val="baseline"/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639E" w:rsidRDefault="006072B2" w:rsidP="00702A2F">
      <w:pPr>
        <w:pStyle w:val="a3"/>
        <w:spacing w:after="0" w:line="360" w:lineRule="auto"/>
        <w:ind w:left="0"/>
        <w:jc w:val="right"/>
        <w:textAlignment w:val="baseline"/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Таблица 1 </w:t>
      </w:r>
    </w:p>
    <w:p w:rsidR="00702A2F" w:rsidRDefault="00623585" w:rsidP="00702A2F">
      <w:pPr>
        <w:pStyle w:val="a3"/>
        <w:spacing w:after="0" w:line="360" w:lineRule="auto"/>
        <w:ind w:left="0"/>
        <w:jc w:val="center"/>
        <w:textAlignment w:val="baseline"/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623585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Мониторинг сформированности</w:t>
      </w:r>
      <w:r w:rsidR="00FE2AB0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представлений и </w:t>
      </w:r>
      <w:r w:rsidRPr="00623585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умений </w:t>
      </w:r>
      <w:r w:rsidR="00FE2AB0" w:rsidRPr="0034387B">
        <w:rPr>
          <w:rFonts w:ascii="Times New Roman" w:eastAsia="Calibri" w:hAnsi="Times New Roman" w:cs="Times New Roman"/>
          <w:bCs/>
          <w:i/>
          <w:color w:val="000000"/>
          <w:sz w:val="28"/>
          <w:szCs w:val="24"/>
          <w:bdr w:val="none" w:sz="0" w:space="0" w:color="auto" w:frame="1"/>
          <w:lang w:eastAsia="ru-RU"/>
        </w:rPr>
        <w:t>детей 6-7 лет</w:t>
      </w:r>
      <w:r w:rsidR="00FE2AB0" w:rsidRPr="00623585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E2AB0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в </w:t>
      </w:r>
      <w:r w:rsidRPr="00623585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работе с </w:t>
      </w:r>
      <w:r w:rsidR="0034387B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eastAsia="ru-RU"/>
        </w:rPr>
        <w:t xml:space="preserve">конструктором  </w:t>
      </w:r>
    </w:p>
    <w:p w:rsidR="00623585" w:rsidRDefault="00623585" w:rsidP="00702A2F">
      <w:pPr>
        <w:pStyle w:val="a3"/>
        <w:spacing w:after="0" w:line="360" w:lineRule="auto"/>
        <w:ind w:left="0"/>
        <w:jc w:val="center"/>
        <w:textAlignment w:val="baseline"/>
        <w:rPr>
          <w:rFonts w:ascii="Times New Roman" w:eastAsia="Calibri" w:hAnsi="Times New Roman" w:cs="Times New Roman"/>
          <w:bCs/>
          <w:i/>
          <w:color w:val="000000"/>
          <w:sz w:val="28"/>
          <w:szCs w:val="24"/>
          <w:bdr w:val="none" w:sz="0" w:space="0" w:color="auto" w:frame="1"/>
          <w:lang w:eastAsia="ru-RU"/>
        </w:rPr>
      </w:pPr>
      <w:proofErr w:type="spellStart"/>
      <w:r w:rsidRPr="0034387B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Kid</w:t>
      </w:r>
      <w:proofErr w:type="spellEnd"/>
      <w:r w:rsidRPr="0034387B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K’NEX </w:t>
      </w:r>
      <w:proofErr w:type="spellStart"/>
      <w:r w:rsidRPr="0034387B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Educationу</w:t>
      </w:r>
      <w:proofErr w:type="spellEnd"/>
      <w:r w:rsidRPr="0034387B">
        <w:rPr>
          <w:rFonts w:ascii="Times New Roman" w:eastAsia="Calibri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4387B">
        <w:rPr>
          <w:rFonts w:ascii="Times New Roman" w:eastAsia="Calibri" w:hAnsi="Times New Roman" w:cs="Times New Roman"/>
          <w:bCs/>
          <w:i/>
          <w:color w:val="000000"/>
          <w:sz w:val="28"/>
          <w:szCs w:val="24"/>
          <w:bdr w:val="none" w:sz="0" w:space="0" w:color="auto" w:frame="1"/>
          <w:lang w:eastAsia="ru-RU"/>
        </w:rPr>
        <w:t xml:space="preserve">у </w:t>
      </w:r>
    </w:p>
    <w:p w:rsidR="00FE2AB0" w:rsidRPr="0034387B" w:rsidRDefault="00FE2AB0" w:rsidP="00702A2F">
      <w:pPr>
        <w:pStyle w:val="a3"/>
        <w:spacing w:after="0" w:line="360" w:lineRule="auto"/>
        <w:ind w:left="0"/>
        <w:jc w:val="center"/>
        <w:textAlignment w:val="baseline"/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23585" w:rsidRPr="00FC2449" w:rsidTr="00623585">
        <w:tc>
          <w:tcPr>
            <w:tcW w:w="4785" w:type="dxa"/>
          </w:tcPr>
          <w:p w:rsidR="00623585" w:rsidRPr="00623585" w:rsidRDefault="00FE2AB0" w:rsidP="00FE2AB0">
            <w:pPr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r w:rsidRPr="00396672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редставления </w:t>
            </w: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детей </w:t>
            </w:r>
          </w:p>
        </w:tc>
        <w:tc>
          <w:tcPr>
            <w:tcW w:w="4786" w:type="dxa"/>
          </w:tcPr>
          <w:p w:rsidR="00623585" w:rsidRPr="00623585" w:rsidRDefault="00FE2AB0" w:rsidP="00FE2AB0">
            <w:pPr>
              <w:spacing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Умения </w:t>
            </w:r>
            <w:r w:rsidR="00623585" w:rsidRPr="00623585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детей</w:t>
            </w:r>
          </w:p>
        </w:tc>
      </w:tr>
      <w:tr w:rsidR="00623585" w:rsidTr="00623585">
        <w:tc>
          <w:tcPr>
            <w:tcW w:w="4785" w:type="dxa"/>
          </w:tcPr>
          <w:p w:rsidR="00FE2AB0" w:rsidRPr="00014387" w:rsidRDefault="00FE2AB0" w:rsidP="00FE2AB0">
            <w:pPr>
              <w:numPr>
                <w:ilvl w:val="0"/>
                <w:numId w:val="1"/>
              </w:numPr>
              <w:spacing w:line="360" w:lineRule="auto"/>
              <w:ind w:left="0" w:firstLine="851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1438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деталях конструктора </w:t>
            </w:r>
            <w:proofErr w:type="spellStart"/>
            <w:r w:rsidRPr="0001438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Kid</w:t>
            </w:r>
            <w:proofErr w:type="spellEnd"/>
            <w:r w:rsidRPr="0001438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K’NEX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Education</w:t>
            </w:r>
            <w:proofErr w:type="spellEnd"/>
            <w:r w:rsidRPr="0001438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 и способах их соединений;</w:t>
            </w:r>
          </w:p>
          <w:p w:rsidR="00FE2AB0" w:rsidRPr="00014387" w:rsidRDefault="00FE2AB0" w:rsidP="00FE2AB0">
            <w:pPr>
              <w:numPr>
                <w:ilvl w:val="0"/>
                <w:numId w:val="1"/>
              </w:numPr>
              <w:spacing w:line="360" w:lineRule="auto"/>
              <w:ind w:left="0" w:firstLine="851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1438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б устойчивости моделей в зависимости от ее формы и распределения веса;</w:t>
            </w:r>
          </w:p>
          <w:p w:rsidR="00FE2AB0" w:rsidRPr="00014387" w:rsidRDefault="00FE2AB0" w:rsidP="00FE2AB0">
            <w:pPr>
              <w:numPr>
                <w:ilvl w:val="0"/>
                <w:numId w:val="1"/>
              </w:numPr>
              <w:spacing w:line="360" w:lineRule="auto"/>
              <w:ind w:left="0" w:firstLine="851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1438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зависимости прочности конструкции от способа соединения ее отдельных элементов;</w:t>
            </w:r>
          </w:p>
          <w:p w:rsidR="00623585" w:rsidRPr="00FE2AB0" w:rsidRDefault="00FE2AB0" w:rsidP="00FE2AB0">
            <w:pPr>
              <w:numPr>
                <w:ilvl w:val="0"/>
                <w:numId w:val="1"/>
              </w:numPr>
              <w:spacing w:line="360" w:lineRule="auto"/>
              <w:ind w:left="0" w:firstLine="851"/>
              <w:jc w:val="both"/>
              <w:textAlignment w:val="baseline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01438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связи между формой конструкции и ее функциями</w:t>
            </w:r>
            <w:r w:rsidRPr="00014387">
              <w:rPr>
                <w:rFonts w:ascii="Times New Roman" w:eastAsia="Calibri" w:hAnsi="Times New Roman" w:cs="Times New Roman"/>
                <w:color w:val="555555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4786" w:type="dxa"/>
          </w:tcPr>
          <w:p w:rsidR="00FE2AB0" w:rsidRPr="00FE2AB0" w:rsidRDefault="00623585" w:rsidP="00FE2AB0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851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2449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Ребенок самостоятельно делает постройку, используя образец, схему, действует самостоятельно и практически без ошибок в размещение элементов конструкции относительно друг друга.</w:t>
            </w:r>
            <w:r w:rsidR="00FE2AB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623585" w:rsidRPr="00FE2AB0" w:rsidRDefault="00FE2AB0" w:rsidP="00FE2AB0">
            <w:pPr>
              <w:pStyle w:val="a3"/>
              <w:numPr>
                <w:ilvl w:val="0"/>
                <w:numId w:val="1"/>
              </w:numPr>
              <w:spacing w:line="360" w:lineRule="auto"/>
              <w:ind w:left="0" w:firstLine="851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Умеют соединя</w:t>
            </w:r>
            <w:r w:rsidRPr="0001438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т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ь</w:t>
            </w:r>
            <w:r w:rsidRPr="0001438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детали, осуществляют поиск необходимых частей, изучают схемы, разворачивают творческую игру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с получившейся моделью.</w:t>
            </w:r>
          </w:p>
        </w:tc>
      </w:tr>
    </w:tbl>
    <w:p w:rsidR="003C0232" w:rsidRDefault="003C0232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FE2AB0" w:rsidRDefault="00FE2AB0" w:rsidP="00623585">
      <w:pPr>
        <w:pStyle w:val="a3"/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396672" w:rsidRPr="003B639E" w:rsidRDefault="00396672" w:rsidP="003B639E">
      <w:pPr>
        <w:spacing w:after="0" w:line="360" w:lineRule="auto"/>
        <w:textAlignment w:val="baseline"/>
        <w:rPr>
          <w:rFonts w:eastAsia="Calibri" w:cs="inherit"/>
          <w:b/>
          <w:bCs/>
          <w:color w:val="000000"/>
          <w:sz w:val="28"/>
          <w:szCs w:val="28"/>
          <w:lang w:eastAsia="ru-RU"/>
        </w:rPr>
      </w:pPr>
    </w:p>
    <w:p w:rsidR="003C0232" w:rsidRDefault="003C0232" w:rsidP="003C0232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>3. Содержательный раздел</w:t>
      </w:r>
    </w:p>
    <w:p w:rsidR="003C0232" w:rsidRPr="003C0232" w:rsidRDefault="003C0232" w:rsidP="003C0232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3C0232" w:rsidRDefault="003C0232" w:rsidP="003C0232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0232">
        <w:rPr>
          <w:rFonts w:ascii="Times New Roman" w:hAnsi="Times New Roman" w:cs="Times New Roman"/>
          <w:i/>
          <w:sz w:val="28"/>
          <w:szCs w:val="28"/>
        </w:rPr>
        <w:t>3.1. Общие положения</w:t>
      </w:r>
    </w:p>
    <w:p w:rsidR="003C0232" w:rsidRDefault="003C0232" w:rsidP="0062358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23585" w:rsidRPr="00014387" w:rsidRDefault="00623585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 xml:space="preserve">K’NEX — строительный конструктор. Система состоит из разного рода пластмассовых прутов и соединителей, которые вместе могут сплетаться в определённые конструкции. </w:t>
      </w:r>
    </w:p>
    <w:p w:rsidR="00623585" w:rsidRPr="00014387" w:rsidRDefault="00623585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>Образовательный конструктор нового поколения позволяет понять ребенку, как устроены различные механизмы – от простейших до сложных моделей; детям интересно собирать по схемам (практическая деятельность), тут же они пытаются усовершенствовать свою модель (исследовательская деятельность) и объединить совместные усилия (</w:t>
      </w:r>
      <w:proofErr w:type="spellStart"/>
      <w:r w:rsidRPr="00014387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014387">
        <w:rPr>
          <w:rFonts w:ascii="Times New Roman" w:hAnsi="Times New Roman" w:cs="Times New Roman"/>
          <w:sz w:val="28"/>
          <w:szCs w:val="28"/>
        </w:rPr>
        <w:t xml:space="preserve">) в более масштабный проект (проектная деятельность). </w:t>
      </w:r>
    </w:p>
    <w:p w:rsidR="00623585" w:rsidRPr="00014387" w:rsidRDefault="00623585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>Данный образовательный конструктор органично сочетает в себе игру и конструктивно-модельную деятельность, которые в свою очередь являются самыми специфичными видами деятельности детей дошкольного возраста.</w:t>
      </w:r>
    </w:p>
    <w:p w:rsidR="00623585" w:rsidRPr="00014387" w:rsidRDefault="00623585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 xml:space="preserve">Набор образовательного конструктора </w:t>
      </w:r>
      <w:proofErr w:type="spellStart"/>
      <w:r w:rsidRPr="00014387">
        <w:rPr>
          <w:rFonts w:ascii="Times New Roman" w:hAnsi="Times New Roman" w:cs="Times New Roman"/>
          <w:sz w:val="28"/>
          <w:szCs w:val="28"/>
        </w:rPr>
        <w:t>Kid</w:t>
      </w:r>
      <w:proofErr w:type="spellEnd"/>
      <w:r w:rsidRPr="00014387">
        <w:rPr>
          <w:rFonts w:ascii="Times New Roman" w:hAnsi="Times New Roman" w:cs="Times New Roman"/>
          <w:sz w:val="28"/>
          <w:szCs w:val="28"/>
        </w:rPr>
        <w:t xml:space="preserve"> KINEX </w:t>
      </w:r>
      <w:proofErr w:type="spellStart"/>
      <w:r w:rsidRPr="00014387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014387">
        <w:rPr>
          <w:rFonts w:ascii="Times New Roman" w:hAnsi="Times New Roman" w:cs="Times New Roman"/>
          <w:sz w:val="28"/>
          <w:szCs w:val="28"/>
        </w:rPr>
        <w:t xml:space="preserve"> имеет следующие преимущества:</w:t>
      </w:r>
    </w:p>
    <w:p w:rsidR="00623585" w:rsidRPr="00014387" w:rsidRDefault="00623585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>- детали набора насыщенных естественных цветов отличаются прочностью, приятными ощущениями от соприкосновения с ними, легкостью и даже гибкостью;</w:t>
      </w:r>
    </w:p>
    <w:p w:rsidR="00623585" w:rsidRPr="00014387" w:rsidRDefault="00623585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>- игры с такими яркими разнообразными деталями конструктора развивают логику, моторику и творческое начало, познавательные, речевые и коммуникативные способности;</w:t>
      </w:r>
    </w:p>
    <w:p w:rsidR="00623585" w:rsidRPr="00014387" w:rsidRDefault="00623585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>- имеется возможность соотносить постройку со схемой, рисунком и (или) фотографией, что способствует развитию аналитического мышления, целенаправленности, умения планировать свою деятельность;</w:t>
      </w:r>
    </w:p>
    <w:p w:rsidR="00623585" w:rsidRPr="00014387" w:rsidRDefault="00623585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 xml:space="preserve">- самая главная особенность конструктора - оживление сооружений с помощью элементов - глаз, что стимулирует ребенка к обыгрыванию построек и речевому общению; </w:t>
      </w:r>
    </w:p>
    <w:p w:rsidR="00623585" w:rsidRPr="00014387" w:rsidRDefault="00623585" w:rsidP="00044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lastRenderedPageBreak/>
        <w:t xml:space="preserve">- большие прочные элементы могут быть использованы детьми с различными </w:t>
      </w:r>
      <w:proofErr w:type="spellStart"/>
      <w:r w:rsidRPr="00014387">
        <w:rPr>
          <w:rFonts w:ascii="Times New Roman" w:hAnsi="Times New Roman" w:cs="Times New Roman"/>
          <w:sz w:val="28"/>
          <w:szCs w:val="28"/>
        </w:rPr>
        <w:t>манипулятивными</w:t>
      </w:r>
      <w:proofErr w:type="spellEnd"/>
      <w:r w:rsidRPr="00014387">
        <w:rPr>
          <w:rFonts w:ascii="Times New Roman" w:hAnsi="Times New Roman" w:cs="Times New Roman"/>
          <w:sz w:val="28"/>
          <w:szCs w:val="28"/>
        </w:rPr>
        <w:t xml:space="preserve"> навыками. </w:t>
      </w:r>
    </w:p>
    <w:p w:rsidR="00623585" w:rsidRPr="00014387" w:rsidRDefault="00623585" w:rsidP="00044B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>- универсальность конструктора: возможность использования, как в образовательном учреждении, так и дома или в гостях у друзей.</w:t>
      </w:r>
    </w:p>
    <w:p w:rsidR="00623585" w:rsidRPr="003C0232" w:rsidRDefault="00623585" w:rsidP="0062358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C0232" w:rsidRDefault="003C0232" w:rsidP="0062358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23585">
        <w:rPr>
          <w:rFonts w:ascii="Times New Roman" w:hAnsi="Times New Roman" w:cs="Times New Roman"/>
          <w:i/>
          <w:sz w:val="28"/>
          <w:szCs w:val="28"/>
        </w:rPr>
        <w:t>3.2.Описание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396672" w:rsidRPr="00623585" w:rsidRDefault="00396672" w:rsidP="00623585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5F34" w:rsidRPr="00014387" w:rsidRDefault="00065F34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23585">
        <w:rPr>
          <w:rFonts w:ascii="Times New Roman" w:hAnsi="Times New Roman" w:cs="Times New Roman"/>
          <w:i/>
          <w:sz w:val="28"/>
          <w:szCs w:val="28"/>
        </w:rPr>
        <w:t xml:space="preserve">Образовательная  ценность применения  современного образовательного конструктора </w:t>
      </w:r>
      <w:proofErr w:type="spellStart"/>
      <w:r w:rsidRPr="00623585">
        <w:rPr>
          <w:rFonts w:ascii="Times New Roman" w:hAnsi="Times New Roman" w:cs="Times New Roman"/>
          <w:i/>
          <w:sz w:val="28"/>
          <w:szCs w:val="28"/>
        </w:rPr>
        <w:t>Kid</w:t>
      </w:r>
      <w:proofErr w:type="spellEnd"/>
      <w:r w:rsidRPr="00623585">
        <w:rPr>
          <w:rFonts w:ascii="Times New Roman" w:hAnsi="Times New Roman" w:cs="Times New Roman"/>
          <w:i/>
          <w:sz w:val="28"/>
          <w:szCs w:val="28"/>
        </w:rPr>
        <w:t xml:space="preserve"> K’NEX </w:t>
      </w:r>
      <w:proofErr w:type="spellStart"/>
      <w:r w:rsidRPr="00623585">
        <w:rPr>
          <w:rFonts w:ascii="Times New Roman" w:hAnsi="Times New Roman" w:cs="Times New Roman"/>
          <w:i/>
          <w:sz w:val="28"/>
          <w:szCs w:val="28"/>
        </w:rPr>
        <w:t>Education</w:t>
      </w:r>
      <w:proofErr w:type="spellEnd"/>
      <w:r w:rsidRPr="00014387">
        <w:rPr>
          <w:rFonts w:ascii="Times New Roman" w:hAnsi="Times New Roman" w:cs="Times New Roman"/>
          <w:sz w:val="28"/>
          <w:szCs w:val="28"/>
        </w:rPr>
        <w:t xml:space="preserve">  в конструктивно-модельной деятельности  с  детьми 6-7 лет заключается в следующем:</w:t>
      </w:r>
    </w:p>
    <w:p w:rsidR="00065F34" w:rsidRPr="00A85EE8" w:rsidRDefault="00065F34" w:rsidP="00044BDE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E8">
        <w:rPr>
          <w:rFonts w:ascii="Times New Roman" w:hAnsi="Times New Roman" w:cs="Times New Roman"/>
          <w:sz w:val="28"/>
          <w:szCs w:val="28"/>
        </w:rPr>
        <w:t>Во-первых, является великолепным универсальным инструментом для интеллектуального развития дошкольников, развития технического творчества в конструировании реальных моделей окружающего мира.  После освоения простых компонентов, дети могут использовать свое воображение, чтобы сделать потенциально миллионы различных рабочих моделей KID K'NEX;</w:t>
      </w:r>
    </w:p>
    <w:p w:rsidR="00065F34" w:rsidRPr="00A85EE8" w:rsidRDefault="00065F34" w:rsidP="00044BDE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E8">
        <w:rPr>
          <w:rFonts w:ascii="Times New Roman" w:hAnsi="Times New Roman" w:cs="Times New Roman"/>
          <w:sz w:val="28"/>
          <w:szCs w:val="28"/>
        </w:rPr>
        <w:t>Во-вторых, формирует познавательную активность, способствует воспитанию социально - активной личности, формирует навыки общения и сотворчества;</w:t>
      </w:r>
    </w:p>
    <w:p w:rsidR="00D96EA8" w:rsidRDefault="00065F34" w:rsidP="00044BDE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E8">
        <w:rPr>
          <w:rFonts w:ascii="Times New Roman" w:hAnsi="Times New Roman" w:cs="Times New Roman"/>
          <w:sz w:val="28"/>
          <w:szCs w:val="28"/>
        </w:rPr>
        <w:t>В-третьих, позволяет педагогу сочетать образование, воспитание и развитие дошкольников в игре, объединяет игру с исследовательской и экспериментальной деятельностью, предоставляет ребенку возможность создавать свой собственный мир, где нет границ. Дети наслаждаются использованием этих конструкторов потому что ЭТО ВЕСЕЛО. Это делает KID K'NEX EDUCATION хорошим инструментом вовлечения в деятельность детей с поведенческими и эмоциональными трудностями;</w:t>
      </w:r>
    </w:p>
    <w:p w:rsidR="00702A2F" w:rsidRPr="00702A2F" w:rsidRDefault="00065F34" w:rsidP="00044BDE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6EA8">
        <w:rPr>
          <w:rFonts w:ascii="Times New Roman" w:hAnsi="Times New Roman" w:cs="Times New Roman"/>
          <w:sz w:val="28"/>
          <w:szCs w:val="28"/>
        </w:rPr>
        <w:t xml:space="preserve">В-четвертых, дети становятся строителями, архитекторами и творцами, играя, они придумывают и воплощают в жизнь свои идеи. </w:t>
      </w:r>
      <w:r w:rsidRPr="00D96EA8">
        <w:rPr>
          <w:rFonts w:ascii="Times New Roman" w:hAnsi="Times New Roman" w:cs="Times New Roman"/>
          <w:sz w:val="28"/>
          <w:szCs w:val="28"/>
        </w:rPr>
        <w:lastRenderedPageBreak/>
        <w:t>Соединение деталей, поиск необходимых частей, изучение схем и последующая игра с получившейся моделью превращается в увлекательный творческий процесс, который при этом позволяет детям познавать удивительный мир вокруг.</w:t>
      </w:r>
      <w:r w:rsidR="00455548" w:rsidRPr="00D96EA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702A2F" w:rsidRDefault="00702A2F" w:rsidP="00702A2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065F34" w:rsidRPr="00D96EA8" w:rsidRDefault="00455548" w:rsidP="00702A2F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D96EA8">
        <w:rPr>
          <w:rFonts w:ascii="Times New Roman" w:hAnsi="Times New Roman" w:cs="Times New Roman"/>
          <w:bCs/>
          <w:i/>
          <w:sz w:val="28"/>
          <w:szCs w:val="28"/>
        </w:rPr>
        <w:t>Таблица 2</w:t>
      </w:r>
    </w:p>
    <w:p w:rsidR="00065F34" w:rsidRDefault="00A85EE8" w:rsidP="00065F34">
      <w:pPr>
        <w:spacing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A85EE8">
        <w:rPr>
          <w:rFonts w:ascii="Times New Roman" w:hAnsi="Times New Roman" w:cs="Times New Roman"/>
          <w:bCs/>
          <w:i/>
          <w:sz w:val="28"/>
          <w:szCs w:val="28"/>
        </w:rPr>
        <w:t xml:space="preserve">Содержание программы детей 6-7 </w:t>
      </w:r>
      <w:r w:rsidRPr="00065F34">
        <w:rPr>
          <w:rFonts w:ascii="Times New Roman" w:hAnsi="Times New Roman" w:cs="Times New Roman"/>
          <w:bCs/>
          <w:i/>
          <w:sz w:val="28"/>
          <w:szCs w:val="28"/>
        </w:rPr>
        <w:t>лет</w:t>
      </w:r>
      <w:r w:rsidR="00065F34" w:rsidRPr="00065F34">
        <w:rPr>
          <w:rFonts w:ascii="Times New Roman" w:hAnsi="Times New Roman" w:cs="Times New Roman"/>
          <w:bCs/>
          <w:i/>
          <w:sz w:val="28"/>
          <w:szCs w:val="28"/>
        </w:rPr>
        <w:t xml:space="preserve"> по пяти образовательным областям</w:t>
      </w:r>
    </w:p>
    <w:tbl>
      <w:tblPr>
        <w:tblStyle w:val="1"/>
        <w:tblW w:w="0" w:type="auto"/>
        <w:tblLook w:val="01E0" w:firstRow="1" w:lastRow="1" w:firstColumn="1" w:lastColumn="1" w:noHBand="0" w:noVBand="0"/>
      </w:tblPr>
      <w:tblGrid>
        <w:gridCol w:w="2802"/>
        <w:gridCol w:w="6769"/>
      </w:tblGrid>
      <w:tr w:rsidR="00455548" w:rsidRPr="00044BDE" w:rsidTr="00044BD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48" w:rsidRPr="00044BDE" w:rsidRDefault="00455548" w:rsidP="00044BDE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044BDE">
              <w:rPr>
                <w:i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48" w:rsidRPr="00044BDE" w:rsidRDefault="00D96EA8" w:rsidP="00044BDE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044BDE">
              <w:rPr>
                <w:i/>
                <w:sz w:val="28"/>
                <w:szCs w:val="28"/>
              </w:rPr>
              <w:t xml:space="preserve">Задачи </w:t>
            </w:r>
          </w:p>
          <w:p w:rsidR="00455548" w:rsidRPr="00044BDE" w:rsidRDefault="00455548" w:rsidP="00044BDE">
            <w:pPr>
              <w:spacing w:line="360" w:lineRule="auto"/>
              <w:jc w:val="center"/>
              <w:rPr>
                <w:i/>
                <w:sz w:val="16"/>
                <w:szCs w:val="16"/>
              </w:rPr>
            </w:pPr>
          </w:p>
        </w:tc>
      </w:tr>
      <w:tr w:rsidR="00455548" w:rsidRPr="00455548" w:rsidTr="00044BD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48" w:rsidRPr="00044BDE" w:rsidRDefault="00455548" w:rsidP="00044BDE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044BDE">
              <w:rPr>
                <w:i/>
                <w:sz w:val="28"/>
                <w:szCs w:val="28"/>
              </w:rPr>
              <w:t>Речевое развитие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48" w:rsidRPr="00455548" w:rsidRDefault="00455548" w:rsidP="00044BD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5548">
              <w:rPr>
                <w:sz w:val="28"/>
                <w:szCs w:val="28"/>
              </w:rPr>
              <w:t>Владение речью как средством общения; обогащение активного словаря; развитие диал</w:t>
            </w:r>
            <w:r w:rsidR="00044BDE">
              <w:rPr>
                <w:sz w:val="28"/>
                <w:szCs w:val="28"/>
              </w:rPr>
              <w:t>огической и монологической речи.</w:t>
            </w:r>
          </w:p>
        </w:tc>
      </w:tr>
      <w:tr w:rsidR="00455548" w:rsidRPr="00455548" w:rsidTr="00044BDE">
        <w:trPr>
          <w:trHeight w:val="431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48" w:rsidRPr="00044BDE" w:rsidRDefault="00455548" w:rsidP="00044BDE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044BDE">
              <w:rPr>
                <w:i/>
                <w:sz w:val="28"/>
                <w:szCs w:val="28"/>
              </w:rPr>
              <w:t>Познавательное</w:t>
            </w:r>
          </w:p>
          <w:p w:rsidR="00455548" w:rsidRPr="00044BDE" w:rsidRDefault="00455548" w:rsidP="00044BDE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044BDE">
              <w:rPr>
                <w:i/>
                <w:sz w:val="28"/>
                <w:szCs w:val="28"/>
              </w:rPr>
              <w:t>развитие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48" w:rsidRPr="00044BDE" w:rsidRDefault="00455548" w:rsidP="00044BDE">
            <w:pPr>
              <w:spacing w:line="360" w:lineRule="auto"/>
              <w:jc w:val="both"/>
              <w:rPr>
                <w:spacing w:val="-6"/>
                <w:sz w:val="28"/>
                <w:szCs w:val="28"/>
              </w:rPr>
            </w:pPr>
            <w:r w:rsidRPr="00455548">
              <w:rPr>
                <w:sz w:val="28"/>
                <w:szCs w:val="28"/>
              </w:rPr>
              <w:t xml:space="preserve">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свойствах и отношениях объектов окружающего мира (форме, цвете, размере, материале, звучании, </w:t>
            </w:r>
            <w:r w:rsidRPr="00455548">
              <w:rPr>
                <w:spacing w:val="-6"/>
                <w:sz w:val="28"/>
                <w:szCs w:val="28"/>
              </w:rPr>
              <w:t>количестве, числе, части и целом, пространстве, движении и покое, причинах и следствиях</w:t>
            </w:r>
            <w:r w:rsidR="00D96EA8">
              <w:rPr>
                <w:spacing w:val="-6"/>
                <w:sz w:val="28"/>
                <w:szCs w:val="28"/>
              </w:rPr>
              <w:t>)</w:t>
            </w:r>
            <w:r w:rsidRPr="00455548">
              <w:rPr>
                <w:spacing w:val="-6"/>
                <w:sz w:val="28"/>
                <w:szCs w:val="28"/>
              </w:rPr>
              <w:t>.</w:t>
            </w:r>
          </w:p>
        </w:tc>
      </w:tr>
      <w:tr w:rsidR="00455548" w:rsidRPr="00455548" w:rsidTr="00044BD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48" w:rsidRPr="00044BDE" w:rsidRDefault="00455548" w:rsidP="00044BDE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044BDE">
              <w:rPr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48" w:rsidRPr="00044BDE" w:rsidRDefault="00455548" w:rsidP="00044BD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5548">
              <w:rPr>
                <w:sz w:val="28"/>
                <w:szCs w:val="28"/>
              </w:rPr>
              <w:t>Координация движений, развитие крупной и мелкой моторики обеих рук.</w:t>
            </w:r>
          </w:p>
        </w:tc>
      </w:tr>
      <w:tr w:rsidR="00455548" w:rsidRPr="00455548" w:rsidTr="00044BD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48" w:rsidRPr="00044BDE" w:rsidRDefault="00044BDE" w:rsidP="00044BDE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Социально-коммуника</w:t>
            </w:r>
            <w:r w:rsidR="00455548" w:rsidRPr="00044BDE">
              <w:rPr>
                <w:i/>
                <w:sz w:val="28"/>
                <w:szCs w:val="28"/>
              </w:rPr>
              <w:t>тивное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48" w:rsidRPr="00044BDE" w:rsidRDefault="00455548" w:rsidP="00044BD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455548">
              <w:rPr>
                <w:color w:val="000000"/>
                <w:sz w:val="28"/>
                <w:szCs w:val="28"/>
              </w:rPr>
              <w:t xml:space="preserve">Развитие общения и взаимодействия ребенка со взрослыми и сверстниками; становление самостоятельности, целенаправленности и </w:t>
            </w:r>
            <w:proofErr w:type="spellStart"/>
            <w:r w:rsidRPr="00455548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455548">
              <w:rPr>
                <w:color w:val="000000"/>
                <w:sz w:val="28"/>
                <w:szCs w:val="28"/>
              </w:rPr>
              <w:t xml:space="preserve"> собственных действий; развитие  эмоциональной отзывчивости, сопереживания, формирование готовности к совместной деятельности </w:t>
            </w:r>
            <w:r w:rsidRPr="00455548">
              <w:rPr>
                <w:color w:val="000000"/>
                <w:sz w:val="28"/>
                <w:szCs w:val="28"/>
              </w:rPr>
              <w:lastRenderedPageBreak/>
              <w:t>со сверстниками, формирование уважительного отношения к результатам труда сверстников; формирование позитивных установок к различным видам труда и творчества; формирование основ безопасности.</w:t>
            </w:r>
          </w:p>
        </w:tc>
      </w:tr>
      <w:tr w:rsidR="00455548" w:rsidRPr="00455548" w:rsidTr="00044BDE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48" w:rsidRPr="00044BDE" w:rsidRDefault="009B0295" w:rsidP="00044BDE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044BDE">
              <w:rPr>
                <w:i/>
                <w:sz w:val="28"/>
                <w:szCs w:val="28"/>
              </w:rPr>
              <w:lastRenderedPageBreak/>
              <w:t>Художе</w:t>
            </w:r>
            <w:r w:rsidR="00455548" w:rsidRPr="00044BDE">
              <w:rPr>
                <w:i/>
                <w:sz w:val="28"/>
                <w:szCs w:val="28"/>
              </w:rPr>
              <w:t>ственно-эстетическое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5548" w:rsidRPr="00455548" w:rsidRDefault="00455548" w:rsidP="00044BDE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55548">
              <w:rPr>
                <w:sz w:val="28"/>
                <w:szCs w:val="28"/>
              </w:rPr>
              <w:t xml:space="preserve">Реализация самостоятельной творческой конструктивно-модельной деятельности детей </w:t>
            </w:r>
          </w:p>
        </w:tc>
      </w:tr>
    </w:tbl>
    <w:p w:rsidR="00396672" w:rsidRDefault="00396672" w:rsidP="00702A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EE8" w:rsidRPr="00623585" w:rsidRDefault="00623585" w:rsidP="00702A2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23585">
        <w:rPr>
          <w:rFonts w:ascii="Times New Roman" w:hAnsi="Times New Roman" w:cs="Times New Roman"/>
          <w:i/>
          <w:sz w:val="28"/>
          <w:szCs w:val="28"/>
        </w:rPr>
        <w:t>3.3.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</w:t>
      </w:r>
      <w:r>
        <w:rPr>
          <w:rFonts w:ascii="Times New Roman" w:hAnsi="Times New Roman" w:cs="Times New Roman"/>
          <w:i/>
          <w:sz w:val="28"/>
          <w:szCs w:val="28"/>
        </w:rPr>
        <w:t>ельных потребностей и интересов</w:t>
      </w:r>
    </w:p>
    <w:p w:rsidR="00A85EE8" w:rsidRDefault="00A85EE8" w:rsidP="00702A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ED8" w:rsidRDefault="0034387B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D96EA8">
        <w:rPr>
          <w:rFonts w:ascii="Times New Roman" w:hAnsi="Times New Roman" w:cs="Times New Roman"/>
          <w:sz w:val="28"/>
          <w:szCs w:val="28"/>
        </w:rPr>
        <w:t>3</w:t>
      </w:r>
      <w:r w:rsidR="00A85EE8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A85EE8" w:rsidRPr="00014387">
        <w:rPr>
          <w:rFonts w:ascii="Times New Roman" w:hAnsi="Times New Roman" w:cs="Times New Roman"/>
          <w:sz w:val="28"/>
          <w:szCs w:val="28"/>
        </w:rPr>
        <w:t>разнообразные </w:t>
      </w:r>
      <w:r w:rsidR="00A85EE8" w:rsidRPr="00A85EE8">
        <w:rPr>
          <w:rFonts w:ascii="Times New Roman" w:hAnsi="Times New Roman" w:cs="Times New Roman"/>
          <w:bCs/>
          <w:i/>
          <w:sz w:val="28"/>
          <w:szCs w:val="28"/>
        </w:rPr>
        <w:t xml:space="preserve"> методы и приемы</w:t>
      </w:r>
      <w:r w:rsidR="00A85EE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196ED8" w:rsidRPr="00014387">
        <w:rPr>
          <w:rFonts w:ascii="Times New Roman" w:hAnsi="Times New Roman" w:cs="Times New Roman"/>
          <w:sz w:val="28"/>
          <w:szCs w:val="28"/>
        </w:rPr>
        <w:t>освоения детьми 6-7 лет способов  конструктивно-модельной деятельности с помощью кон</w:t>
      </w:r>
      <w:r w:rsidR="00A85EE8">
        <w:rPr>
          <w:rFonts w:ascii="Times New Roman" w:hAnsi="Times New Roman" w:cs="Times New Roman"/>
          <w:sz w:val="28"/>
          <w:szCs w:val="28"/>
        </w:rPr>
        <w:t xml:space="preserve">структора  </w:t>
      </w:r>
      <w:proofErr w:type="spellStart"/>
      <w:r w:rsidR="00A85EE8">
        <w:rPr>
          <w:rFonts w:ascii="Times New Roman" w:hAnsi="Times New Roman" w:cs="Times New Roman"/>
          <w:sz w:val="28"/>
          <w:szCs w:val="28"/>
        </w:rPr>
        <w:t>Kid</w:t>
      </w:r>
      <w:proofErr w:type="spellEnd"/>
      <w:r w:rsidR="00A85EE8">
        <w:rPr>
          <w:rFonts w:ascii="Times New Roman" w:hAnsi="Times New Roman" w:cs="Times New Roman"/>
          <w:sz w:val="28"/>
          <w:szCs w:val="28"/>
        </w:rPr>
        <w:t xml:space="preserve"> K’NEX </w:t>
      </w:r>
      <w:proofErr w:type="spellStart"/>
      <w:r w:rsidR="00A85EE8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A85EE8">
        <w:rPr>
          <w:rFonts w:ascii="Times New Roman" w:hAnsi="Times New Roman" w:cs="Times New Roman"/>
          <w:sz w:val="28"/>
          <w:szCs w:val="28"/>
        </w:rPr>
        <w:t>.</w:t>
      </w:r>
    </w:p>
    <w:p w:rsidR="00D96EA8" w:rsidRDefault="00D96EA8" w:rsidP="00702A2F">
      <w:pPr>
        <w:spacing w:after="0" w:line="360" w:lineRule="auto"/>
        <w:jc w:val="right"/>
      </w:pPr>
      <w:r>
        <w:rPr>
          <w:rFonts w:ascii="Times New Roman" w:hAnsi="Times New Roman" w:cs="Times New Roman"/>
          <w:bCs/>
          <w:i/>
          <w:sz w:val="28"/>
          <w:szCs w:val="28"/>
        </w:rPr>
        <w:t>Таблица 3</w:t>
      </w:r>
      <w:r w:rsidR="00A85EE8" w:rsidRPr="00A85EE8">
        <w:t xml:space="preserve"> </w:t>
      </w:r>
    </w:p>
    <w:p w:rsidR="00A85EE8" w:rsidRPr="00A85EE8" w:rsidRDefault="00A85EE8" w:rsidP="00702A2F">
      <w:pPr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М</w:t>
      </w:r>
      <w:r w:rsidRPr="00A85EE8">
        <w:rPr>
          <w:rFonts w:ascii="Times New Roman" w:hAnsi="Times New Roman" w:cs="Times New Roman"/>
          <w:bCs/>
          <w:i/>
          <w:sz w:val="28"/>
          <w:szCs w:val="28"/>
        </w:rPr>
        <w:t>етоды и приемы</w:t>
      </w:r>
      <w:r w:rsidRPr="00A85EE8">
        <w:t xml:space="preserve"> </w:t>
      </w:r>
      <w:r w:rsidRPr="00A85EE8">
        <w:rPr>
          <w:rFonts w:ascii="Times New Roman" w:hAnsi="Times New Roman" w:cs="Times New Roman"/>
          <w:bCs/>
          <w:i/>
          <w:sz w:val="28"/>
          <w:szCs w:val="28"/>
        </w:rPr>
        <w:t xml:space="preserve">освоения детьми 6-7 лет способов  конструктивно-модельной деятельности с помощью конструктора  </w:t>
      </w:r>
      <w:proofErr w:type="spellStart"/>
      <w:r w:rsidRPr="00A85EE8">
        <w:rPr>
          <w:rFonts w:ascii="Times New Roman" w:hAnsi="Times New Roman" w:cs="Times New Roman"/>
          <w:bCs/>
          <w:i/>
          <w:sz w:val="28"/>
          <w:szCs w:val="28"/>
        </w:rPr>
        <w:t>Kid</w:t>
      </w:r>
      <w:proofErr w:type="spellEnd"/>
      <w:r w:rsidRPr="00A85EE8">
        <w:rPr>
          <w:rFonts w:ascii="Times New Roman" w:hAnsi="Times New Roman" w:cs="Times New Roman"/>
          <w:bCs/>
          <w:i/>
          <w:sz w:val="28"/>
          <w:szCs w:val="28"/>
        </w:rPr>
        <w:t xml:space="preserve"> K’NEX </w:t>
      </w:r>
      <w:proofErr w:type="spellStart"/>
      <w:r w:rsidRPr="00A85EE8">
        <w:rPr>
          <w:rFonts w:ascii="Times New Roman" w:hAnsi="Times New Roman" w:cs="Times New Roman"/>
          <w:bCs/>
          <w:i/>
          <w:sz w:val="28"/>
          <w:szCs w:val="28"/>
        </w:rPr>
        <w:t>Education</w:t>
      </w:r>
      <w:proofErr w:type="spellEnd"/>
    </w:p>
    <w:tbl>
      <w:tblPr>
        <w:tblW w:w="100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11"/>
        <w:gridCol w:w="7545"/>
      </w:tblGrid>
      <w:tr w:rsidR="00196ED8" w:rsidRPr="00014387" w:rsidTr="00623585">
        <w:trPr>
          <w:jc w:val="center"/>
        </w:trPr>
        <w:tc>
          <w:tcPr>
            <w:tcW w:w="2511" w:type="dxa"/>
            <w:vAlign w:val="bottom"/>
          </w:tcPr>
          <w:p w:rsidR="00196ED8" w:rsidRPr="00A85EE8" w:rsidRDefault="00196ED8" w:rsidP="00702A2F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A85EE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Методы</w:t>
            </w:r>
          </w:p>
        </w:tc>
        <w:tc>
          <w:tcPr>
            <w:tcW w:w="7545" w:type="dxa"/>
            <w:vAlign w:val="bottom"/>
          </w:tcPr>
          <w:p w:rsidR="00196ED8" w:rsidRPr="00A85EE8" w:rsidRDefault="00196ED8" w:rsidP="00702A2F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A85EE8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Приёмы</w:t>
            </w:r>
          </w:p>
        </w:tc>
      </w:tr>
      <w:tr w:rsidR="00196ED8" w:rsidRPr="00014387" w:rsidTr="00623585">
        <w:trPr>
          <w:jc w:val="center"/>
        </w:trPr>
        <w:tc>
          <w:tcPr>
            <w:tcW w:w="2511" w:type="dxa"/>
            <w:vAlign w:val="bottom"/>
          </w:tcPr>
          <w:p w:rsidR="00196ED8" w:rsidRPr="00044BDE" w:rsidRDefault="00196ED8" w:rsidP="00044BDE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44BDE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Наглядный</w:t>
            </w:r>
          </w:p>
        </w:tc>
        <w:tc>
          <w:tcPr>
            <w:tcW w:w="7545" w:type="dxa"/>
            <w:vAlign w:val="bottom"/>
          </w:tcPr>
          <w:p w:rsidR="00196ED8" w:rsidRPr="00014387" w:rsidRDefault="00196ED8" w:rsidP="00FE2AB0">
            <w:pPr>
              <w:spacing w:after="0" w:line="360" w:lineRule="auto"/>
              <w:ind w:left="108" w:firstLine="34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43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Рассматривание на занятиях готовых построек, демонстрация способов крепления, приемов подбора деталей по размеру, форме, цвету, способы удержания их в руке или на столе.</w:t>
            </w:r>
          </w:p>
        </w:tc>
      </w:tr>
      <w:tr w:rsidR="00196ED8" w:rsidRPr="00014387" w:rsidTr="00623585">
        <w:trPr>
          <w:jc w:val="center"/>
        </w:trPr>
        <w:tc>
          <w:tcPr>
            <w:tcW w:w="2511" w:type="dxa"/>
            <w:vAlign w:val="bottom"/>
          </w:tcPr>
          <w:p w:rsidR="00196ED8" w:rsidRPr="00044BDE" w:rsidRDefault="00196ED8" w:rsidP="00044BDE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44BDE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Информационно-рецептивный</w:t>
            </w:r>
          </w:p>
        </w:tc>
        <w:tc>
          <w:tcPr>
            <w:tcW w:w="7545" w:type="dxa"/>
            <w:vAlign w:val="bottom"/>
          </w:tcPr>
          <w:p w:rsidR="00196ED8" w:rsidRPr="00014387" w:rsidRDefault="00196ED8" w:rsidP="00FE2AB0">
            <w:pPr>
              <w:spacing w:after="0" w:line="360" w:lineRule="auto"/>
              <w:ind w:left="108" w:firstLine="34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43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Обследование  деталей,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(на, под, слева, справа). Совместная деятельность педагога и ребёнка.</w:t>
            </w:r>
          </w:p>
        </w:tc>
      </w:tr>
      <w:tr w:rsidR="00196ED8" w:rsidRPr="00014387" w:rsidTr="00623585">
        <w:trPr>
          <w:jc w:val="center"/>
        </w:trPr>
        <w:tc>
          <w:tcPr>
            <w:tcW w:w="2511" w:type="dxa"/>
            <w:vAlign w:val="bottom"/>
          </w:tcPr>
          <w:p w:rsidR="00196ED8" w:rsidRPr="00044BDE" w:rsidRDefault="00196ED8" w:rsidP="00044BDE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44BDE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Репродуктивный</w:t>
            </w:r>
          </w:p>
        </w:tc>
        <w:tc>
          <w:tcPr>
            <w:tcW w:w="7545" w:type="dxa"/>
            <w:vAlign w:val="bottom"/>
          </w:tcPr>
          <w:p w:rsidR="00196ED8" w:rsidRPr="00014387" w:rsidRDefault="00196ED8" w:rsidP="00FE2AB0">
            <w:pPr>
              <w:spacing w:after="0" w:line="360" w:lineRule="auto"/>
              <w:ind w:left="108" w:firstLine="34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43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Воспроизводство знаний и способов деятельности (форма: </w:t>
            </w:r>
            <w:r w:rsidRPr="000143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собирание моделей и конструкций по образцу, беседа, упражнения по аналогу)</w:t>
            </w:r>
          </w:p>
        </w:tc>
      </w:tr>
      <w:tr w:rsidR="00196ED8" w:rsidRPr="00014387" w:rsidTr="00623585">
        <w:trPr>
          <w:jc w:val="center"/>
        </w:trPr>
        <w:tc>
          <w:tcPr>
            <w:tcW w:w="2511" w:type="dxa"/>
            <w:vAlign w:val="bottom"/>
          </w:tcPr>
          <w:p w:rsidR="00196ED8" w:rsidRPr="00044BDE" w:rsidRDefault="00196ED8" w:rsidP="00044BDE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44BDE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lastRenderedPageBreak/>
              <w:t>Практический</w:t>
            </w:r>
          </w:p>
        </w:tc>
        <w:tc>
          <w:tcPr>
            <w:tcW w:w="7545" w:type="dxa"/>
            <w:vAlign w:val="bottom"/>
          </w:tcPr>
          <w:p w:rsidR="00196ED8" w:rsidRPr="00014387" w:rsidRDefault="00196ED8" w:rsidP="00FE2AB0">
            <w:pPr>
              <w:spacing w:after="0" w:line="360" w:lineRule="auto"/>
              <w:ind w:left="108" w:firstLine="34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43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Использование детьми на практике полученных знаний и увиденных приемов работы.</w:t>
            </w:r>
          </w:p>
        </w:tc>
      </w:tr>
      <w:tr w:rsidR="00196ED8" w:rsidRPr="00014387" w:rsidTr="00623585">
        <w:trPr>
          <w:jc w:val="center"/>
        </w:trPr>
        <w:tc>
          <w:tcPr>
            <w:tcW w:w="2511" w:type="dxa"/>
            <w:vAlign w:val="bottom"/>
          </w:tcPr>
          <w:p w:rsidR="00196ED8" w:rsidRPr="00044BDE" w:rsidRDefault="00196ED8" w:rsidP="00044BDE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44BDE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Словесный</w:t>
            </w:r>
          </w:p>
        </w:tc>
        <w:tc>
          <w:tcPr>
            <w:tcW w:w="7545" w:type="dxa"/>
            <w:vAlign w:val="bottom"/>
          </w:tcPr>
          <w:p w:rsidR="00196ED8" w:rsidRPr="00014387" w:rsidRDefault="00196ED8" w:rsidP="00FE2AB0">
            <w:pPr>
              <w:spacing w:after="0" w:line="360" w:lineRule="auto"/>
              <w:ind w:left="108" w:firstLine="34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43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Краткое описание и объяснение действий, сопровождение и демонстрация образцов, разных вариантов моделей.</w:t>
            </w:r>
          </w:p>
        </w:tc>
      </w:tr>
      <w:tr w:rsidR="00196ED8" w:rsidRPr="00014387" w:rsidTr="00623585">
        <w:trPr>
          <w:jc w:val="center"/>
        </w:trPr>
        <w:tc>
          <w:tcPr>
            <w:tcW w:w="2511" w:type="dxa"/>
            <w:vAlign w:val="bottom"/>
          </w:tcPr>
          <w:p w:rsidR="00196ED8" w:rsidRPr="00044BDE" w:rsidRDefault="00196ED8" w:rsidP="00044BDE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44BDE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Проблемный</w:t>
            </w:r>
          </w:p>
        </w:tc>
        <w:tc>
          <w:tcPr>
            <w:tcW w:w="7545" w:type="dxa"/>
            <w:vAlign w:val="bottom"/>
          </w:tcPr>
          <w:p w:rsidR="00196ED8" w:rsidRPr="00014387" w:rsidRDefault="00196ED8" w:rsidP="00FE2AB0">
            <w:pPr>
              <w:spacing w:after="0" w:line="360" w:lineRule="auto"/>
              <w:ind w:left="108" w:firstLine="34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43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Постановка проблемы и поиск решения. Творческое использование готовых заданий (предметов), самостоятельное их преобразование.</w:t>
            </w:r>
          </w:p>
        </w:tc>
      </w:tr>
      <w:tr w:rsidR="00196ED8" w:rsidRPr="00014387" w:rsidTr="00623585">
        <w:trPr>
          <w:jc w:val="center"/>
        </w:trPr>
        <w:tc>
          <w:tcPr>
            <w:tcW w:w="2511" w:type="dxa"/>
            <w:vAlign w:val="bottom"/>
          </w:tcPr>
          <w:p w:rsidR="00196ED8" w:rsidRPr="00044BDE" w:rsidRDefault="00196ED8" w:rsidP="00044BDE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44BDE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Игровой</w:t>
            </w:r>
          </w:p>
        </w:tc>
        <w:tc>
          <w:tcPr>
            <w:tcW w:w="7545" w:type="dxa"/>
            <w:vAlign w:val="bottom"/>
          </w:tcPr>
          <w:p w:rsidR="00196ED8" w:rsidRPr="00014387" w:rsidRDefault="00196ED8" w:rsidP="00FE2AB0">
            <w:pPr>
              <w:spacing w:after="0" w:line="360" w:lineRule="auto"/>
              <w:ind w:left="108" w:firstLine="34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43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Использование сюжета игр для организации детской деятельности, персонажей для обыгрывания сюжета.</w:t>
            </w:r>
          </w:p>
        </w:tc>
      </w:tr>
      <w:tr w:rsidR="00196ED8" w:rsidRPr="00014387" w:rsidTr="00623585">
        <w:trPr>
          <w:trHeight w:val="552"/>
          <w:jc w:val="center"/>
        </w:trPr>
        <w:tc>
          <w:tcPr>
            <w:tcW w:w="2511" w:type="dxa"/>
            <w:vAlign w:val="bottom"/>
          </w:tcPr>
          <w:p w:rsidR="00196ED8" w:rsidRPr="00044BDE" w:rsidRDefault="00196ED8" w:rsidP="00044BDE">
            <w:pPr>
              <w:spacing w:after="0" w:line="360" w:lineRule="auto"/>
              <w:jc w:val="center"/>
              <w:textAlignment w:val="baseline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044BDE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Частично-поисковый</w:t>
            </w:r>
          </w:p>
        </w:tc>
        <w:tc>
          <w:tcPr>
            <w:tcW w:w="7545" w:type="dxa"/>
            <w:vAlign w:val="bottom"/>
          </w:tcPr>
          <w:p w:rsidR="00196ED8" w:rsidRPr="00014387" w:rsidRDefault="00D96EA8" w:rsidP="00FE2AB0">
            <w:pPr>
              <w:spacing w:after="0" w:line="360" w:lineRule="auto"/>
              <w:ind w:left="108" w:firstLine="34"/>
              <w:jc w:val="both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r w:rsidR="00196ED8" w:rsidRPr="000143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ешение проблемных задач с помощью педагога.</w:t>
            </w:r>
          </w:p>
        </w:tc>
      </w:tr>
    </w:tbl>
    <w:p w:rsidR="00D96EA8" w:rsidRDefault="00D96EA8" w:rsidP="00AE45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ED8" w:rsidRPr="00014387" w:rsidRDefault="00196ED8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 xml:space="preserve">Возможные виды работы с конструктором </w:t>
      </w:r>
      <w:proofErr w:type="spellStart"/>
      <w:r w:rsidRPr="00014387">
        <w:rPr>
          <w:rFonts w:ascii="Times New Roman" w:hAnsi="Times New Roman" w:cs="Times New Roman"/>
          <w:sz w:val="28"/>
          <w:szCs w:val="28"/>
        </w:rPr>
        <w:t>Kid</w:t>
      </w:r>
      <w:proofErr w:type="spellEnd"/>
      <w:r w:rsidRPr="00014387">
        <w:rPr>
          <w:rFonts w:ascii="Times New Roman" w:hAnsi="Times New Roman" w:cs="Times New Roman"/>
          <w:sz w:val="28"/>
          <w:szCs w:val="28"/>
        </w:rPr>
        <w:t xml:space="preserve"> K’NEX </w:t>
      </w:r>
      <w:proofErr w:type="spellStart"/>
      <w:r w:rsidRPr="00014387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014387">
        <w:rPr>
          <w:rFonts w:ascii="Times New Roman" w:hAnsi="Times New Roman" w:cs="Times New Roman"/>
          <w:sz w:val="28"/>
          <w:szCs w:val="28"/>
        </w:rPr>
        <w:t>:</w:t>
      </w:r>
    </w:p>
    <w:p w:rsidR="00196ED8" w:rsidRPr="00A85EE8" w:rsidRDefault="00A85EE8" w:rsidP="00044BDE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E8">
        <w:rPr>
          <w:rFonts w:ascii="Times New Roman" w:hAnsi="Times New Roman" w:cs="Times New Roman"/>
          <w:sz w:val="28"/>
          <w:szCs w:val="28"/>
        </w:rPr>
        <w:t>П</w:t>
      </w:r>
      <w:r w:rsidR="00196ED8" w:rsidRPr="00A85EE8">
        <w:rPr>
          <w:rFonts w:ascii="Times New Roman" w:hAnsi="Times New Roman" w:cs="Times New Roman"/>
          <w:sz w:val="28"/>
          <w:szCs w:val="28"/>
        </w:rPr>
        <w:t xml:space="preserve">о образцу, схеме; </w:t>
      </w:r>
    </w:p>
    <w:p w:rsidR="00196ED8" w:rsidRPr="00A85EE8" w:rsidRDefault="00A85EE8" w:rsidP="00044BDE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E8">
        <w:rPr>
          <w:rFonts w:ascii="Times New Roman" w:hAnsi="Times New Roman" w:cs="Times New Roman"/>
          <w:sz w:val="28"/>
          <w:szCs w:val="28"/>
        </w:rPr>
        <w:t>П</w:t>
      </w:r>
      <w:r w:rsidR="00196ED8" w:rsidRPr="00A85EE8">
        <w:rPr>
          <w:rFonts w:ascii="Times New Roman" w:hAnsi="Times New Roman" w:cs="Times New Roman"/>
          <w:sz w:val="28"/>
          <w:szCs w:val="28"/>
        </w:rPr>
        <w:t xml:space="preserve">о условиям; </w:t>
      </w:r>
    </w:p>
    <w:p w:rsidR="00196ED8" w:rsidRPr="00A85EE8" w:rsidRDefault="00A85EE8" w:rsidP="00044BDE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E8">
        <w:rPr>
          <w:rFonts w:ascii="Times New Roman" w:hAnsi="Times New Roman" w:cs="Times New Roman"/>
          <w:sz w:val="28"/>
          <w:szCs w:val="28"/>
        </w:rPr>
        <w:t>П</w:t>
      </w:r>
      <w:r w:rsidR="00196ED8" w:rsidRPr="00A85EE8">
        <w:rPr>
          <w:rFonts w:ascii="Times New Roman" w:hAnsi="Times New Roman" w:cs="Times New Roman"/>
          <w:sz w:val="28"/>
          <w:szCs w:val="28"/>
        </w:rPr>
        <w:t xml:space="preserve">о теме; </w:t>
      </w:r>
    </w:p>
    <w:p w:rsidR="00196ED8" w:rsidRPr="00A85EE8" w:rsidRDefault="00A85EE8" w:rsidP="00044BDE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5EE8">
        <w:rPr>
          <w:rFonts w:ascii="Times New Roman" w:hAnsi="Times New Roman" w:cs="Times New Roman"/>
          <w:sz w:val="28"/>
          <w:szCs w:val="28"/>
        </w:rPr>
        <w:t>По замыслу</w:t>
      </w:r>
      <w:r w:rsidR="00196ED8" w:rsidRPr="00A85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ED8" w:rsidRPr="00014387" w:rsidRDefault="00196ED8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>В процессе конструирования  по образцу у детей формируются обобщённые способы анализа объектов и обобщённые представления о них, необходимые для успешного осуществления конструирования по условиям. Большую роль в этом играет усвоение детьми схемы обследования образцов.</w:t>
      </w:r>
    </w:p>
    <w:p w:rsidR="00196ED8" w:rsidRPr="00014387" w:rsidRDefault="00196ED8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t>В процессе конструирования по условиям формируются обобщённые способы анализа конструируемых объектов с точки зрения этих условий, что существенно обогащает представления детей об этих объектах: раскрываются не только их структурные (как это было раньше), но и функциональные свойства. В результате обучения конструированию по нескольким (4-5) условиям старшие дошкольники овладевают умением строить собственную деятельность достаточно сложной структуры.</w:t>
      </w:r>
    </w:p>
    <w:p w:rsidR="00196ED8" w:rsidRPr="00014387" w:rsidRDefault="00196ED8" w:rsidP="00044BD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4387">
        <w:rPr>
          <w:rFonts w:ascii="Times New Roman" w:hAnsi="Times New Roman" w:cs="Times New Roman"/>
          <w:sz w:val="28"/>
          <w:szCs w:val="28"/>
        </w:rPr>
        <w:lastRenderedPageBreak/>
        <w:t>Всё это обеспечивает возможность детей конструировать по собственному замыслу - они сами определяют тему конструкции, требования, которым она должна соответствовать, и находить способы её создания.</w:t>
      </w:r>
    </w:p>
    <w:p w:rsidR="003D00D1" w:rsidRPr="00044BDE" w:rsidRDefault="003D00D1" w:rsidP="00044BDE">
      <w:pPr>
        <w:spacing w:after="0" w:line="360" w:lineRule="auto"/>
        <w:jc w:val="center"/>
        <w:textAlignment w:val="baseline"/>
        <w:outlineLvl w:val="2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Структура образовательной деятельности (ОД)</w:t>
      </w:r>
    </w:p>
    <w:p w:rsidR="003D00D1" w:rsidRPr="00044BDE" w:rsidRDefault="003D00D1" w:rsidP="00BF4F29">
      <w:pPr>
        <w:spacing w:after="0" w:line="36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Первая часть</w:t>
      </w:r>
      <w:r w:rsidRPr="00044BDE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– это упражнение на развитие логического мышления.</w:t>
      </w:r>
    </w:p>
    <w:p w:rsidR="003D00D1" w:rsidRPr="00044BDE" w:rsidRDefault="003D00D1" w:rsidP="00BF4F29">
      <w:pPr>
        <w:spacing w:after="59" w:line="36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Цель первой части – развитие элементов логического мышления.</w:t>
      </w:r>
    </w:p>
    <w:p w:rsidR="003D00D1" w:rsidRPr="00044BDE" w:rsidRDefault="003D00D1" w:rsidP="00BF4F29">
      <w:pPr>
        <w:spacing w:after="59" w:line="360" w:lineRule="auto"/>
        <w:ind w:firstLine="851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Основными задачами являются:</w:t>
      </w:r>
    </w:p>
    <w:p w:rsidR="003D00D1" w:rsidRPr="00044BDE" w:rsidRDefault="003D00D1" w:rsidP="00BF4F29">
      <w:pPr>
        <w:numPr>
          <w:ilvl w:val="0"/>
          <w:numId w:val="3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Совершенствование навыков классификации.</w:t>
      </w:r>
    </w:p>
    <w:p w:rsidR="003D00D1" w:rsidRPr="00044BDE" w:rsidRDefault="003D00D1" w:rsidP="00BF4F29">
      <w:pPr>
        <w:numPr>
          <w:ilvl w:val="0"/>
          <w:numId w:val="3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Обучение анализу логических закономерностей и умению делать правильные умозаключения на основе проведенного анализа.</w:t>
      </w:r>
    </w:p>
    <w:p w:rsidR="003D00D1" w:rsidRPr="00044BDE" w:rsidRDefault="003D00D1" w:rsidP="00BF4F29">
      <w:pPr>
        <w:numPr>
          <w:ilvl w:val="0"/>
          <w:numId w:val="3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Активизация памяти и внимания.</w:t>
      </w:r>
    </w:p>
    <w:p w:rsidR="003D00D1" w:rsidRPr="00044BDE" w:rsidRDefault="003D00D1" w:rsidP="00BF4F29">
      <w:pPr>
        <w:numPr>
          <w:ilvl w:val="0"/>
          <w:numId w:val="3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Ознакомление с множествами и принципами симметрии.</w:t>
      </w:r>
    </w:p>
    <w:p w:rsidR="003D00D1" w:rsidRPr="00044BDE" w:rsidRDefault="003D00D1" w:rsidP="00BF4F29">
      <w:pPr>
        <w:numPr>
          <w:ilvl w:val="0"/>
          <w:numId w:val="3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комбинаторных способностей.</w:t>
      </w:r>
    </w:p>
    <w:p w:rsidR="003D00D1" w:rsidRPr="00044BDE" w:rsidRDefault="003D00D1" w:rsidP="00BF4F29">
      <w:pPr>
        <w:numPr>
          <w:ilvl w:val="0"/>
          <w:numId w:val="3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Закрепление навыков ориентирования в пространстве.</w:t>
      </w:r>
    </w:p>
    <w:p w:rsidR="003D00D1" w:rsidRPr="00044BDE" w:rsidRDefault="003D00D1" w:rsidP="00BF4F29">
      <w:pPr>
        <w:spacing w:after="0" w:line="36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Вторая часть</w:t>
      </w:r>
      <w:r w:rsidRPr="00044BDE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– собственное конструирование.</w:t>
      </w:r>
    </w:p>
    <w:p w:rsidR="003D00D1" w:rsidRPr="00044BDE" w:rsidRDefault="003D00D1" w:rsidP="00BF4F29">
      <w:pPr>
        <w:spacing w:after="59" w:line="36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Цель второй части – развитие способностей к наглядному моделированию.</w:t>
      </w:r>
    </w:p>
    <w:p w:rsidR="003D00D1" w:rsidRPr="00044BDE" w:rsidRDefault="003D00D1" w:rsidP="00BF4F29">
      <w:pPr>
        <w:spacing w:after="59" w:line="360" w:lineRule="auto"/>
        <w:ind w:firstLine="851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Основные задачи:</w:t>
      </w:r>
    </w:p>
    <w:p w:rsidR="003D00D1" w:rsidRPr="00044BDE" w:rsidRDefault="003D00D1" w:rsidP="00BF4F29">
      <w:pPr>
        <w:numPr>
          <w:ilvl w:val="0"/>
          <w:numId w:val="4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умения анализировать предмет, выделять его характерные особенности, основные функциональные части, устанавливать связь между их назначением и строением.</w:t>
      </w:r>
    </w:p>
    <w:p w:rsidR="003D00D1" w:rsidRPr="00044BDE" w:rsidRDefault="003D00D1" w:rsidP="00BF4F29">
      <w:pPr>
        <w:numPr>
          <w:ilvl w:val="0"/>
          <w:numId w:val="4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Обучение планированию процесса создания собственной модели и совместного проекта.</w:t>
      </w:r>
    </w:p>
    <w:p w:rsidR="003D00D1" w:rsidRPr="00044BDE" w:rsidRDefault="003D00D1" w:rsidP="00BF4F29">
      <w:pPr>
        <w:numPr>
          <w:ilvl w:val="0"/>
          <w:numId w:val="4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Стимулирование конструктивного воображения при создании постройки по собственному замыслу, по предложенной или свободно выбранной теме.</w:t>
      </w:r>
    </w:p>
    <w:p w:rsidR="003D00D1" w:rsidRPr="00044BDE" w:rsidRDefault="003D00D1" w:rsidP="00BF4F29">
      <w:pPr>
        <w:numPr>
          <w:ilvl w:val="0"/>
          <w:numId w:val="4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Формирование умения действовать в соответствии с инструкциями педагога и передавать особенности предметов средствами конструктора </w:t>
      </w:r>
      <w:proofErr w:type="spellStart"/>
      <w:r w:rsidR="00F94D4A" w:rsidRPr="00044BDE">
        <w:rPr>
          <w:rFonts w:ascii="Times New Roman" w:eastAsia="Calibri" w:hAnsi="Times New Roman" w:cs="Times New Roman"/>
          <w:sz w:val="28"/>
          <w:szCs w:val="28"/>
        </w:rPr>
        <w:t>Kid</w:t>
      </w:r>
      <w:proofErr w:type="spellEnd"/>
      <w:r w:rsidR="00F94D4A" w:rsidRPr="00044BDE">
        <w:rPr>
          <w:rFonts w:ascii="Times New Roman" w:eastAsia="Calibri" w:hAnsi="Times New Roman" w:cs="Times New Roman"/>
          <w:sz w:val="28"/>
          <w:szCs w:val="28"/>
        </w:rPr>
        <w:t xml:space="preserve"> K’NEX </w:t>
      </w:r>
      <w:proofErr w:type="spellStart"/>
      <w:r w:rsidR="00F94D4A" w:rsidRPr="00044BDE">
        <w:rPr>
          <w:rFonts w:ascii="Times New Roman" w:eastAsia="Calibri" w:hAnsi="Times New Roman" w:cs="Times New Roman"/>
          <w:sz w:val="28"/>
          <w:szCs w:val="28"/>
        </w:rPr>
        <w:t>Education</w:t>
      </w:r>
      <w:proofErr w:type="spellEnd"/>
      <w:r w:rsidR="00F94D4A" w:rsidRPr="00044BDE">
        <w:rPr>
          <w:rFonts w:ascii="Times New Roman" w:eastAsia="Calibri" w:hAnsi="Times New Roman" w:cs="Times New Roman"/>
          <w:sz w:val="28"/>
          <w:szCs w:val="28"/>
        </w:rPr>
        <w:t>,</w:t>
      </w:r>
    </w:p>
    <w:p w:rsidR="003D00D1" w:rsidRPr="00044BDE" w:rsidRDefault="003D00D1" w:rsidP="00BF4F29">
      <w:pPr>
        <w:numPr>
          <w:ilvl w:val="0"/>
          <w:numId w:val="4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речи и коммуникативных способностей.</w:t>
      </w:r>
    </w:p>
    <w:p w:rsidR="003D00D1" w:rsidRPr="00044BDE" w:rsidRDefault="003D00D1" w:rsidP="00BF4F29">
      <w:pPr>
        <w:spacing w:after="0" w:line="360" w:lineRule="auto"/>
        <w:ind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Третья часть</w:t>
      </w:r>
      <w:r w:rsidRPr="00044BDE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– обыгрывание построек, выставка работ.</w:t>
      </w:r>
    </w:p>
    <w:p w:rsidR="0086202C" w:rsidRPr="00044BDE" w:rsidRDefault="0086202C" w:rsidP="00BF4F29">
      <w:pPr>
        <w:spacing w:after="0" w:line="360" w:lineRule="auto"/>
        <w:ind w:firstLine="851"/>
        <w:jc w:val="both"/>
        <w:textAlignment w:val="baseline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Способы и направления поддержки детской инициативы:</w:t>
      </w:r>
    </w:p>
    <w:p w:rsidR="0086202C" w:rsidRPr="00044BDE" w:rsidRDefault="0086202C" w:rsidP="00BF4F29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поддерживать проявление инициативы в самостоятельных наблюдениях, экспериментах, эвристических рассуждениях по проблеме, стоящей перед детьми;</w:t>
      </w:r>
    </w:p>
    <w:p w:rsidR="0086202C" w:rsidRPr="00044BDE" w:rsidRDefault="0086202C" w:rsidP="00BF4F29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побуждать детей выдвигать   объяснения, предположения, догадки;</w:t>
      </w:r>
    </w:p>
    <w:p w:rsidR="0086202C" w:rsidRPr="00044BDE" w:rsidRDefault="0086202C" w:rsidP="00BF4F29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давать дошкольникам возможность исследовать свои предположения (гипотезы) в свободной и ненапряженной обстановке, особенно – путем обсуждений в малых группах;</w:t>
      </w:r>
    </w:p>
    <w:p w:rsidR="0086202C" w:rsidRPr="00044BDE" w:rsidRDefault="0086202C" w:rsidP="0088208D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4BDE">
        <w:rPr>
          <w:rFonts w:ascii="Times New Roman" w:eastAsia="Calibri" w:hAnsi="Times New Roman" w:cs="Times New Roman"/>
          <w:sz w:val="28"/>
          <w:szCs w:val="28"/>
          <w:lang w:eastAsia="ru-RU"/>
        </w:rPr>
        <w:t>давать детям возможность применять свои знания;</w:t>
      </w:r>
    </w:p>
    <w:p w:rsidR="0086202C" w:rsidRPr="00044BDE" w:rsidRDefault="00044BDE" w:rsidP="0088208D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принимать участие в конкурсе.</w:t>
      </w:r>
    </w:p>
    <w:p w:rsidR="0034387B" w:rsidRPr="0086202C" w:rsidRDefault="0034387B" w:rsidP="0088208D">
      <w:pPr>
        <w:pStyle w:val="a3"/>
        <w:spacing w:after="0" w:line="360" w:lineRule="auto"/>
        <w:ind w:left="0"/>
        <w:jc w:val="both"/>
        <w:textAlignment w:val="baseline"/>
        <w:rPr>
          <w:rFonts w:ascii="Times New Roman" w:eastAsia="Calibri" w:hAnsi="Times New Roman" w:cs="Times New Roman"/>
          <w:sz w:val="30"/>
          <w:szCs w:val="30"/>
          <w:lang w:eastAsia="ru-RU"/>
        </w:rPr>
      </w:pPr>
    </w:p>
    <w:p w:rsidR="00196ED8" w:rsidRDefault="0034387B" w:rsidP="0088208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387B">
        <w:rPr>
          <w:rFonts w:ascii="Times New Roman" w:hAnsi="Times New Roman" w:cs="Times New Roman"/>
          <w:i/>
          <w:sz w:val="28"/>
          <w:szCs w:val="28"/>
        </w:rPr>
        <w:t>3.4. Особенности взаимодействия педагогического коллектива с семьями воспитанников</w:t>
      </w:r>
    </w:p>
    <w:p w:rsidR="0086202C" w:rsidRDefault="00F94D4A" w:rsidP="0088208D">
      <w:pPr>
        <w:pStyle w:val="a3"/>
        <w:autoSpaceDE w:val="0"/>
        <w:autoSpaceDN w:val="0"/>
        <w:adjustRightInd w:val="0"/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4</w:t>
      </w:r>
    </w:p>
    <w:p w:rsidR="00F94D4A" w:rsidRPr="00F94D4A" w:rsidRDefault="00F94D4A" w:rsidP="0088208D">
      <w:pPr>
        <w:suppressAutoHyphens/>
        <w:spacing w:after="0" w:line="360" w:lineRule="auto"/>
        <w:jc w:val="center"/>
        <w:outlineLvl w:val="0"/>
        <w:rPr>
          <w:rFonts w:ascii="Times New Roman" w:eastAsia="Calibri" w:hAnsi="Times New Roman" w:cs="Times New Roman"/>
          <w:i/>
          <w:sz w:val="28"/>
          <w:szCs w:val="24"/>
        </w:rPr>
      </w:pPr>
      <w:r w:rsidRPr="00F94D4A">
        <w:rPr>
          <w:rFonts w:ascii="Times New Roman" w:eastAsia="Calibri" w:hAnsi="Times New Roman" w:cs="Times New Roman"/>
          <w:bCs/>
          <w:i/>
          <w:sz w:val="28"/>
          <w:szCs w:val="24"/>
          <w:lang w:eastAsia="ru-RU"/>
        </w:rPr>
        <w:t xml:space="preserve">Формы  взаимодействия </w:t>
      </w:r>
      <w:r w:rsidRPr="00F94D4A">
        <w:rPr>
          <w:rFonts w:ascii="Times New Roman" w:eastAsia="Calibri" w:hAnsi="Times New Roman" w:cs="Times New Roman"/>
          <w:i/>
          <w:sz w:val="28"/>
          <w:szCs w:val="24"/>
        </w:rPr>
        <w:t xml:space="preserve">с семьями в образовательной деятельности </w:t>
      </w:r>
    </w:p>
    <w:p w:rsidR="00F94D4A" w:rsidRDefault="00F94D4A" w:rsidP="0088208D">
      <w:pPr>
        <w:suppressAutoHyphens/>
        <w:spacing w:after="0" w:line="360" w:lineRule="auto"/>
        <w:jc w:val="center"/>
        <w:outlineLvl w:val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4"/>
        </w:rPr>
        <w:t xml:space="preserve">с конструктором </w:t>
      </w:r>
      <w:r w:rsidRPr="00F94D4A">
        <w:rPr>
          <w:rFonts w:ascii="Times New Roman" w:eastAsia="Calibri" w:hAnsi="Times New Roman" w:cs="Times New Roman"/>
          <w:i/>
          <w:sz w:val="28"/>
          <w:szCs w:val="24"/>
        </w:rPr>
        <w:t xml:space="preserve"> </w:t>
      </w:r>
      <w:proofErr w:type="spellStart"/>
      <w:r w:rsidRPr="00F94D4A">
        <w:rPr>
          <w:rFonts w:ascii="Times New Roman" w:eastAsia="Calibri" w:hAnsi="Times New Roman" w:cs="Times New Roman"/>
          <w:i/>
          <w:sz w:val="28"/>
          <w:szCs w:val="28"/>
        </w:rPr>
        <w:t>Kid</w:t>
      </w:r>
      <w:proofErr w:type="spellEnd"/>
      <w:r w:rsidRPr="00F94D4A">
        <w:rPr>
          <w:rFonts w:ascii="Times New Roman" w:eastAsia="Calibri" w:hAnsi="Times New Roman" w:cs="Times New Roman"/>
          <w:i/>
          <w:sz w:val="28"/>
          <w:szCs w:val="28"/>
        </w:rPr>
        <w:t xml:space="preserve"> K’NEX </w:t>
      </w:r>
      <w:proofErr w:type="spellStart"/>
      <w:r w:rsidRPr="00F94D4A">
        <w:rPr>
          <w:rFonts w:ascii="Times New Roman" w:eastAsia="Calibri" w:hAnsi="Times New Roman" w:cs="Times New Roman"/>
          <w:i/>
          <w:sz w:val="28"/>
          <w:szCs w:val="28"/>
        </w:rPr>
        <w:t>Education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94D4A" w:rsidRPr="00BF4F29" w:rsidTr="00F94D4A">
        <w:tc>
          <w:tcPr>
            <w:tcW w:w="4785" w:type="dxa"/>
          </w:tcPr>
          <w:p w:rsidR="00F94D4A" w:rsidRPr="00BF4F29" w:rsidRDefault="00F94D4A" w:rsidP="00BF4F29">
            <w:pPr>
              <w:suppressAutoHyphens/>
              <w:spacing w:line="360" w:lineRule="auto"/>
              <w:jc w:val="center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4F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Направления</w:t>
            </w:r>
          </w:p>
        </w:tc>
        <w:tc>
          <w:tcPr>
            <w:tcW w:w="4786" w:type="dxa"/>
          </w:tcPr>
          <w:p w:rsidR="00F94D4A" w:rsidRPr="00BF4F29" w:rsidRDefault="00F94D4A" w:rsidP="00BF4F29">
            <w:pPr>
              <w:suppressAutoHyphens/>
              <w:spacing w:line="360" w:lineRule="auto"/>
              <w:jc w:val="center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4F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 взаимодействия</w:t>
            </w:r>
          </w:p>
        </w:tc>
      </w:tr>
      <w:tr w:rsidR="00F94D4A" w:rsidTr="00F94D4A">
        <w:tc>
          <w:tcPr>
            <w:tcW w:w="4785" w:type="dxa"/>
          </w:tcPr>
          <w:p w:rsidR="00F94D4A" w:rsidRPr="00BF4F29" w:rsidRDefault="00F94D4A" w:rsidP="00BF4F29">
            <w:pPr>
              <w:suppressAutoHyphens/>
              <w:spacing w:line="360" w:lineRule="auto"/>
              <w:ind w:firstLine="142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</w:pPr>
            <w:proofErr w:type="spellStart"/>
            <w:r w:rsidRPr="00BF4F29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  <w:t>Взаимопознание</w:t>
            </w:r>
            <w:proofErr w:type="spellEnd"/>
            <w:r w:rsidRPr="00BF4F29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BF4F29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  <w:lang w:eastAsia="ru-RU"/>
              </w:rPr>
              <w:t>взаимоинформирование</w:t>
            </w:r>
            <w:proofErr w:type="spellEnd"/>
          </w:p>
          <w:p w:rsidR="00F94D4A" w:rsidRPr="00BF4F29" w:rsidRDefault="00F94D4A" w:rsidP="00BF4F29">
            <w:pPr>
              <w:suppressAutoHyphens/>
              <w:spacing w:line="360" w:lineRule="auto"/>
              <w:jc w:val="center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DF3F9C" w:rsidRDefault="00F94D4A" w:rsidP="00BF4F29">
            <w:pPr>
              <w:suppressAutoHyphens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94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Анкетирование </w:t>
            </w:r>
            <w:r w:rsidR="00DF3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«Степень осведомленности родителей о робототехнике детей дошкольного возраста», «Дети и конструктор</w:t>
            </w:r>
            <w:r w:rsidR="00DF3F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F3F9C">
              <w:rPr>
                <w:rFonts w:ascii="Times New Roman" w:eastAsia="Calibri" w:hAnsi="Times New Roman" w:cs="Times New Roman"/>
                <w:sz w:val="28"/>
                <w:szCs w:val="28"/>
              </w:rPr>
              <w:t>Kid</w:t>
            </w:r>
            <w:proofErr w:type="spellEnd"/>
            <w:r w:rsidR="00DF3F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K’NEX </w:t>
            </w:r>
            <w:proofErr w:type="spellStart"/>
            <w:r w:rsidR="00DF3F9C">
              <w:rPr>
                <w:rFonts w:ascii="Times New Roman" w:eastAsia="Calibri" w:hAnsi="Times New Roman" w:cs="Times New Roman"/>
                <w:sz w:val="28"/>
                <w:szCs w:val="28"/>
              </w:rPr>
              <w:t>Education</w:t>
            </w:r>
            <w:proofErr w:type="spellEnd"/>
            <w:r w:rsidR="00DF3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».</w:t>
            </w:r>
          </w:p>
          <w:p w:rsidR="00F94D4A" w:rsidRPr="00F94D4A" w:rsidRDefault="00F94D4A" w:rsidP="00BF4F29">
            <w:pPr>
              <w:suppressAutoHyphens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94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Личные беседы по участию детей в </w:t>
            </w:r>
            <w:r w:rsidRPr="00F94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конкурсах, фестивалях.</w:t>
            </w:r>
          </w:p>
          <w:p w:rsidR="00F94D4A" w:rsidRDefault="00F94D4A" w:rsidP="00BF4F29">
            <w:pPr>
              <w:suppressAutoHyphens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4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Родительские собрания. </w:t>
            </w:r>
            <w:r w:rsidR="00DF3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Pr="00F94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Ознакомление родителей с задачами, содержанием и методами обучения детей </w:t>
            </w:r>
            <w:r w:rsidR="00DF3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конструированию с помощью конструктора </w:t>
            </w:r>
            <w:proofErr w:type="spellStart"/>
            <w:r w:rsidR="00DF3F9C">
              <w:rPr>
                <w:rFonts w:ascii="Times New Roman" w:eastAsia="Calibri" w:hAnsi="Times New Roman" w:cs="Times New Roman"/>
                <w:sz w:val="28"/>
                <w:szCs w:val="28"/>
              </w:rPr>
              <w:t>Kid</w:t>
            </w:r>
            <w:proofErr w:type="spellEnd"/>
            <w:r w:rsidR="00DF3F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K’NEX </w:t>
            </w:r>
            <w:proofErr w:type="spellStart"/>
            <w:r w:rsidR="00DF3F9C">
              <w:rPr>
                <w:rFonts w:ascii="Times New Roman" w:eastAsia="Calibri" w:hAnsi="Times New Roman" w:cs="Times New Roman"/>
                <w:sz w:val="28"/>
                <w:szCs w:val="28"/>
              </w:rPr>
              <w:t>Education</w:t>
            </w:r>
            <w:proofErr w:type="spellEnd"/>
            <w:r w:rsidR="00DF3F9C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3830AC" w:rsidRDefault="003830AC" w:rsidP="00BF4F29">
            <w:pPr>
              <w:suppressAutoHyphens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Проведение круглого стола </w:t>
            </w:r>
            <w:r w:rsidR="00A07C46">
              <w:rPr>
                <w:rFonts w:ascii="Times New Roman" w:eastAsia="Calibri" w:hAnsi="Times New Roman" w:cs="Times New Roman"/>
                <w:sz w:val="28"/>
                <w:szCs w:val="28"/>
              </w:rPr>
              <w:t>по распространению семейного опыта по организации конструктивной деятельности</w:t>
            </w:r>
          </w:p>
          <w:p w:rsidR="00A07C46" w:rsidRPr="00DF3F9C" w:rsidRDefault="00A07C46" w:rsidP="00BF4F29">
            <w:pPr>
              <w:suppressAutoHyphens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Фотовыставка «Я и моя игрушка»</w:t>
            </w:r>
          </w:p>
        </w:tc>
      </w:tr>
      <w:tr w:rsidR="00F94D4A" w:rsidTr="00F94D4A">
        <w:tc>
          <w:tcPr>
            <w:tcW w:w="4785" w:type="dxa"/>
          </w:tcPr>
          <w:p w:rsidR="00F94D4A" w:rsidRPr="00BF4F29" w:rsidRDefault="00F94D4A" w:rsidP="00BF4F29">
            <w:pPr>
              <w:suppressAutoHyphens/>
              <w:spacing w:line="360" w:lineRule="auto"/>
              <w:jc w:val="center"/>
              <w:outlineLvl w:val="0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4F29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lastRenderedPageBreak/>
              <w:t>Совместная деятельность педагогов, родителей, детей</w:t>
            </w:r>
          </w:p>
        </w:tc>
        <w:tc>
          <w:tcPr>
            <w:tcW w:w="4786" w:type="dxa"/>
          </w:tcPr>
          <w:p w:rsidR="00F94D4A" w:rsidRDefault="00F94D4A" w:rsidP="00BF4F29">
            <w:pPr>
              <w:suppressAutoHyphens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94D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="003830A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рганизация совместной деятельности</w:t>
            </w:r>
            <w:r w:rsidRPr="00F94D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</w:p>
          <w:p w:rsidR="00F94D4A" w:rsidRDefault="003830AC" w:rsidP="00BF4F29">
            <w:pPr>
              <w:suppressAutoHyphens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830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День открытых дверей</w:t>
            </w:r>
          </w:p>
          <w:p w:rsidR="00A07C46" w:rsidRPr="00F94D4A" w:rsidRDefault="00A07C46" w:rsidP="00BF4F29">
            <w:pPr>
              <w:suppressAutoHyphens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Мастерская по изготовлению игрушек.</w:t>
            </w:r>
          </w:p>
          <w:p w:rsidR="00F94D4A" w:rsidRPr="00F94D4A" w:rsidRDefault="00F94D4A" w:rsidP="00BF4F29">
            <w:pPr>
              <w:suppressAutoHyphens/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94D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Совместная проектная деятельность; </w:t>
            </w:r>
          </w:p>
          <w:p w:rsidR="00F94D4A" w:rsidRPr="00F94D4A" w:rsidRDefault="00F94D4A" w:rsidP="00BF4F29">
            <w:pPr>
              <w:suppressAutoHyphens/>
              <w:spacing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94D4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Проекты: </w:t>
            </w:r>
            <w:r w:rsidR="00DF3F9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«Первый мой робот»</w:t>
            </w:r>
            <w:r w:rsidR="003830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«Роботы – помощники дома».</w:t>
            </w:r>
          </w:p>
        </w:tc>
      </w:tr>
    </w:tbl>
    <w:p w:rsidR="00F94D4A" w:rsidRPr="00F94D4A" w:rsidRDefault="00F94D4A" w:rsidP="00F94D4A">
      <w:pPr>
        <w:suppressAutoHyphens/>
        <w:jc w:val="center"/>
        <w:outlineLvl w:val="0"/>
        <w:rPr>
          <w:rFonts w:ascii="Times New Roman" w:eastAsia="Calibri" w:hAnsi="Times New Roman" w:cs="Times New Roman"/>
          <w:b/>
        </w:rPr>
      </w:pPr>
    </w:p>
    <w:p w:rsidR="00F94D4A" w:rsidRDefault="00F94D4A" w:rsidP="00F94D4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4F29" w:rsidRDefault="00BF4F29" w:rsidP="00F94D4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4F29" w:rsidRDefault="00BF4F29" w:rsidP="00F94D4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4F29" w:rsidRDefault="00BF4F29" w:rsidP="00F94D4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2AB0" w:rsidRDefault="00FE2AB0" w:rsidP="00F94D4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2AB0" w:rsidRDefault="00FE2AB0" w:rsidP="00F94D4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8208D" w:rsidRDefault="0088208D" w:rsidP="00F94D4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2AB0" w:rsidRPr="00F94D4A" w:rsidRDefault="00FE2AB0" w:rsidP="00F94D4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23585" w:rsidRPr="0086202C" w:rsidRDefault="00623585" w:rsidP="0086202C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86202C">
        <w:rPr>
          <w:rFonts w:ascii="Arial" w:eastAsia="Calibri" w:hAnsi="Arial" w:cs="Arial"/>
          <w:b/>
          <w:i/>
          <w:sz w:val="28"/>
          <w:szCs w:val="28"/>
        </w:rPr>
        <w:lastRenderedPageBreak/>
        <w:t>4. Организационный раздел</w:t>
      </w:r>
    </w:p>
    <w:p w:rsidR="00623585" w:rsidRDefault="00623585" w:rsidP="00623585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</w:p>
    <w:p w:rsidR="0034387B" w:rsidRDefault="0034387B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4387B">
        <w:rPr>
          <w:rFonts w:ascii="Times New Roman" w:eastAsia="Calibri" w:hAnsi="Times New Roman" w:cs="Times New Roman"/>
          <w:i/>
          <w:sz w:val="28"/>
          <w:szCs w:val="28"/>
        </w:rPr>
        <w:t>4.1. Психолого-педагогические условия реализации дополнительной  общеобразовательной  программы</w:t>
      </w:r>
    </w:p>
    <w:p w:rsidR="0034387B" w:rsidRDefault="0034387B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202C" w:rsidRPr="0086202C" w:rsidRDefault="0086202C" w:rsidP="00BF4F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i/>
          <w:sz w:val="28"/>
          <w:szCs w:val="28"/>
        </w:rPr>
        <w:t>Программа предполагает создание следующих психолого-педагогических условий,</w:t>
      </w:r>
      <w:r w:rsidRPr="0086202C">
        <w:rPr>
          <w:rFonts w:ascii="Times New Roman" w:hAnsi="Times New Roman" w:cs="Times New Roman"/>
          <w:sz w:val="28"/>
          <w:szCs w:val="28"/>
        </w:rPr>
        <w:t xml:space="preserve"> обеспечивающих развитие ребенка в соответствии с его возрастными и индивидуальными возможностями и интересами:</w:t>
      </w:r>
    </w:p>
    <w:p w:rsidR="0086202C" w:rsidRPr="0086202C" w:rsidRDefault="0086202C" w:rsidP="00BF4F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sz w:val="28"/>
          <w:szCs w:val="28"/>
        </w:rPr>
        <w:t>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навыков;</w:t>
      </w:r>
    </w:p>
    <w:p w:rsidR="0086202C" w:rsidRPr="0086202C" w:rsidRDefault="0086202C" w:rsidP="00BF4F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sz w:val="28"/>
          <w:szCs w:val="28"/>
        </w:rPr>
        <w:t>ориентированность педагогической оценки на относительные показатели детской успешности, то есть сравнение нынешних и предыдущих достижений ребенка, стимулирование самооценки;</w:t>
      </w:r>
    </w:p>
    <w:p w:rsidR="0086202C" w:rsidRPr="0086202C" w:rsidRDefault="0086202C" w:rsidP="00BF4F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sz w:val="28"/>
          <w:szCs w:val="28"/>
        </w:rPr>
        <w:t>формирование игры как важнейшего фактора развития ребенка;</w:t>
      </w:r>
    </w:p>
    <w:p w:rsidR="0086202C" w:rsidRPr="0086202C" w:rsidRDefault="0086202C" w:rsidP="00BF4F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sz w:val="28"/>
          <w:szCs w:val="28"/>
        </w:rPr>
        <w:t>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индивидуальности;</w:t>
      </w:r>
    </w:p>
    <w:p w:rsidR="0086202C" w:rsidRPr="0086202C" w:rsidRDefault="0086202C" w:rsidP="00BF4F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sz w:val="28"/>
          <w:szCs w:val="28"/>
        </w:rPr>
        <w:t>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активности;</w:t>
      </w:r>
    </w:p>
    <w:p w:rsidR="0086202C" w:rsidRPr="0086202C" w:rsidRDefault="0086202C" w:rsidP="00BF4F29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202C">
        <w:rPr>
          <w:rFonts w:ascii="Times New Roman" w:hAnsi="Times New Roman" w:cs="Times New Roman"/>
          <w:sz w:val="28"/>
          <w:szCs w:val="28"/>
        </w:rPr>
        <w:t>участие семьи как необходимое условие для полноценного развития ребенка дошкольного возраста;</w:t>
      </w:r>
    </w:p>
    <w:p w:rsidR="0086202C" w:rsidRPr="0086202C" w:rsidRDefault="0086202C" w:rsidP="0088208D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Arial" w:eastAsia="Calibri" w:hAnsi="Arial" w:cs="Arial"/>
          <w:b/>
          <w:i/>
          <w:sz w:val="28"/>
          <w:szCs w:val="28"/>
        </w:rPr>
      </w:pPr>
      <w:r w:rsidRPr="0086202C">
        <w:rPr>
          <w:rFonts w:ascii="Times New Roman" w:hAnsi="Times New Roman" w:cs="Times New Roman"/>
          <w:sz w:val="28"/>
          <w:szCs w:val="28"/>
        </w:rPr>
        <w:lastRenderedPageBreak/>
        <w:t>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34387B" w:rsidRPr="0034387B" w:rsidRDefault="0034387B" w:rsidP="00882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4387B" w:rsidRDefault="0034387B" w:rsidP="008820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4387B">
        <w:rPr>
          <w:rFonts w:ascii="Times New Roman" w:eastAsia="Calibri" w:hAnsi="Times New Roman" w:cs="Times New Roman"/>
          <w:i/>
          <w:sz w:val="28"/>
          <w:szCs w:val="28"/>
        </w:rPr>
        <w:t>4.2. Организация развивающей предметно-пространственной среды</w:t>
      </w:r>
    </w:p>
    <w:p w:rsidR="00382295" w:rsidRDefault="00382295" w:rsidP="0088208D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A07C46" w:rsidRDefault="00A07C46" w:rsidP="0088208D">
      <w:pPr>
        <w:pStyle w:val="Default"/>
        <w:spacing w:line="360" w:lineRule="auto"/>
        <w:ind w:firstLine="851"/>
        <w:jc w:val="both"/>
        <w:rPr>
          <w:sz w:val="28"/>
          <w:szCs w:val="28"/>
        </w:rPr>
      </w:pPr>
      <w:r w:rsidRPr="00382295">
        <w:rPr>
          <w:color w:val="auto"/>
          <w:sz w:val="28"/>
          <w:szCs w:val="28"/>
        </w:rPr>
        <w:t>Развивающая предметно-пространственная среда</w:t>
      </w:r>
      <w:r>
        <w:rPr>
          <w:b/>
          <w:color w:val="auto"/>
          <w:sz w:val="28"/>
          <w:szCs w:val="28"/>
        </w:rPr>
        <w:t xml:space="preserve"> </w:t>
      </w:r>
      <w:r w:rsidR="00382295">
        <w:rPr>
          <w:color w:val="auto"/>
          <w:sz w:val="28"/>
          <w:szCs w:val="28"/>
        </w:rPr>
        <w:t xml:space="preserve">в соответствии с ФГОС </w:t>
      </w:r>
      <w:r>
        <w:rPr>
          <w:color w:val="auto"/>
          <w:sz w:val="28"/>
          <w:szCs w:val="28"/>
        </w:rPr>
        <w:t xml:space="preserve">должна быть содержательно насыщенной, трансформируемой, полифункциональной, вариативной, доступной и безопасной. </w:t>
      </w:r>
    </w:p>
    <w:p w:rsidR="00A07C46" w:rsidRDefault="00A07C46" w:rsidP="00BF4F29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Что обеспечивает</w:t>
      </w:r>
      <w:r>
        <w:rPr>
          <w:sz w:val="28"/>
          <w:szCs w:val="28"/>
        </w:rPr>
        <w:t xml:space="preserve"> конструктор</w:t>
      </w:r>
      <w:r>
        <w:rPr>
          <w:b/>
          <w:sz w:val="28"/>
          <w:szCs w:val="28"/>
        </w:rPr>
        <w:t xml:space="preserve"> </w:t>
      </w:r>
      <w:proofErr w:type="spellStart"/>
      <w:r w:rsidRPr="00382295">
        <w:rPr>
          <w:sz w:val="28"/>
          <w:szCs w:val="28"/>
        </w:rPr>
        <w:t>Kid</w:t>
      </w:r>
      <w:proofErr w:type="spellEnd"/>
      <w:r w:rsidRPr="00382295">
        <w:rPr>
          <w:sz w:val="28"/>
          <w:szCs w:val="28"/>
        </w:rPr>
        <w:t xml:space="preserve"> K’NEX </w:t>
      </w:r>
      <w:proofErr w:type="spellStart"/>
      <w:r w:rsidRPr="00382295">
        <w:rPr>
          <w:sz w:val="28"/>
          <w:szCs w:val="28"/>
        </w:rPr>
        <w:t>Education</w:t>
      </w:r>
      <w:proofErr w:type="spellEnd"/>
      <w:r>
        <w:rPr>
          <w:color w:val="auto"/>
          <w:sz w:val="28"/>
          <w:szCs w:val="28"/>
        </w:rPr>
        <w:t xml:space="preserve"> при организации образовательного пространства:</w:t>
      </w:r>
    </w:p>
    <w:p w:rsidR="00382295" w:rsidRDefault="00382295" w:rsidP="00BF4F29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разнообразие материалов;</w:t>
      </w:r>
    </w:p>
    <w:p w:rsidR="00A07C46" w:rsidRDefault="00A07C46" w:rsidP="00BF4F29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игровую, познавательную, исследовательскую и творческую активность, экспериментирование; </w:t>
      </w:r>
    </w:p>
    <w:p w:rsidR="00A07C46" w:rsidRDefault="00A07C46" w:rsidP="00BF4F29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двигательную активность, в том числе развитие крупной и мелкой моторики, участие в обыгрывании построек; </w:t>
      </w:r>
    </w:p>
    <w:p w:rsidR="00A07C46" w:rsidRDefault="00A07C46" w:rsidP="00BF4F29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эмоциональное благополучие детей во взаимодействии с игровым материалом; </w:t>
      </w:r>
    </w:p>
    <w:p w:rsidR="00A07C46" w:rsidRDefault="00A07C46" w:rsidP="00BF4F29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в</w:t>
      </w:r>
      <w:r w:rsidR="00382295">
        <w:rPr>
          <w:color w:val="auto"/>
          <w:sz w:val="28"/>
          <w:szCs w:val="28"/>
        </w:rPr>
        <w:t>озможность самовыражения детей;</w:t>
      </w:r>
    </w:p>
    <w:p w:rsidR="00A07C46" w:rsidRDefault="00382295" w:rsidP="00BF4F29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proofErr w:type="spellStart"/>
      <w:r w:rsidR="00A07C46">
        <w:rPr>
          <w:color w:val="auto"/>
          <w:sz w:val="28"/>
          <w:szCs w:val="28"/>
        </w:rPr>
        <w:t>трансформируемость</w:t>
      </w:r>
      <w:proofErr w:type="spellEnd"/>
      <w:r w:rsidR="00A07C46">
        <w:rPr>
          <w:color w:val="auto"/>
          <w:sz w:val="28"/>
          <w:szCs w:val="28"/>
        </w:rPr>
        <w:t xml:space="preserve"> пространства: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 </w:t>
      </w:r>
    </w:p>
    <w:p w:rsidR="00A07C46" w:rsidRDefault="00A07C46" w:rsidP="00BF4F29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свободный доступ воспитанников к играм, игрушкам, материалам, пособиям, обеспечивающим все основные виды детской активности. </w:t>
      </w:r>
    </w:p>
    <w:p w:rsidR="00A07C46" w:rsidRDefault="00A07C46" w:rsidP="00BF4F29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безопасность предметно-пространственной среды: соответствие требованиям по обеспечению надёжности и безопасности использования игрового материала. </w:t>
      </w:r>
    </w:p>
    <w:p w:rsidR="00396672" w:rsidRDefault="00396672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96672" w:rsidRDefault="00396672" w:rsidP="0064702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34387B" w:rsidRPr="0034387B" w:rsidRDefault="0034387B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4387B" w:rsidRDefault="0034387B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4387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4.3. Кадровые условия реализации дополнительной  общеобразовательной  программы</w:t>
      </w:r>
    </w:p>
    <w:p w:rsidR="00CD4186" w:rsidRDefault="00CD4186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6202C" w:rsidRPr="0086202C" w:rsidRDefault="0086202C" w:rsidP="00BF4F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202C">
        <w:rPr>
          <w:rFonts w:ascii="Times New Roman" w:eastAsia="Calibri" w:hAnsi="Times New Roman" w:cs="Times New Roman"/>
          <w:sz w:val="28"/>
          <w:szCs w:val="28"/>
        </w:rPr>
        <w:t>Программа реализуется 1 педагогом, имеющим первую квалификационную категорию</w:t>
      </w:r>
      <w:r w:rsidR="00CD418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4387B" w:rsidRDefault="0034387B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CD4186" w:rsidRDefault="00CD4186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  <w:sectPr w:rsidR="00CD4186" w:rsidSect="009C192E">
          <w:footerReference w:type="default" r:id="rId10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34387B" w:rsidRDefault="0034387B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4387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4.4. Материально-техническое обеспечение дополнительной  общеобразовательной программы</w:t>
      </w:r>
    </w:p>
    <w:p w:rsidR="00396672" w:rsidRDefault="00396672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CD4186" w:rsidRDefault="00CD4186" w:rsidP="00BF4F2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4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Материально-техническая обеспеченность образовательного процесса является одним из главных условий, обеспечивающий высокий уровень качества образования. Для образовательной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Программе </w:t>
      </w:r>
      <w:r w:rsidRPr="00CD4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имеющиеся в ДОО</w:t>
      </w:r>
      <w:r w:rsidRPr="00CD4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представленные в </w:t>
      </w:r>
      <w:r w:rsidR="0064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таблице 5.</w:t>
      </w:r>
    </w:p>
    <w:p w:rsidR="0064702F" w:rsidRDefault="0064702F" w:rsidP="0064702F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Таблица 5</w:t>
      </w:r>
    </w:p>
    <w:p w:rsidR="00CD4186" w:rsidRDefault="00CD4186" w:rsidP="006470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41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Объекты, используемые в образовательной деятельности с детьми 6-7 лет по дополнительной общеобразовательной программе «</w:t>
      </w:r>
      <w:proofErr w:type="spellStart"/>
      <w:r w:rsidRPr="00CD41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Самоделкин</w:t>
      </w:r>
      <w:proofErr w:type="spellEnd"/>
      <w:r w:rsidR="006470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</w:p>
    <w:p w:rsidR="0064702F" w:rsidRDefault="0064702F" w:rsidP="006470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0"/>
        <w:gridCol w:w="6247"/>
        <w:gridCol w:w="4329"/>
      </w:tblGrid>
      <w:tr w:rsidR="0064702F" w:rsidTr="0064702F">
        <w:tc>
          <w:tcPr>
            <w:tcW w:w="4928" w:type="dxa"/>
          </w:tcPr>
          <w:p w:rsidR="0064702F" w:rsidRDefault="0064702F" w:rsidP="0064702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4186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Функциональные помещения</w:t>
            </w:r>
          </w:p>
        </w:tc>
        <w:tc>
          <w:tcPr>
            <w:tcW w:w="4929" w:type="dxa"/>
          </w:tcPr>
          <w:p w:rsidR="0064702F" w:rsidRDefault="0064702F" w:rsidP="0064702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4186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Функциональное использование</w:t>
            </w:r>
          </w:p>
        </w:tc>
        <w:tc>
          <w:tcPr>
            <w:tcW w:w="4929" w:type="dxa"/>
          </w:tcPr>
          <w:p w:rsidR="0064702F" w:rsidRDefault="0064702F" w:rsidP="0064702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4186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Техническое обеспечение</w:t>
            </w:r>
          </w:p>
        </w:tc>
      </w:tr>
      <w:tr w:rsidR="0064702F" w:rsidTr="0064702F">
        <w:tc>
          <w:tcPr>
            <w:tcW w:w="4928" w:type="dxa"/>
          </w:tcPr>
          <w:p w:rsidR="0064702F" w:rsidRPr="00BF4F29" w:rsidRDefault="0064702F" w:rsidP="0064702F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F4F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Групповые</w:t>
            </w:r>
          </w:p>
          <w:p w:rsidR="0064702F" w:rsidRPr="00BF4F29" w:rsidRDefault="0064702F" w:rsidP="0064702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4F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помещения</w:t>
            </w:r>
          </w:p>
        </w:tc>
        <w:tc>
          <w:tcPr>
            <w:tcW w:w="4929" w:type="dxa"/>
          </w:tcPr>
          <w:p w:rsidR="0064702F" w:rsidRPr="0064702F" w:rsidRDefault="0064702F" w:rsidP="00BF4F2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D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Предназначены для организации и проведения воспитательно-образовательного процесса, игровой,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D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совместной и самостоятельной деятельности детей дошкольного возраста.</w:t>
            </w:r>
          </w:p>
        </w:tc>
        <w:tc>
          <w:tcPr>
            <w:tcW w:w="4929" w:type="dxa"/>
          </w:tcPr>
          <w:p w:rsidR="0064702F" w:rsidRPr="008A7326" w:rsidRDefault="0064702F" w:rsidP="00BF4F29">
            <w:pPr>
              <w:numPr>
                <w:ilvl w:val="0"/>
                <w:numId w:val="14"/>
              </w:numPr>
              <w:spacing w:before="30" w:after="3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Интерактивная доска - 1</w:t>
            </w:r>
          </w:p>
          <w:p w:rsidR="0064702F" w:rsidRPr="008A7326" w:rsidRDefault="0064702F" w:rsidP="00BF4F29">
            <w:pPr>
              <w:numPr>
                <w:ilvl w:val="0"/>
                <w:numId w:val="14"/>
              </w:numPr>
              <w:spacing w:before="30" w:after="3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Ноутбук -1</w:t>
            </w:r>
          </w:p>
          <w:p w:rsidR="0064702F" w:rsidRPr="008A7326" w:rsidRDefault="0064702F" w:rsidP="00BF4F29">
            <w:pPr>
              <w:numPr>
                <w:ilvl w:val="0"/>
                <w:numId w:val="14"/>
              </w:numPr>
              <w:spacing w:before="30" w:after="3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Телевизор – 1</w:t>
            </w:r>
          </w:p>
          <w:p w:rsidR="0064702F" w:rsidRPr="008A7326" w:rsidRDefault="0064702F" w:rsidP="00BF4F29">
            <w:pPr>
              <w:numPr>
                <w:ilvl w:val="0"/>
                <w:numId w:val="14"/>
              </w:numPr>
              <w:spacing w:before="30" w:after="3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Магнитофон -1</w:t>
            </w:r>
          </w:p>
        </w:tc>
      </w:tr>
      <w:tr w:rsidR="0064702F" w:rsidTr="0064702F">
        <w:tc>
          <w:tcPr>
            <w:tcW w:w="4928" w:type="dxa"/>
          </w:tcPr>
          <w:p w:rsidR="0064702F" w:rsidRPr="00BF4F29" w:rsidRDefault="0064702F" w:rsidP="0064702F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F4F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Методический</w:t>
            </w:r>
          </w:p>
          <w:p w:rsidR="0064702F" w:rsidRPr="00BF4F29" w:rsidRDefault="0064702F" w:rsidP="0064702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4F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кабинет</w:t>
            </w:r>
          </w:p>
        </w:tc>
        <w:tc>
          <w:tcPr>
            <w:tcW w:w="4929" w:type="dxa"/>
          </w:tcPr>
          <w:p w:rsidR="0064702F" w:rsidRDefault="0064702F" w:rsidP="00BF4F2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Используется  для  организации  различных  форм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етодической работы с педагогами</w:t>
            </w:r>
            <w:r w:rsidRPr="00CD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родителями (законными  представителями),  обобщения  и распространения передового </w:t>
            </w:r>
            <w:r w:rsidRPr="00CD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педагогического  опыта.</w:t>
            </w:r>
          </w:p>
        </w:tc>
        <w:tc>
          <w:tcPr>
            <w:tcW w:w="4929" w:type="dxa"/>
          </w:tcPr>
          <w:p w:rsidR="0064702F" w:rsidRPr="008A7326" w:rsidRDefault="0064702F" w:rsidP="00BF4F29">
            <w:pPr>
              <w:pStyle w:val="a3"/>
              <w:numPr>
                <w:ilvl w:val="0"/>
                <w:numId w:val="18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Компьютер – 1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8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Ноутбук – 1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8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Принтер – 1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8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Фотоаппарат – 1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8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Видеокамера - 1</w:t>
            </w:r>
          </w:p>
        </w:tc>
      </w:tr>
      <w:tr w:rsidR="0064702F" w:rsidTr="0064702F">
        <w:tc>
          <w:tcPr>
            <w:tcW w:w="4928" w:type="dxa"/>
          </w:tcPr>
          <w:p w:rsidR="0064702F" w:rsidRPr="00BF4F29" w:rsidRDefault="0064702F" w:rsidP="0064702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F4F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Кабинет конструктивной деятельности</w:t>
            </w:r>
          </w:p>
        </w:tc>
        <w:tc>
          <w:tcPr>
            <w:tcW w:w="4929" w:type="dxa"/>
          </w:tcPr>
          <w:p w:rsidR="0064702F" w:rsidRDefault="0064702F" w:rsidP="00BF4F2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41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Предназначен для групповых  и индивидуальных занятий по конструированию.</w:t>
            </w:r>
          </w:p>
        </w:tc>
        <w:tc>
          <w:tcPr>
            <w:tcW w:w="4929" w:type="dxa"/>
          </w:tcPr>
          <w:p w:rsidR="0064702F" w:rsidRPr="008A7326" w:rsidRDefault="0064702F" w:rsidP="00BF4F29">
            <w:pPr>
              <w:pStyle w:val="a3"/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Стеллажи для пособий -3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столы -4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интерактивная доска-1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ноутбук -1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проектор -1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Образовательный конструктор </w:t>
            </w:r>
            <w:proofErr w:type="spellStart"/>
            <w:r w:rsidRPr="008A7326">
              <w:rPr>
                <w:rFonts w:ascii="Times New Roman" w:eastAsia="Calibri" w:hAnsi="Times New Roman" w:cs="Times New Roman"/>
                <w:sz w:val="28"/>
                <w:szCs w:val="28"/>
              </w:rPr>
              <w:t>Kid</w:t>
            </w:r>
            <w:proofErr w:type="spellEnd"/>
            <w:r w:rsidRPr="008A7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K’NEX </w:t>
            </w:r>
            <w:proofErr w:type="spellStart"/>
            <w:r w:rsidRPr="008A7326">
              <w:rPr>
                <w:rFonts w:ascii="Times New Roman" w:eastAsia="Calibri" w:hAnsi="Times New Roman" w:cs="Times New Roman"/>
                <w:sz w:val="28"/>
                <w:szCs w:val="28"/>
              </w:rPr>
              <w:t>Educationу</w:t>
            </w:r>
            <w:proofErr w:type="spellEnd"/>
            <w:r w:rsidRPr="008A73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 коробок</w:t>
            </w:r>
          </w:p>
          <w:p w:rsidR="008A7326" w:rsidRPr="008A7326" w:rsidRDefault="0064702F" w:rsidP="00BF4F29">
            <w:pPr>
              <w:pStyle w:val="a3"/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Схемы </w:t>
            </w:r>
            <w:r w:rsidR="008A7326" w:rsidRPr="008A732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 набора</w:t>
            </w:r>
          </w:p>
          <w:p w:rsidR="008A7326" w:rsidRPr="008A7326" w:rsidRDefault="0064702F" w:rsidP="00BF4F29">
            <w:pPr>
              <w:pStyle w:val="a3"/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Чертежи</w:t>
            </w:r>
          </w:p>
          <w:p w:rsidR="0064702F" w:rsidRPr="008A7326" w:rsidRDefault="0064702F" w:rsidP="00BF4F29">
            <w:pPr>
              <w:pStyle w:val="a3"/>
              <w:numPr>
                <w:ilvl w:val="0"/>
                <w:numId w:val="19"/>
              </w:numPr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73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Альбомы видов конструкций</w:t>
            </w:r>
          </w:p>
        </w:tc>
      </w:tr>
    </w:tbl>
    <w:p w:rsidR="0064702F" w:rsidRPr="00CD4186" w:rsidRDefault="0064702F" w:rsidP="0064702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4387B" w:rsidRDefault="0034387B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34387B" w:rsidRPr="0034387B" w:rsidRDefault="0034387B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CD4186" w:rsidRDefault="00CD4186" w:rsidP="00ED75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  <w:sectPr w:rsidR="00CD4186" w:rsidSect="00CD418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4387B" w:rsidRDefault="0034387B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34387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4.5. Финансовые условия реализации дополнительной  общеобразовательной  программы</w:t>
      </w:r>
    </w:p>
    <w:p w:rsidR="00ED75AC" w:rsidRDefault="00ED75AC" w:rsidP="003438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D75AC" w:rsidRPr="00ED75AC" w:rsidRDefault="00ED75AC" w:rsidP="00BF4F2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AC">
        <w:rPr>
          <w:rFonts w:ascii="Times New Roman" w:eastAsia="Calibri" w:hAnsi="Times New Roman" w:cs="Times New Roman"/>
          <w:sz w:val="28"/>
          <w:szCs w:val="28"/>
        </w:rPr>
        <w:t>МАДОУ "Детский сад № 106" г. Сыктывкара платные образовательные услуги предоставляет на основании нормативно-правовых документов:</w:t>
      </w:r>
    </w:p>
    <w:p w:rsidR="00ED75AC" w:rsidRPr="00ED75AC" w:rsidRDefault="00ED75AC" w:rsidP="00BF4F2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AC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РФ от 15 сентября 2020 г. N 1441 «Об утверждении правил оказания платных образовательных услуг»;</w:t>
      </w:r>
    </w:p>
    <w:p w:rsidR="00ED75AC" w:rsidRPr="00ED75AC" w:rsidRDefault="00ED75AC" w:rsidP="00BF4F2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AC">
        <w:rPr>
          <w:rFonts w:ascii="Times New Roman" w:eastAsia="Calibri" w:hAnsi="Times New Roman" w:cs="Times New Roman"/>
          <w:sz w:val="28"/>
          <w:szCs w:val="28"/>
        </w:rPr>
        <w:t xml:space="preserve">Постановление от 20 декабря 2012 года N 12/4858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ED75AC">
        <w:rPr>
          <w:rFonts w:ascii="Times New Roman" w:eastAsia="Calibri" w:hAnsi="Times New Roman" w:cs="Times New Roman"/>
          <w:sz w:val="28"/>
          <w:szCs w:val="28"/>
        </w:rPr>
        <w:t>Об утверждении предельных цен (тарифов) на платные дополнительные образовательные услуги в муниципальных образовательных учреждениях, реализующих общеобразовательную программу дошкольного образования на территории МО ГО "Сыктывкар" (в редакции Постановления администрации МО городского округа "Сыктывкар" от 31.01.2014 N 1/237);</w:t>
      </w:r>
    </w:p>
    <w:p w:rsidR="00ED75AC" w:rsidRPr="00ED75AC" w:rsidRDefault="00ED75AC" w:rsidP="00BF4F2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AC">
        <w:rPr>
          <w:rFonts w:ascii="Times New Roman" w:eastAsia="Calibri" w:hAnsi="Times New Roman" w:cs="Times New Roman"/>
          <w:sz w:val="28"/>
          <w:szCs w:val="28"/>
        </w:rPr>
        <w:t>Об утверждении Положения о порядке предоставления платных услуг и расходования полученных средств от приносящей доход деятельности муниципальными учреждениями, подведомственными администрации МО ГО "Сыктывкар"   АДМИНИСТРАЦИЯ МУНИЦИПАЛЬНОГО ОБРАЗОВАНИЯ ГОРОДСКОГО ОКРУГА "СЫКТЫВКАР"  ПОСТАНОВЛЕНИЕ  от 3 ноября 2020 года N 11/2680;</w:t>
      </w:r>
    </w:p>
    <w:p w:rsidR="00ED75AC" w:rsidRPr="00ED75AC" w:rsidRDefault="00ED75AC" w:rsidP="00BF4F2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AC">
        <w:rPr>
          <w:rFonts w:ascii="Times New Roman" w:eastAsia="Calibri" w:hAnsi="Times New Roman" w:cs="Times New Roman"/>
          <w:sz w:val="28"/>
          <w:szCs w:val="28"/>
        </w:rPr>
        <w:t>Об утверждении порядка определения платы за оказание услуг (выполнение работ), относящихся к основным видам деятельности муниципальных учреждений МО ГО "Сыктывкар", для граждан и юридических лиц (с изменениями на 8 июня 2020 года)   АДМИНИСТРАЦИЯ МУНИЦИПАЛЬНОГО ОБРАЗОВАНИЯ ГОРОДСКОГО ОКРУГА "СЫКТЫВКАР"  ПОСТАНОВЛЕНИЕ  от 18 июля 2011 года N 7/2046;</w:t>
      </w:r>
    </w:p>
    <w:p w:rsidR="00ED75AC" w:rsidRPr="00ED75AC" w:rsidRDefault="00ED75AC" w:rsidP="00BF4F2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AC">
        <w:rPr>
          <w:rFonts w:ascii="Times New Roman" w:eastAsia="Calibri" w:hAnsi="Times New Roman" w:cs="Times New Roman"/>
          <w:sz w:val="28"/>
          <w:szCs w:val="28"/>
        </w:rPr>
        <w:t xml:space="preserve">Приказ Управления дошкольного образования администрации муниципального образования городского округа «Сыктывкар» от 28.12.2012 </w:t>
      </w:r>
      <w:r w:rsidRPr="00ED75AC">
        <w:rPr>
          <w:rFonts w:ascii="Times New Roman" w:eastAsia="Calibri" w:hAnsi="Times New Roman" w:cs="Times New Roman"/>
          <w:sz w:val="28"/>
          <w:szCs w:val="28"/>
        </w:rPr>
        <w:lastRenderedPageBreak/>
        <w:t>г. № 1392 «Об утверждении Методических рекомендаций по формированию цен (тарифов) на дополнительные образовательные услуги»;</w:t>
      </w:r>
    </w:p>
    <w:p w:rsidR="00ED75AC" w:rsidRPr="00ED75AC" w:rsidRDefault="00ED75AC" w:rsidP="00BF4F2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AC">
        <w:rPr>
          <w:rFonts w:ascii="Times New Roman" w:eastAsia="Calibri" w:hAnsi="Times New Roman" w:cs="Times New Roman"/>
          <w:sz w:val="28"/>
          <w:szCs w:val="28"/>
        </w:rPr>
        <w:t>Приказ Управления дошкольного образования администрации муниципального образования городского округа «Сыктывкар» от 19.08.2019 г. № 1222 «Об утверждении Методических рекомендаций по формированию цен (тарифов) на дополнительные образовательные услуги, предоставляемые муниципальными дошкольными образовательными организациями муниципального образования городского округа "Сыктывкар" на платной основе»;</w:t>
      </w:r>
    </w:p>
    <w:p w:rsidR="00623585" w:rsidRPr="00ED75AC" w:rsidRDefault="00ED75AC" w:rsidP="00C155EB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5AC">
        <w:rPr>
          <w:rFonts w:ascii="Times New Roman" w:eastAsia="Calibri" w:hAnsi="Times New Roman" w:cs="Times New Roman"/>
          <w:sz w:val="28"/>
          <w:szCs w:val="28"/>
        </w:rPr>
        <w:t>Методические рекомендации по формированию цен (тарифов) на дополнительные образовательные услуги, предоставляемые муниципальными дошкольными образовательными организациями муниципального образования городского округа "Сыктывкар" на платной основе.</w:t>
      </w:r>
    </w:p>
    <w:p w:rsidR="00623585" w:rsidRPr="00623585" w:rsidRDefault="00623585" w:rsidP="00C155EB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i/>
          <w:sz w:val="28"/>
          <w:szCs w:val="28"/>
        </w:rPr>
      </w:pPr>
    </w:p>
    <w:p w:rsidR="00623585" w:rsidRDefault="00623585" w:rsidP="00C155E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23585">
        <w:rPr>
          <w:rFonts w:ascii="Times New Roman" w:eastAsia="Calibri" w:hAnsi="Times New Roman" w:cs="Times New Roman"/>
          <w:i/>
          <w:sz w:val="28"/>
          <w:szCs w:val="28"/>
        </w:rPr>
        <w:t>4.6.Планирование образовательной деятельности по реализации дополнительной  общеобразовательной  программы</w:t>
      </w:r>
    </w:p>
    <w:p w:rsidR="00AE45E3" w:rsidRPr="00756520" w:rsidRDefault="00AE45E3" w:rsidP="00C155EB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107A5" w:rsidRPr="00C107A5" w:rsidRDefault="00C107A5" w:rsidP="00C155EB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C107A5">
        <w:rPr>
          <w:rFonts w:ascii="Times New Roman" w:eastAsia="Calibri" w:hAnsi="Times New Roman" w:cs="Times New Roman"/>
          <w:bCs/>
          <w:i/>
          <w:sz w:val="28"/>
          <w:szCs w:val="28"/>
        </w:rPr>
        <w:t>Таблица 6</w:t>
      </w:r>
    </w:p>
    <w:p w:rsidR="00C107A5" w:rsidRPr="00A85EE8" w:rsidRDefault="00A85EE8" w:rsidP="00C155E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C107A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AE45E3" w:rsidRPr="00C107A5">
        <w:rPr>
          <w:rFonts w:ascii="Times New Roman" w:eastAsia="Calibri" w:hAnsi="Times New Roman" w:cs="Times New Roman"/>
          <w:bCs/>
          <w:i/>
          <w:sz w:val="28"/>
          <w:szCs w:val="28"/>
        </w:rPr>
        <w:t>Учебно - тематический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1"/>
        <w:gridCol w:w="4821"/>
      </w:tblGrid>
      <w:tr w:rsidR="00AE45E3" w:rsidRPr="00756520" w:rsidTr="00623585">
        <w:trPr>
          <w:trHeight w:val="109"/>
        </w:trPr>
        <w:tc>
          <w:tcPr>
            <w:tcW w:w="4821" w:type="dxa"/>
          </w:tcPr>
          <w:p w:rsidR="00AE45E3" w:rsidRPr="00A85EE8" w:rsidRDefault="00AE45E3" w:rsidP="00C155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A85EE8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Виды ОД</w:t>
            </w:r>
          </w:p>
        </w:tc>
        <w:tc>
          <w:tcPr>
            <w:tcW w:w="4821" w:type="dxa"/>
          </w:tcPr>
          <w:p w:rsidR="00C107A5" w:rsidRDefault="00AE45E3" w:rsidP="00C155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A85EE8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 xml:space="preserve">Объем учебной нагрузки </w:t>
            </w:r>
          </w:p>
          <w:p w:rsidR="00AE45E3" w:rsidRPr="00A85EE8" w:rsidRDefault="00AE45E3" w:rsidP="00C155E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</w:rPr>
            </w:pPr>
            <w:r w:rsidRPr="00A85EE8">
              <w:rPr>
                <w:rFonts w:ascii="Times New Roman" w:eastAsia="Calibri" w:hAnsi="Times New Roman" w:cs="Times New Roman"/>
                <w:bCs/>
                <w:i/>
                <w:color w:val="000000"/>
                <w:sz w:val="28"/>
                <w:szCs w:val="28"/>
              </w:rPr>
              <w:t>(количество ООД)</w:t>
            </w:r>
          </w:p>
        </w:tc>
      </w:tr>
      <w:tr w:rsidR="00AE45E3" w:rsidRPr="00756520" w:rsidTr="00C107A5">
        <w:trPr>
          <w:trHeight w:val="382"/>
        </w:trPr>
        <w:tc>
          <w:tcPr>
            <w:tcW w:w="4821" w:type="dxa"/>
          </w:tcPr>
          <w:p w:rsidR="00AE45E3" w:rsidRPr="00756520" w:rsidRDefault="00AE45E3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6520">
              <w:rPr>
                <w:rFonts w:ascii="Times New Roman" w:eastAsia="Calibri" w:hAnsi="Times New Roman" w:cs="Times New Roman"/>
                <w:sz w:val="28"/>
                <w:szCs w:val="28"/>
              </w:rPr>
              <w:t>ознакомительное</w:t>
            </w:r>
          </w:p>
        </w:tc>
        <w:tc>
          <w:tcPr>
            <w:tcW w:w="4821" w:type="dxa"/>
          </w:tcPr>
          <w:p w:rsidR="00AE45E3" w:rsidRPr="00756520" w:rsidRDefault="00AE45E3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5652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E45E3" w:rsidRPr="00756520" w:rsidTr="00623585">
        <w:trPr>
          <w:trHeight w:val="113"/>
        </w:trPr>
        <w:tc>
          <w:tcPr>
            <w:tcW w:w="4821" w:type="dxa"/>
          </w:tcPr>
          <w:p w:rsidR="00AE45E3" w:rsidRPr="00756520" w:rsidRDefault="00AE45E3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6520">
              <w:rPr>
                <w:rFonts w:ascii="Times New Roman" w:eastAsia="Calibri" w:hAnsi="Times New Roman" w:cs="Times New Roman"/>
                <w:sz w:val="28"/>
                <w:szCs w:val="28"/>
              </w:rPr>
              <w:t>предметное</w:t>
            </w:r>
          </w:p>
        </w:tc>
        <w:tc>
          <w:tcPr>
            <w:tcW w:w="4821" w:type="dxa"/>
          </w:tcPr>
          <w:p w:rsidR="00AE45E3" w:rsidRPr="00756520" w:rsidRDefault="00AE45E3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5652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AE45E3" w:rsidRPr="00756520" w:rsidTr="00623585">
        <w:trPr>
          <w:trHeight w:val="434"/>
        </w:trPr>
        <w:tc>
          <w:tcPr>
            <w:tcW w:w="4821" w:type="dxa"/>
          </w:tcPr>
          <w:p w:rsidR="00AE45E3" w:rsidRPr="00756520" w:rsidRDefault="00AE45E3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6520">
              <w:rPr>
                <w:rFonts w:ascii="Times New Roman" w:eastAsia="Calibri" w:hAnsi="Times New Roman" w:cs="Times New Roman"/>
                <w:sz w:val="28"/>
                <w:szCs w:val="28"/>
              </w:rPr>
              <w:t>по замыслу</w:t>
            </w:r>
          </w:p>
        </w:tc>
        <w:tc>
          <w:tcPr>
            <w:tcW w:w="4821" w:type="dxa"/>
          </w:tcPr>
          <w:p w:rsidR="00AE45E3" w:rsidRPr="00756520" w:rsidRDefault="00AE45E3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5652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AE45E3" w:rsidRPr="00756520" w:rsidTr="00623585">
        <w:trPr>
          <w:trHeight w:val="113"/>
        </w:trPr>
        <w:tc>
          <w:tcPr>
            <w:tcW w:w="4821" w:type="dxa"/>
          </w:tcPr>
          <w:p w:rsidR="00AE45E3" w:rsidRPr="00756520" w:rsidRDefault="00AE45E3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6520">
              <w:rPr>
                <w:rFonts w:ascii="Times New Roman" w:eastAsia="Calibri" w:hAnsi="Times New Roman" w:cs="Times New Roman"/>
                <w:sz w:val="28"/>
                <w:szCs w:val="28"/>
              </w:rPr>
              <w:t>Всего ООД</w:t>
            </w:r>
          </w:p>
        </w:tc>
        <w:tc>
          <w:tcPr>
            <w:tcW w:w="4821" w:type="dxa"/>
          </w:tcPr>
          <w:p w:rsidR="00AE45E3" w:rsidRPr="00756520" w:rsidRDefault="00AE45E3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5652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</w:tbl>
    <w:p w:rsidR="00C107A5" w:rsidRDefault="00C107A5" w:rsidP="00A85E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07A5" w:rsidRDefault="00C107A5" w:rsidP="00A85E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07A5" w:rsidRDefault="00C107A5" w:rsidP="00A85E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07A5" w:rsidRDefault="00C107A5" w:rsidP="00A85E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155EB" w:rsidRDefault="00C155EB" w:rsidP="00BF4F2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107A5" w:rsidRDefault="00A85EE8" w:rsidP="00C155EB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107A5">
        <w:rPr>
          <w:rFonts w:ascii="Times New Roman" w:hAnsi="Times New Roman" w:cs="Times New Roman"/>
          <w:i/>
          <w:sz w:val="28"/>
          <w:szCs w:val="28"/>
        </w:rPr>
        <w:lastRenderedPageBreak/>
        <w:t>Т</w:t>
      </w:r>
      <w:r w:rsidR="00C107A5">
        <w:rPr>
          <w:rFonts w:ascii="Times New Roman" w:hAnsi="Times New Roman" w:cs="Times New Roman"/>
          <w:i/>
          <w:sz w:val="28"/>
          <w:szCs w:val="28"/>
        </w:rPr>
        <w:t>аблица 7</w:t>
      </w:r>
      <w:r w:rsidRPr="00C107A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E45E3" w:rsidRPr="00C107A5" w:rsidRDefault="00A85EE8" w:rsidP="00C155E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7A5">
        <w:rPr>
          <w:rFonts w:ascii="Times New Roman" w:hAnsi="Times New Roman" w:cs="Times New Roman"/>
          <w:i/>
          <w:sz w:val="28"/>
          <w:szCs w:val="28"/>
        </w:rPr>
        <w:t xml:space="preserve">Тематическое планирование </w:t>
      </w:r>
      <w:r w:rsidR="00AE45E3" w:rsidRPr="00C107A5">
        <w:rPr>
          <w:rFonts w:ascii="Times New Roman" w:hAnsi="Times New Roman" w:cs="Times New Roman"/>
          <w:i/>
          <w:sz w:val="28"/>
          <w:szCs w:val="28"/>
        </w:rPr>
        <w:t xml:space="preserve"> образовательной деятельности</w:t>
      </w:r>
    </w:p>
    <w:p w:rsidR="00A85EE8" w:rsidRPr="00A85EE8" w:rsidRDefault="00526E06" w:rsidP="00C155E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7A5">
        <w:rPr>
          <w:rFonts w:ascii="Times New Roman" w:hAnsi="Times New Roman" w:cs="Times New Roman"/>
          <w:i/>
          <w:sz w:val="28"/>
          <w:szCs w:val="28"/>
        </w:rPr>
        <w:t>с детьми 6-7</w:t>
      </w:r>
      <w:r w:rsidR="00A85EE8" w:rsidRPr="00C107A5">
        <w:rPr>
          <w:rFonts w:ascii="Times New Roman" w:hAnsi="Times New Roman" w:cs="Times New Roman"/>
          <w:i/>
          <w:sz w:val="28"/>
          <w:szCs w:val="28"/>
        </w:rPr>
        <w:t xml:space="preserve"> лет</w:t>
      </w:r>
    </w:p>
    <w:tbl>
      <w:tblPr>
        <w:tblpPr w:leftFromText="180" w:rightFromText="180" w:vertAnchor="text" w:horzAnchor="page" w:tblpX="1471" w:tblpY="50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2432"/>
        <w:gridCol w:w="5364"/>
      </w:tblGrid>
      <w:tr w:rsidR="00AE45E3" w:rsidRPr="00702A2F" w:rsidTr="00623585">
        <w:trPr>
          <w:trHeight w:val="465"/>
        </w:trPr>
        <w:tc>
          <w:tcPr>
            <w:tcW w:w="1951" w:type="dxa"/>
          </w:tcPr>
          <w:p w:rsidR="00AE45E3" w:rsidRPr="00BF4F29" w:rsidRDefault="00AE45E3" w:rsidP="00C155EB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Месяц</w:t>
            </w:r>
          </w:p>
        </w:tc>
        <w:tc>
          <w:tcPr>
            <w:tcW w:w="2432" w:type="dxa"/>
          </w:tcPr>
          <w:p w:rsidR="00AE45E3" w:rsidRPr="00BF4F29" w:rsidRDefault="00AE45E3" w:rsidP="00C155EB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Тема</w:t>
            </w:r>
          </w:p>
        </w:tc>
        <w:tc>
          <w:tcPr>
            <w:tcW w:w="5364" w:type="dxa"/>
          </w:tcPr>
          <w:p w:rsidR="00AE45E3" w:rsidRPr="00BF4F29" w:rsidRDefault="00AE45E3" w:rsidP="00C155EB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Задачи</w:t>
            </w:r>
          </w:p>
        </w:tc>
      </w:tr>
      <w:tr w:rsidR="00AE45E3" w:rsidRPr="00702A2F" w:rsidTr="00623585">
        <w:trPr>
          <w:trHeight w:val="1532"/>
        </w:trPr>
        <w:tc>
          <w:tcPr>
            <w:tcW w:w="1951" w:type="dxa"/>
            <w:vMerge w:val="restart"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Сентябрь</w:t>
            </w: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textAlignment w:val="baseline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1.Ознакомительное занятие «</w:t>
            </w:r>
            <w:proofErr w:type="spellStart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Kid</w:t>
            </w:r>
            <w:proofErr w:type="spellEnd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 xml:space="preserve"> K’NEX </w:t>
            </w:r>
            <w:proofErr w:type="spellStart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Education</w:t>
            </w:r>
            <w:proofErr w:type="spellEnd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4"/>
                <w:lang w:eastAsia="ru-RU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Знакомство с деталями, способом крепления, строительство по замыслу. Знакомство с названиями деталей, учить различать и называть их.</w:t>
            </w:r>
          </w:p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4"/>
                <w:lang w:eastAsia="ru-RU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Учить   пользоваться схемой, алгоритмом последовательности</w:t>
            </w:r>
          </w:p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 Развивать   творческую инициативу и самостоятельность.        </w:t>
            </w:r>
          </w:p>
        </w:tc>
      </w:tr>
      <w:tr w:rsidR="00AE45E3" w:rsidRPr="00702A2F" w:rsidTr="00623585">
        <w:trPr>
          <w:trHeight w:val="450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Насекомые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2.«Пчёлка Майя»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Продолжать учить детей пользоваться схемой, называть детали, из которых состоит постройка (коннектор - соединитель и род - стержень, глаза). Учить доводить работу до конца, развивать мелкую моторику рук.</w:t>
            </w:r>
          </w:p>
          <w:p w:rsidR="00AE45E3" w:rsidRPr="00BF4F29" w:rsidRDefault="00AE45E3" w:rsidP="00BF4F29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   творческую инициативу и самостоятельность</w:t>
            </w:r>
          </w:p>
        </w:tc>
      </w:tr>
      <w:tr w:rsidR="00AE45E3" w:rsidRPr="00702A2F" w:rsidTr="00623585">
        <w:trPr>
          <w:trHeight w:val="390"/>
        </w:trPr>
        <w:tc>
          <w:tcPr>
            <w:tcW w:w="1951" w:type="dxa"/>
            <w:vMerge w:val="restart"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Октябрь</w:t>
            </w: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 xml:space="preserve">3. «Водомерка </w:t>
            </w:r>
            <w:proofErr w:type="spellStart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Лерка</w:t>
            </w:r>
            <w:proofErr w:type="spellEnd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Учить детей  изучать схему, вспомнить названия деталей, из которых состоит водомерка (коннектор - соединитель и род - стержень, глаза)</w:t>
            </w:r>
          </w:p>
          <w:p w:rsidR="00AE45E3" w:rsidRPr="00BF4F29" w:rsidRDefault="00AE45E3" w:rsidP="00BF4F29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   творческую инициативу и самостоятельность. Развивать мелкую моторику рук.</w:t>
            </w:r>
          </w:p>
        </w:tc>
      </w:tr>
      <w:tr w:rsidR="00AE45E3" w:rsidRPr="00702A2F" w:rsidTr="00623585">
        <w:trPr>
          <w:trHeight w:val="1989"/>
        </w:trPr>
        <w:tc>
          <w:tcPr>
            <w:tcW w:w="1951" w:type="dxa"/>
            <w:vMerge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4.«Богомол»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Продолжать учить детей пользоваться схемой, называть детали, из которых состоит постройка (коннектор - соединитель и род - стержень, глаза). Учить доводить работу до конца, развивать мелкую моторику рук.</w:t>
            </w:r>
          </w:p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Познакомить с новой деталью – крылья.</w:t>
            </w:r>
          </w:p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Учить   видеть конструкцию объекта, анализировать ее основные части, их   функциональное назначение.</w:t>
            </w:r>
          </w:p>
        </w:tc>
      </w:tr>
      <w:tr w:rsidR="00AE45E3" w:rsidRPr="00702A2F" w:rsidTr="00623585">
        <w:trPr>
          <w:trHeight w:val="263"/>
        </w:trPr>
        <w:tc>
          <w:tcPr>
            <w:tcW w:w="1951" w:type="dxa"/>
            <w:vMerge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 xml:space="preserve">5.«Паук дядя </w:t>
            </w:r>
            <w:proofErr w:type="spellStart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Шнюк</w:t>
            </w:r>
            <w:proofErr w:type="spellEnd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lastRenderedPageBreak/>
              <w:t xml:space="preserve">Продолжать учить детей пользоваться схемой, называть детали, из которых состоит постройка (коннектор - соединитель и род -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lastRenderedPageBreak/>
              <w:t xml:space="preserve">стержень, глаза). Учить доводить работу до конца, развивать мелкую моторику рук.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Учить   видеть конструкцию объекта, анализировать ее основные части, их   функциональное назначение. Развивать   творческие навыки, терпение.</w:t>
            </w:r>
          </w:p>
        </w:tc>
      </w:tr>
      <w:tr w:rsidR="00AE45E3" w:rsidRPr="00702A2F" w:rsidTr="00A85EE8">
        <w:trPr>
          <w:trHeight w:val="1900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6.«Бабочка»</w:t>
            </w:r>
          </w:p>
          <w:p w:rsidR="00AE45E3" w:rsidRPr="00BF4F29" w:rsidRDefault="00AE45E3" w:rsidP="00BF4F29">
            <w:pPr>
              <w:spacing w:after="0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4"/>
                <w:lang w:eastAsia="ru-RU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Познакомить с новой деталью – род (стержень гибкий) Закреплять навыки анализа объекта по образцу, выделять его составные части. </w:t>
            </w:r>
          </w:p>
          <w:p w:rsidR="00AE45E3" w:rsidRPr="00BF4F29" w:rsidRDefault="00AE45E3" w:rsidP="00BF4F29">
            <w:pPr>
              <w:spacing w:after="0"/>
              <w:textAlignment w:val="baseline"/>
              <w:rPr>
                <w:rFonts w:ascii="Times New Roman" w:eastAsia="Calibri" w:hAnsi="Times New Roman" w:cs="Times New Roman"/>
                <w:color w:val="555555"/>
                <w:sz w:val="26"/>
                <w:szCs w:val="24"/>
                <w:lang w:eastAsia="ru-RU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 фантазию и конструктивное воображение</w:t>
            </w:r>
            <w:r w:rsidRPr="00BF4F29">
              <w:rPr>
                <w:rFonts w:ascii="Times New Roman" w:eastAsia="Calibri" w:hAnsi="Times New Roman" w:cs="Times New Roman"/>
                <w:color w:val="555555"/>
                <w:sz w:val="26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AE45E3" w:rsidRPr="00702A2F" w:rsidTr="00623585">
        <w:trPr>
          <w:trHeight w:val="242"/>
        </w:trPr>
        <w:tc>
          <w:tcPr>
            <w:tcW w:w="1951" w:type="dxa"/>
            <w:vMerge w:val="restart"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Ноябрь</w:t>
            </w: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Тематика: животные</w:t>
            </w:r>
          </w:p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7.«Лама мама и Лама папа»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Продолжать знакомить детей с новыми способами сборки разнообразных построек – животные. Развивать мелкую моторику, фантазию, творчество. Продолжать учить анализировать схему постройки, особенности соединения деталей.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   творческие навыки, терпение.</w:t>
            </w:r>
          </w:p>
        </w:tc>
      </w:tr>
      <w:tr w:rsidR="00AE45E3" w:rsidRPr="00702A2F" w:rsidTr="00BF4F29">
        <w:trPr>
          <w:trHeight w:val="3506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 xml:space="preserve">8.« Собака» («Семья </w:t>
            </w:r>
            <w:proofErr w:type="spellStart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Барбоскиных</w:t>
            </w:r>
            <w:proofErr w:type="spellEnd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», «Белка и Стрелка»)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Познакомить детей с новой постройкой – собака (большая  и маленькая). Продолжать учить детей анализировать схему, алгоритм последовательности выполнения работы. Учить доводить работу до конца, развивать мелкую моторику рук.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Учить   видеть конструкцию объекта, анализировать ее основные части, их   функциональное назначение. Развивать   творческие навыки, терпение.</w:t>
            </w:r>
          </w:p>
        </w:tc>
      </w:tr>
      <w:tr w:rsidR="00AE45E3" w:rsidRPr="00702A2F" w:rsidTr="00623585">
        <w:trPr>
          <w:trHeight w:val="362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 xml:space="preserve">9.«Олененок </w:t>
            </w:r>
            <w:proofErr w:type="spellStart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Бемби</w:t>
            </w:r>
            <w:proofErr w:type="spellEnd"/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»</w:t>
            </w:r>
          </w:p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4"/>
                <w:lang w:eastAsia="ru-RU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Продолжать знакомить детей с разнообразием построек – олененок. Учить  анализировать, устанавливать последовательность и на основе этого создавать объект. Развивать навыки пространственной ориентировки. Развивать фантазию и конструктивное воображение.</w:t>
            </w:r>
          </w:p>
        </w:tc>
      </w:tr>
      <w:tr w:rsidR="00AE45E3" w:rsidRPr="00702A2F" w:rsidTr="00623585">
        <w:trPr>
          <w:trHeight w:val="405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10.«Цыпленок»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 xml:space="preserve">Учить детей самостоятельно анализировать схему последовательности работы, подбор деталей, учить самостоятельно называть детали. Активизировать речевое развитие, обогащать и расширять словарный запас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lastRenderedPageBreak/>
              <w:t>детей. Развитие мелкой моторики рук. Развивать   творческие навыки, терпение. Учить дополнять свою постройку дополнительными деталями.</w:t>
            </w:r>
          </w:p>
        </w:tc>
      </w:tr>
      <w:tr w:rsidR="00AE45E3" w:rsidRPr="00702A2F" w:rsidTr="00623585">
        <w:trPr>
          <w:trHeight w:val="302"/>
        </w:trPr>
        <w:tc>
          <w:tcPr>
            <w:tcW w:w="1951" w:type="dxa"/>
            <w:vMerge w:val="restart"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lastRenderedPageBreak/>
              <w:t>Декабрь</w:t>
            </w: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11.«Гусеничка»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Учить детей самостоятельно анализировать схему последовательности работы, подбор деталей, учить самостоятельно называть детали. Развивать фантазию и конструктивное воображение. Активизировать речевое развитие, обогащать и расширять словарный запас детей. Развитие мелкой моторики рук. Развивать   творческие навыки, терпение.</w:t>
            </w:r>
          </w:p>
        </w:tc>
      </w:tr>
      <w:tr w:rsidR="00AE45E3" w:rsidRPr="00702A2F" w:rsidTr="00623585">
        <w:trPr>
          <w:trHeight w:val="405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12.«Черепаха»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Учить детей использовать дополнительные коннекторы, стержни при выполнении постройки. Учить   правильно, соединять детали, совершенствовать конструктивные навыки детей. Продолжать учить самостоятельно, анализировать схему, последовательность. Развитие воображения и инициативы.</w:t>
            </w:r>
          </w:p>
        </w:tc>
      </w:tr>
      <w:tr w:rsidR="00AE45E3" w:rsidRPr="00702A2F" w:rsidTr="00A85EE8">
        <w:trPr>
          <w:trHeight w:val="2554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13. «Золотая рыбка»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Продолжать учить детей использовать гибкие дуги, дополнять постройку дополнительными деталями по желанию. Самостоятельно учить анализировать схему, подбирать детали. Развивать мелкую моторику рук, воображение и инициативу.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Активизировать речевое развитие, обогащать и расширять словарный запас детей</w:t>
            </w:r>
          </w:p>
        </w:tc>
      </w:tr>
      <w:tr w:rsidR="00AE45E3" w:rsidRPr="00702A2F" w:rsidTr="00ED75AC">
        <w:trPr>
          <w:trHeight w:val="274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14.«Зеленая Ёлочка» (сюжетное)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Учить детей самостоятельно выполнять постройку используя разнообразие деталей. Продолжать учить самостоятельно соединять детали, подбирать тих размеру и цвету. Развивать творчество, инициативу. Развитие мелкой моторики рук. Учить рассказывать в какой последовательности выполнять постройка. </w:t>
            </w:r>
          </w:p>
        </w:tc>
      </w:tr>
      <w:tr w:rsidR="00AE45E3" w:rsidRPr="00702A2F" w:rsidTr="00702A2F">
        <w:trPr>
          <w:trHeight w:val="274"/>
        </w:trPr>
        <w:tc>
          <w:tcPr>
            <w:tcW w:w="1951" w:type="dxa"/>
            <w:vMerge w:val="restart"/>
            <w:textDirection w:val="btLr"/>
          </w:tcPr>
          <w:p w:rsidR="00AE45E3" w:rsidRPr="00BF4F29" w:rsidRDefault="00AE45E3" w:rsidP="00BF4F29">
            <w:pPr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Январь</w:t>
            </w: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Тематика: транспорт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lastRenderedPageBreak/>
              <w:t>15.«Моя любимая игрушка»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lastRenderedPageBreak/>
              <w:t xml:space="preserve">Предложить детям самостоятельно выполнить работу на определенную тему, учить рассказывать последовательность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lastRenderedPageBreak/>
              <w:t>(алгоритм) выполнения конструкции. Продолжать учить использовать все детали конструктора (коннекторы, соединители, стержни, колеса, глаза); обыгрывать конструкцию</w:t>
            </w:r>
          </w:p>
        </w:tc>
      </w:tr>
      <w:tr w:rsidR="00AE45E3" w:rsidRPr="00702A2F" w:rsidTr="00623585">
        <w:trPr>
          <w:trHeight w:val="377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16.«Вертолет»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Познакомить  детей с более усложненным способом конструирования, использования колес, трех видов соединителей (разного размера и цвета). Продолжать учить детей «читать» схему последовательности сборки конструкции. Самостоятельное соединение «</w:t>
            </w:r>
            <w:proofErr w:type="spellStart"/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лопостей</w:t>
            </w:r>
            <w:proofErr w:type="spellEnd"/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» вертолета с помощью гибкого стержня.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Активизировать речевое развитие, обогащать и расширять словарный запас детей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.</w:t>
            </w:r>
          </w:p>
        </w:tc>
      </w:tr>
      <w:tr w:rsidR="00AE45E3" w:rsidRPr="00702A2F" w:rsidTr="00623585">
        <w:trPr>
          <w:trHeight w:val="2272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17.Фольксваген «Жук»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4"/>
                <w:lang w:eastAsia="ru-RU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Продолжать учить выполнять конструкцию с натуры (игрушка автомобиль «Жук»). Учить самостоятельно, подбирать детали, по цвету и размеру, в соответствии со схемой и самостоятельно.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 навыки пространственной ориентировки. Развивать фантазию и конструктивное воображение.</w:t>
            </w:r>
          </w:p>
        </w:tc>
      </w:tr>
      <w:tr w:rsidR="00AE45E3" w:rsidRPr="00702A2F" w:rsidTr="00623585">
        <w:trPr>
          <w:trHeight w:val="362"/>
        </w:trPr>
        <w:tc>
          <w:tcPr>
            <w:tcW w:w="1951" w:type="dxa"/>
            <w:vMerge w:val="restart"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Февраль</w:t>
            </w: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18«Машина времени»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Продолжать учить детей выполнять конструкцию по замыслу – машина времени. Самостоятельный подбор деталей, подбор способов соединения.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   творческие навыки, терпение. Учить обыгрывать свою готовую конструкцию. Продолжать учить детей рассказывать о том, в какой последовательности они выполняли ее, алгоритм.</w:t>
            </w:r>
          </w:p>
        </w:tc>
      </w:tr>
      <w:tr w:rsidR="00AE45E3" w:rsidRPr="00702A2F" w:rsidTr="00623585">
        <w:trPr>
          <w:trHeight w:val="405"/>
        </w:trPr>
        <w:tc>
          <w:tcPr>
            <w:tcW w:w="1951" w:type="dxa"/>
            <w:vMerge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19«Пикап»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Продолжать учить детей выполнять конструкцию с натуры – пикап-мини грузовик. Самостоятельный подбор деталей, подбор способов соединения.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 xml:space="preserve">Развивать   творческие навыки, терпение. Учить обыгрывать свою готовую конструкцию. Продолжать учить детей рассказывать о том, в какой последовательности они выполняли ее,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lastRenderedPageBreak/>
              <w:t>алгоритм.</w:t>
            </w:r>
          </w:p>
        </w:tc>
      </w:tr>
      <w:tr w:rsidR="00AE45E3" w:rsidRPr="00702A2F" w:rsidTr="00623585">
        <w:trPr>
          <w:trHeight w:val="1983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20.«Машина для лучшего друга»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Продолжать учить выполнять конструкцию по представлению – машина для друга. Подготовить необходимые детали для выполнения работы. Учить договариваться (не ругаться, не делить детали, не спорить). Продолжать развивать творчество, инициативу.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 xml:space="preserve"> Развивать навыки пространственной ориентировки. Развивать фантазию и конструктивное воображение. Активизировать речевое развитие, обогащать и расширять словарный запас детей</w:t>
            </w:r>
          </w:p>
        </w:tc>
      </w:tr>
      <w:tr w:rsidR="00AE45E3" w:rsidRPr="00702A2F" w:rsidTr="00623585">
        <w:trPr>
          <w:trHeight w:val="289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21.Коллективная работа «Ремонт машин»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Продолжать учить детей выполнять коллективную работу, совместно обсудить тему, подобрать необходимые детали.  Совместно обговорить последовательность работы, распределение обязанностей. Развивать умение работать в коллективе, инициативу, творчество.</w:t>
            </w:r>
          </w:p>
        </w:tc>
      </w:tr>
      <w:tr w:rsidR="00AE45E3" w:rsidRPr="00702A2F" w:rsidTr="00623585">
        <w:trPr>
          <w:trHeight w:val="2139"/>
        </w:trPr>
        <w:tc>
          <w:tcPr>
            <w:tcW w:w="1951" w:type="dxa"/>
            <w:vMerge w:val="restart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Март</w:t>
            </w: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22.«Гонщики»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Продолжать учить детей выполнять конструкцию с натуры – гоночная  машина. Самостоятельный подбор деталей, подбор способов соединения.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   творческие навыки, терпение. Учить обыгрывать свою готовую конструкцию. Продолжать учить детей рассказывать о том, в какой последовательности они выполняли ее, алгоритм.</w:t>
            </w:r>
          </w:p>
        </w:tc>
      </w:tr>
      <w:tr w:rsidR="00AE45E3" w:rsidRPr="00702A2F" w:rsidTr="00623585">
        <w:trPr>
          <w:trHeight w:val="525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 xml:space="preserve">23.«Машина моей семьи»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совместно с родителями</w:t>
            </w:r>
          </w:p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Учить детей совместно со своими родителями выполнять конструкцию по схеме, обсуждать кто какую часть «буера» будет выполнять. Продолжать учить «читать» схему последовательного выполнения работы. Учить договариваться и распределять основные детали. Учить работать в паре. Развитие творчества, пространственных представлений.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Активизировать речевое развитие, обогащать и расширять словарный запас детей</w:t>
            </w:r>
          </w:p>
        </w:tc>
      </w:tr>
      <w:tr w:rsidR="00AE45E3" w:rsidRPr="00702A2F" w:rsidTr="00623585">
        <w:trPr>
          <w:trHeight w:val="405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24.«Пожарная машина»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Продолжать учить детей выполнять конструкцию с натуры – пожарная  машина. Самостоятельный подбор деталей, подбор способов соединения.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   творческие навыки, терпение. Учить обыгрывать свою готовую конструкцию. Продолжать учить детей рассказывать о том, в какой последовательности они выполняли ее, алгоритм.</w:t>
            </w:r>
          </w:p>
        </w:tc>
      </w:tr>
      <w:tr w:rsidR="00AE45E3" w:rsidRPr="00702A2F" w:rsidTr="00623585">
        <w:trPr>
          <w:trHeight w:val="1833"/>
        </w:trPr>
        <w:tc>
          <w:tcPr>
            <w:tcW w:w="1951" w:type="dxa"/>
            <w:vMerge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25.«Эвакуатор»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Продолжать учить детей выполнять конструкцию с натуры – эвакуатор. Самостоятельный подбор деталей, подбор способов соединения. Продолжать учить «читать» схему конструкции.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   творческие навыки, терпение. Учить обыгрывать свою готовую конструкцию. Продолжать учить детей рассказывать о том, в какой последовательности они выполняли ее, алгоритм.</w:t>
            </w:r>
          </w:p>
        </w:tc>
      </w:tr>
      <w:tr w:rsidR="00AE45E3" w:rsidRPr="00702A2F" w:rsidTr="00ED75AC">
        <w:trPr>
          <w:trHeight w:val="841"/>
        </w:trPr>
        <w:tc>
          <w:tcPr>
            <w:tcW w:w="1951" w:type="dxa"/>
            <w:vMerge w:val="restart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Апрель</w:t>
            </w: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26.«Самосвал»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Продолжать учить детей выполнять конструкцию–самосвал. Самостоятельный подбор деталей, подбор способов соединения. Продолжать учить «читать» схему конструкции.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Развивать   творческие навыки, терпение. Учить обыгрывать свою готовую конструкцию. Продолжать учить детей рассказывать о том, в какой последовательности они выполняли ее, алгоритм.</w:t>
            </w:r>
          </w:p>
        </w:tc>
      </w:tr>
      <w:tr w:rsidR="00AE45E3" w:rsidRPr="00702A2F" w:rsidTr="00623585">
        <w:trPr>
          <w:trHeight w:val="362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27.Сюжетное конструирование</w:t>
            </w:r>
          </w:p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«Машины на даче»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Продолжать учить детей выполнять коллективную работу, обговаривать последовательность выполнения конструкции, подбор деталей (коннекторов, соединителей, стержней). Учить договариваться (не ругаться, не делить детали, не спорить). Продолжать развивать творчество, инициативу.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 xml:space="preserve"> Развивать навыки пространственной ориентировки. Развивать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lastRenderedPageBreak/>
              <w:t>фантазию и конструктивное воображение.</w:t>
            </w:r>
          </w:p>
        </w:tc>
      </w:tr>
      <w:tr w:rsidR="00AE45E3" w:rsidRPr="00702A2F" w:rsidTr="00A85EE8">
        <w:trPr>
          <w:trHeight w:val="557"/>
        </w:trPr>
        <w:tc>
          <w:tcPr>
            <w:tcW w:w="1951" w:type="dxa"/>
            <w:vMerge/>
            <w:textDirection w:val="btLr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Тематика: животный и растительный мир</w:t>
            </w:r>
          </w:p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28.«Волк»</w:t>
            </w:r>
          </w:p>
          <w:p w:rsidR="00AE45E3" w:rsidRPr="00BF4F29" w:rsidRDefault="00AE45E3" w:rsidP="00BF4F29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«Слоненок»</w:t>
            </w:r>
          </w:p>
          <w:p w:rsidR="00AE45E3" w:rsidRPr="00BF4F29" w:rsidRDefault="00AE45E3" w:rsidP="00BF4F29">
            <w:pPr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  <w:p w:rsidR="00A85EE8" w:rsidRPr="00BF4F29" w:rsidRDefault="00A85EE8" w:rsidP="00BF4F29">
            <w:pPr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Познакомить детей с новыми способами сборки конструкций – используя разнообразные соединители, стержни, коннекторы, колеса  и т.д.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Учить дополнять свою постройку дополнительными деталями. Развитие мелкой моторики рук. Развиват</w:t>
            </w:r>
            <w:r w:rsidR="00A85EE8"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ь   творческие навыки, терпение</w:t>
            </w:r>
          </w:p>
        </w:tc>
      </w:tr>
      <w:tr w:rsidR="00AE45E3" w:rsidRPr="00702A2F" w:rsidTr="00623585">
        <w:trPr>
          <w:trHeight w:val="317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29.«Первоцветы»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Учить самостоятельно, выполнять конструкцию на заданную тему, опираясь на образец взрослого, без схемы. Самостоятельно подбирать детали, способ соединения (использование гибкий стержней). Развивать творчество, инициативу, конструктивное воображение.</w:t>
            </w:r>
          </w:p>
        </w:tc>
      </w:tr>
      <w:tr w:rsidR="00AE45E3" w:rsidRPr="00702A2F" w:rsidTr="00623585">
        <w:trPr>
          <w:trHeight w:val="405"/>
        </w:trPr>
        <w:tc>
          <w:tcPr>
            <w:tcW w:w="1951" w:type="dxa"/>
            <w:vMerge w:val="restart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Май</w:t>
            </w: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30.«Гусеничка и сороконожка»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Продолжать учить детей самостоятельно выполнять конструкции на предложенную тематику без схемы. Самостоятельно подбирать детали, материал. Развивать творчество, инициативу, конструктивное воображение.</w:t>
            </w:r>
          </w:p>
        </w:tc>
      </w:tr>
      <w:tr w:rsidR="00AE45E3" w:rsidRPr="00702A2F" w:rsidTr="00BF4F29">
        <w:trPr>
          <w:trHeight w:val="1092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31.«Черепашка»</w:t>
            </w:r>
          </w:p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По аналогии с предыдущим занятием.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  <w:bdr w:val="none" w:sz="0" w:space="0" w:color="auto" w:frame="1"/>
                <w:lang w:eastAsia="ru-RU"/>
              </w:rPr>
              <w:t>Активизировать речевое развитие, обогащать и расширять словарный запас детей</w:t>
            </w:r>
          </w:p>
        </w:tc>
      </w:tr>
      <w:tr w:rsidR="00AE45E3" w:rsidRPr="00702A2F" w:rsidTr="00623585">
        <w:trPr>
          <w:trHeight w:val="1457"/>
        </w:trPr>
        <w:tc>
          <w:tcPr>
            <w:tcW w:w="1951" w:type="dxa"/>
            <w:vMerge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</w:p>
        </w:tc>
        <w:tc>
          <w:tcPr>
            <w:tcW w:w="2432" w:type="dxa"/>
          </w:tcPr>
          <w:p w:rsidR="00AE45E3" w:rsidRPr="00BF4F29" w:rsidRDefault="00AE45E3" w:rsidP="00BF4F29">
            <w:pPr>
              <w:jc w:val="center"/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bCs/>
                <w:sz w:val="26"/>
                <w:szCs w:val="24"/>
              </w:rPr>
              <w:t>32. 32. «Чудо- конструктор» Самостоятельная работа совместно с родителями (по замыслу)</w:t>
            </w:r>
          </w:p>
        </w:tc>
        <w:tc>
          <w:tcPr>
            <w:tcW w:w="5364" w:type="dxa"/>
          </w:tcPr>
          <w:p w:rsidR="00AE45E3" w:rsidRPr="00BF4F29" w:rsidRDefault="00AE45E3" w:rsidP="00BF4F29">
            <w:pPr>
              <w:jc w:val="both"/>
              <w:rPr>
                <w:rFonts w:ascii="Times New Roman" w:eastAsia="Calibri" w:hAnsi="Times New Roman" w:cs="Times New Roman"/>
                <w:sz w:val="26"/>
                <w:szCs w:val="24"/>
              </w:rPr>
            </w:pP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>Показ родителям работы детей</w:t>
            </w:r>
            <w:r w:rsidR="00A85EE8"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. </w:t>
            </w:r>
            <w:r w:rsidRPr="00BF4F29">
              <w:rPr>
                <w:rFonts w:ascii="Times New Roman" w:eastAsia="Calibri" w:hAnsi="Times New Roman" w:cs="Times New Roman"/>
                <w:sz w:val="26"/>
                <w:szCs w:val="24"/>
              </w:rPr>
              <w:t xml:space="preserve"> Познакомить родителей с чего все начиналось… каких результатов добились дети в течении года. Предложить родителям и детям совместно выполнить конструкции на тему «Мой первый робот».</w:t>
            </w:r>
          </w:p>
        </w:tc>
      </w:tr>
    </w:tbl>
    <w:p w:rsidR="00ED75AC" w:rsidRDefault="00ED75AC" w:rsidP="00ED75AC">
      <w:pPr>
        <w:spacing w:after="0" w:line="360" w:lineRule="auto"/>
        <w:rPr>
          <w:rFonts w:ascii="Arial" w:hAnsi="Arial" w:cs="Arial"/>
          <w:b/>
          <w:i/>
          <w:sz w:val="28"/>
          <w:szCs w:val="28"/>
        </w:rPr>
      </w:pPr>
    </w:p>
    <w:p w:rsidR="00702A2F" w:rsidRDefault="00702A2F" w:rsidP="0034387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2A2F" w:rsidRDefault="00702A2F" w:rsidP="0034387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2A2F" w:rsidRDefault="00702A2F" w:rsidP="0034387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2A2F" w:rsidRDefault="00702A2F" w:rsidP="0034387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2A2F" w:rsidRDefault="00ED75AC" w:rsidP="00FE2AB0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F4F29">
        <w:rPr>
          <w:rFonts w:ascii="Times New Roman" w:hAnsi="Times New Roman" w:cs="Times New Roman"/>
          <w:i/>
          <w:sz w:val="28"/>
          <w:szCs w:val="28"/>
        </w:rPr>
        <w:lastRenderedPageBreak/>
        <w:t>4.7.</w:t>
      </w:r>
      <w:r w:rsidRPr="00ED75A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D75AC">
        <w:rPr>
          <w:rFonts w:ascii="Times New Roman" w:eastAsia="Calibri" w:hAnsi="Times New Roman" w:cs="Times New Roman"/>
          <w:bCs/>
          <w:i/>
          <w:sz w:val="28"/>
          <w:szCs w:val="28"/>
        </w:rPr>
        <w:t>Годовой календарный учебный график</w:t>
      </w:r>
    </w:p>
    <w:p w:rsidR="00FE2AB0" w:rsidRDefault="00FE2AB0" w:rsidP="00FE2AB0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C107A5" w:rsidRDefault="00C107A5" w:rsidP="00FE2AB0">
      <w:pPr>
        <w:spacing w:after="0" w:line="360" w:lineRule="auto"/>
        <w:jc w:val="right"/>
        <w:rPr>
          <w:rFonts w:ascii="Times New Roman" w:eastAsia="Calibri" w:hAnsi="Times New Roman" w:cs="Times New Roman"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</w:rPr>
        <w:t>Таблица 8</w:t>
      </w:r>
    </w:p>
    <w:p w:rsidR="00ED75AC" w:rsidRPr="00623585" w:rsidRDefault="00ED75AC" w:rsidP="00FE2AB0">
      <w:pPr>
        <w:spacing w:after="0" w:line="36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D75AC">
        <w:rPr>
          <w:rFonts w:ascii="Times New Roman" w:eastAsia="Calibri" w:hAnsi="Times New Roman" w:cs="Times New Roman"/>
          <w:bCs/>
          <w:i/>
          <w:sz w:val="28"/>
          <w:szCs w:val="28"/>
        </w:rPr>
        <w:t>Годовой календарный учебный график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2"/>
        <w:gridCol w:w="6865"/>
      </w:tblGrid>
      <w:tr w:rsidR="00ED75AC" w:rsidRPr="00E05AD5" w:rsidTr="00526E06">
        <w:tc>
          <w:tcPr>
            <w:tcW w:w="2296" w:type="dxa"/>
          </w:tcPr>
          <w:p w:rsidR="00ED75AC" w:rsidRPr="00623585" w:rsidRDefault="00ED75AC" w:rsidP="00FE2AB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6235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7275" w:type="dxa"/>
          </w:tcPr>
          <w:p w:rsidR="00ED75AC" w:rsidRPr="00623585" w:rsidRDefault="00ED75AC" w:rsidP="00FE2AB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6235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Техническая</w:t>
            </w:r>
          </w:p>
          <w:p w:rsidR="00ED75AC" w:rsidRPr="00E05AD5" w:rsidRDefault="00ED75AC" w:rsidP="00FE2AB0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D75AC" w:rsidRPr="00E05AD5" w:rsidTr="00526E06">
        <w:tc>
          <w:tcPr>
            <w:tcW w:w="2296" w:type="dxa"/>
          </w:tcPr>
          <w:p w:rsidR="00ED75AC" w:rsidRPr="00623585" w:rsidRDefault="00ED75AC" w:rsidP="00526E0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6235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Режим работы</w:t>
            </w:r>
          </w:p>
        </w:tc>
        <w:tc>
          <w:tcPr>
            <w:tcW w:w="7275" w:type="dxa"/>
          </w:tcPr>
          <w:p w:rsidR="00ED75AC" w:rsidRPr="00E05AD5" w:rsidRDefault="00FE2AB0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Согласно расписанию</w:t>
            </w:r>
            <w:r w:rsidR="00ED75AC"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занятий</w:t>
            </w:r>
          </w:p>
        </w:tc>
      </w:tr>
      <w:tr w:rsidR="00ED75AC" w:rsidRPr="00E05AD5" w:rsidTr="00526E06">
        <w:tc>
          <w:tcPr>
            <w:tcW w:w="2296" w:type="dxa"/>
          </w:tcPr>
          <w:p w:rsidR="00ED75AC" w:rsidRPr="00623585" w:rsidRDefault="00ED75AC" w:rsidP="00526E0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6235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7275" w:type="dxa"/>
          </w:tcPr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Начало учебного года с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18.09.2021</w:t>
            </w: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</w:p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Ок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ончание учебного года 18.05.2022</w:t>
            </w: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</w:p>
        </w:tc>
      </w:tr>
      <w:tr w:rsidR="00ED75AC" w:rsidRPr="00E05AD5" w:rsidTr="00526E06">
        <w:tc>
          <w:tcPr>
            <w:tcW w:w="2296" w:type="dxa"/>
          </w:tcPr>
          <w:p w:rsidR="00ED75AC" w:rsidRPr="00623585" w:rsidRDefault="00ED75AC" w:rsidP="00526E0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6235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Количество недель в учебном году</w:t>
            </w:r>
          </w:p>
        </w:tc>
        <w:tc>
          <w:tcPr>
            <w:tcW w:w="7275" w:type="dxa"/>
          </w:tcPr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32 недели</w:t>
            </w:r>
          </w:p>
        </w:tc>
      </w:tr>
      <w:tr w:rsidR="00ED75AC" w:rsidRPr="00E05AD5" w:rsidTr="00526E06">
        <w:tc>
          <w:tcPr>
            <w:tcW w:w="2296" w:type="dxa"/>
          </w:tcPr>
          <w:p w:rsidR="00ED75AC" w:rsidRPr="00623585" w:rsidRDefault="00ED75AC" w:rsidP="00526E0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6235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Сроки проведения каникул</w:t>
            </w:r>
          </w:p>
        </w:tc>
        <w:tc>
          <w:tcPr>
            <w:tcW w:w="7275" w:type="dxa"/>
          </w:tcPr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Новогодние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каникулы с 01.01. по 09.01.2022</w:t>
            </w: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</w:p>
        </w:tc>
      </w:tr>
      <w:tr w:rsidR="00ED75AC" w:rsidRPr="00E05AD5" w:rsidTr="00526E06">
        <w:tc>
          <w:tcPr>
            <w:tcW w:w="2296" w:type="dxa"/>
          </w:tcPr>
          <w:p w:rsidR="00ED75AC" w:rsidRPr="00623585" w:rsidRDefault="00ED75AC" w:rsidP="00526E0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6235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Сроки проведения мониторинга</w:t>
            </w:r>
          </w:p>
        </w:tc>
        <w:tc>
          <w:tcPr>
            <w:tcW w:w="7275" w:type="dxa"/>
          </w:tcPr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01.10 по 10.10.2021</w:t>
            </w: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</w:p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01.05. по 10.05.2022</w:t>
            </w: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</w:p>
        </w:tc>
      </w:tr>
      <w:tr w:rsidR="00ED75AC" w:rsidRPr="00E05AD5" w:rsidTr="00526E06">
        <w:tc>
          <w:tcPr>
            <w:tcW w:w="2296" w:type="dxa"/>
          </w:tcPr>
          <w:p w:rsidR="00ED75AC" w:rsidRPr="00623585" w:rsidRDefault="00ED75AC" w:rsidP="00526E0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6235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Праздничные дни</w:t>
            </w:r>
          </w:p>
        </w:tc>
        <w:tc>
          <w:tcPr>
            <w:tcW w:w="7275" w:type="dxa"/>
          </w:tcPr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12 июня - День России </w:t>
            </w:r>
          </w:p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 ноября - День народного единства</w:t>
            </w:r>
          </w:p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01.01.-09.01.2022</w:t>
            </w: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-Новогодние праздники </w:t>
            </w:r>
          </w:p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23 февраля - День защитника Отечества </w:t>
            </w:r>
          </w:p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8 марта - Международный женский день </w:t>
            </w:r>
          </w:p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7-9 мая - День Победы </w:t>
            </w:r>
          </w:p>
        </w:tc>
      </w:tr>
      <w:tr w:rsidR="00ED75AC" w:rsidRPr="00E05AD5" w:rsidTr="00526E06">
        <w:tc>
          <w:tcPr>
            <w:tcW w:w="2296" w:type="dxa"/>
          </w:tcPr>
          <w:p w:rsidR="00ED75AC" w:rsidRPr="00623585" w:rsidRDefault="00ED75AC" w:rsidP="00526E0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623585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Сроки проведения отчетных мероприятий для родителей</w:t>
            </w:r>
          </w:p>
        </w:tc>
        <w:tc>
          <w:tcPr>
            <w:tcW w:w="7275" w:type="dxa"/>
          </w:tcPr>
          <w:p w:rsidR="00ED75AC" w:rsidRPr="00E05AD5" w:rsidRDefault="00ED75AC" w:rsidP="00BF4F2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 20.04. по 30.04.2022</w:t>
            </w:r>
            <w:r w:rsidRPr="00E05AD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г.</w:t>
            </w:r>
          </w:p>
        </w:tc>
      </w:tr>
    </w:tbl>
    <w:p w:rsidR="00ED75AC" w:rsidRDefault="00ED75AC" w:rsidP="0034387B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ED75AC" w:rsidRDefault="00ED75AC" w:rsidP="0034387B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FE2AB0" w:rsidRDefault="00FE2AB0" w:rsidP="0034387B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FE2AB0" w:rsidRDefault="00FE2AB0" w:rsidP="0034387B">
      <w:pPr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ED75AC" w:rsidRPr="00956482" w:rsidRDefault="00396672" w:rsidP="0034387B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56482">
        <w:rPr>
          <w:rFonts w:ascii="Times New Roman" w:eastAsia="Calibri" w:hAnsi="Times New Roman" w:cs="Times New Roman"/>
          <w:i/>
          <w:sz w:val="28"/>
          <w:szCs w:val="28"/>
        </w:rPr>
        <w:lastRenderedPageBreak/>
        <w:t>4.8. Перспективы работы по совершенствованию и развитию содержания дополнительной  общеобразовательной  программы и обеспечивающих ее реализацию нормативно-правовых, финансовых, научно-методических, кадровых, информационных и материально-технических ресурсов</w:t>
      </w:r>
    </w:p>
    <w:p w:rsidR="00844676" w:rsidRDefault="00844676" w:rsidP="00BF4F2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0295" w:rsidRDefault="009B0295" w:rsidP="00BF4F2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Слушание </w:t>
      </w:r>
      <w:r w:rsidR="00AB727F">
        <w:rPr>
          <w:rFonts w:ascii="Times New Roman" w:eastAsia="Calibri" w:hAnsi="Times New Roman" w:cs="Times New Roman"/>
          <w:sz w:val="28"/>
          <w:szCs w:val="28"/>
        </w:rPr>
        <w:t xml:space="preserve">онлайн 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вебинара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9B0295">
        <w:rPr>
          <w:rFonts w:ascii="Times New Roman" w:eastAsia="Calibri" w:hAnsi="Times New Roman" w:cs="Times New Roman"/>
          <w:sz w:val="28"/>
          <w:szCs w:val="28"/>
        </w:rPr>
        <w:t>Формирование инж</w:t>
      </w:r>
      <w:r w:rsidR="00AB727F">
        <w:rPr>
          <w:rFonts w:ascii="Times New Roman" w:eastAsia="Calibri" w:hAnsi="Times New Roman" w:cs="Times New Roman"/>
          <w:sz w:val="28"/>
          <w:szCs w:val="28"/>
        </w:rPr>
        <w:t xml:space="preserve">енерного мышления у </w:t>
      </w:r>
      <w:r w:rsidR="00956482">
        <w:rPr>
          <w:rFonts w:ascii="Times New Roman" w:eastAsia="Calibri" w:hAnsi="Times New Roman" w:cs="Times New Roman"/>
          <w:sz w:val="28"/>
          <w:szCs w:val="28"/>
        </w:rPr>
        <w:t>дошкольников</w:t>
      </w:r>
      <w:r w:rsidR="00AB727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B727F" w:rsidRDefault="00AB727F" w:rsidP="00BF4F2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B22E0A">
        <w:rPr>
          <w:rFonts w:ascii="Times New Roman" w:eastAsia="Calibri" w:hAnsi="Times New Roman" w:cs="Times New Roman"/>
          <w:sz w:val="28"/>
          <w:szCs w:val="28"/>
        </w:rPr>
        <w:t xml:space="preserve">Дистанционное </w:t>
      </w:r>
      <w:r w:rsidR="00956482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бучение по курсу</w:t>
      </w:r>
      <w:r w:rsidR="00B22E0A">
        <w:rPr>
          <w:rFonts w:ascii="Times New Roman" w:eastAsia="Calibri" w:hAnsi="Times New Roman" w:cs="Times New Roman"/>
          <w:sz w:val="28"/>
          <w:szCs w:val="28"/>
        </w:rPr>
        <w:t xml:space="preserve"> «Педагог по робототехнике»</w:t>
      </w:r>
    </w:p>
    <w:p w:rsidR="00B22E0A" w:rsidRDefault="00B22E0A" w:rsidP="00BF4F2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956482">
        <w:rPr>
          <w:rFonts w:ascii="Times New Roman" w:eastAsia="Calibri" w:hAnsi="Times New Roman" w:cs="Times New Roman"/>
          <w:sz w:val="28"/>
          <w:szCs w:val="28"/>
        </w:rPr>
        <w:t xml:space="preserve"> Обучение по </w:t>
      </w:r>
      <w:r w:rsidR="00FE2AB0">
        <w:rPr>
          <w:rFonts w:ascii="Times New Roman" w:eastAsia="Calibri" w:hAnsi="Times New Roman" w:cs="Times New Roman"/>
          <w:sz w:val="28"/>
          <w:szCs w:val="28"/>
        </w:rPr>
        <w:t>технологии</w:t>
      </w:r>
      <w:r w:rsidR="00956482">
        <w:rPr>
          <w:rFonts w:ascii="Times New Roman" w:eastAsia="Calibri" w:hAnsi="Times New Roman" w:cs="Times New Roman"/>
          <w:sz w:val="28"/>
          <w:szCs w:val="28"/>
        </w:rPr>
        <w:t xml:space="preserve"> ТРИЗ</w:t>
      </w:r>
      <w:r w:rsidR="00EA5D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65CC" w:rsidRDefault="001F65CC" w:rsidP="00BF4F2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 Участие в конкурсах разного уровня.</w:t>
      </w:r>
    </w:p>
    <w:p w:rsidR="00B22E0A" w:rsidRDefault="00B22E0A" w:rsidP="009B029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2E0A" w:rsidRPr="007A2C86" w:rsidRDefault="00844676" w:rsidP="007A2C86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81818"/>
          <w:sz w:val="28"/>
          <w:szCs w:val="28"/>
        </w:rPr>
      </w:pPr>
      <w:r>
        <w:rPr>
          <w:bCs/>
          <w:i/>
          <w:iCs/>
          <w:color w:val="181818"/>
          <w:sz w:val="28"/>
          <w:szCs w:val="28"/>
        </w:rPr>
        <w:t>Совершенствование методического</w:t>
      </w:r>
      <w:r w:rsidR="00B22E0A" w:rsidRPr="007A2C86">
        <w:rPr>
          <w:bCs/>
          <w:i/>
          <w:iCs/>
          <w:color w:val="181818"/>
          <w:sz w:val="28"/>
          <w:szCs w:val="28"/>
        </w:rPr>
        <w:t xml:space="preserve"> обеспечени</w:t>
      </w:r>
      <w:r>
        <w:rPr>
          <w:bCs/>
          <w:i/>
          <w:iCs/>
          <w:color w:val="181818"/>
          <w:sz w:val="28"/>
          <w:szCs w:val="28"/>
        </w:rPr>
        <w:t>я</w:t>
      </w:r>
      <w:r w:rsidR="00B22E0A" w:rsidRPr="007A2C86">
        <w:rPr>
          <w:bCs/>
          <w:i/>
          <w:iCs/>
          <w:color w:val="181818"/>
          <w:sz w:val="28"/>
          <w:szCs w:val="28"/>
        </w:rPr>
        <w:t xml:space="preserve"> программы</w:t>
      </w:r>
      <w:r>
        <w:rPr>
          <w:bCs/>
          <w:i/>
          <w:iCs/>
          <w:color w:val="181818"/>
          <w:sz w:val="28"/>
          <w:szCs w:val="28"/>
        </w:rPr>
        <w:t>:</w:t>
      </w:r>
    </w:p>
    <w:p w:rsidR="00B22E0A" w:rsidRPr="00956482" w:rsidRDefault="00844676" w:rsidP="007A2C86">
      <w:pPr>
        <w:pStyle w:val="aa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Разработка методических и дидактических материалов</w:t>
      </w:r>
      <w:r w:rsidR="00B22E0A" w:rsidRPr="00956482">
        <w:rPr>
          <w:color w:val="181818"/>
          <w:sz w:val="28"/>
          <w:szCs w:val="28"/>
        </w:rPr>
        <w:t>:</w:t>
      </w:r>
    </w:p>
    <w:p w:rsidR="00B22E0A" w:rsidRPr="00956482" w:rsidRDefault="00B22E0A" w:rsidP="007A2C86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81818"/>
          <w:sz w:val="28"/>
          <w:szCs w:val="28"/>
        </w:rPr>
      </w:pPr>
      <w:r w:rsidRPr="00956482">
        <w:rPr>
          <w:color w:val="181818"/>
          <w:sz w:val="28"/>
          <w:szCs w:val="28"/>
        </w:rPr>
        <w:t>технологические карты, схемы пошагового конструирования,</w:t>
      </w:r>
    </w:p>
    <w:p w:rsidR="00B22E0A" w:rsidRPr="00956482" w:rsidRDefault="00B22E0A" w:rsidP="007A2C86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81818"/>
          <w:sz w:val="28"/>
          <w:szCs w:val="28"/>
        </w:rPr>
      </w:pPr>
      <w:r w:rsidRPr="00956482">
        <w:rPr>
          <w:color w:val="181818"/>
          <w:sz w:val="28"/>
          <w:szCs w:val="28"/>
        </w:rPr>
        <w:t>наборы картинок с реалистичным и стилизованным изображением разных предметов в соответствии с учебно-тематическим планом работы,</w:t>
      </w:r>
    </w:p>
    <w:p w:rsidR="00B22E0A" w:rsidRPr="00956482" w:rsidRDefault="00844676" w:rsidP="007A2C86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презентации, видеоролики</w:t>
      </w:r>
      <w:r w:rsidR="00B22E0A" w:rsidRPr="00956482">
        <w:rPr>
          <w:color w:val="181818"/>
          <w:sz w:val="28"/>
          <w:szCs w:val="28"/>
        </w:rPr>
        <w:t>, тексты художественных произведений (по темам занятий),</w:t>
      </w:r>
    </w:p>
    <w:p w:rsidR="00B22E0A" w:rsidRPr="00956482" w:rsidRDefault="00B22E0A" w:rsidP="007A2C86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181818"/>
          <w:sz w:val="28"/>
          <w:szCs w:val="28"/>
        </w:rPr>
      </w:pPr>
      <w:r w:rsidRPr="00956482">
        <w:rPr>
          <w:color w:val="181818"/>
          <w:sz w:val="28"/>
          <w:szCs w:val="28"/>
        </w:rPr>
        <w:t>игрушки для обыгрывания конструкций,</w:t>
      </w:r>
    </w:p>
    <w:p w:rsidR="0034387B" w:rsidRPr="00956482" w:rsidRDefault="00B22E0A" w:rsidP="007A2C86">
      <w:pPr>
        <w:pStyle w:val="aa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956482">
        <w:rPr>
          <w:color w:val="181818"/>
          <w:sz w:val="28"/>
          <w:szCs w:val="28"/>
        </w:rPr>
        <w:t>картотека игр с использованием конструктора </w:t>
      </w:r>
      <w:proofErr w:type="spellStart"/>
      <w:r w:rsidR="00956482">
        <w:rPr>
          <w:sz w:val="28"/>
          <w:szCs w:val="28"/>
        </w:rPr>
        <w:t>Kid</w:t>
      </w:r>
      <w:proofErr w:type="spellEnd"/>
      <w:r w:rsidR="00956482">
        <w:rPr>
          <w:sz w:val="28"/>
          <w:szCs w:val="28"/>
        </w:rPr>
        <w:t xml:space="preserve"> K’NEX </w:t>
      </w:r>
      <w:proofErr w:type="spellStart"/>
      <w:r w:rsidR="00956482">
        <w:rPr>
          <w:sz w:val="28"/>
          <w:szCs w:val="28"/>
        </w:rPr>
        <w:t>Education</w:t>
      </w:r>
      <w:proofErr w:type="spellEnd"/>
      <w:r w:rsidR="00956482">
        <w:rPr>
          <w:sz w:val="28"/>
          <w:szCs w:val="28"/>
        </w:rPr>
        <w:t>.</w:t>
      </w:r>
    </w:p>
    <w:p w:rsidR="0034387B" w:rsidRDefault="0034387B">
      <w:pPr>
        <w:rPr>
          <w:rFonts w:ascii="Times New Roman" w:hAnsi="Times New Roman" w:cs="Times New Roman"/>
          <w:sz w:val="28"/>
          <w:szCs w:val="28"/>
        </w:rPr>
      </w:pPr>
    </w:p>
    <w:p w:rsidR="001F65CC" w:rsidRDefault="001F65CC">
      <w:pPr>
        <w:rPr>
          <w:rFonts w:ascii="Times New Roman" w:hAnsi="Times New Roman" w:cs="Times New Roman"/>
          <w:sz w:val="28"/>
          <w:szCs w:val="28"/>
        </w:rPr>
      </w:pPr>
    </w:p>
    <w:p w:rsidR="00702A2F" w:rsidRDefault="00702A2F" w:rsidP="006C6AD3">
      <w:pPr>
        <w:jc w:val="center"/>
        <w:rPr>
          <w:rFonts w:ascii="Arial" w:hAnsi="Arial" w:cs="Arial"/>
          <w:b/>
          <w:sz w:val="28"/>
          <w:szCs w:val="28"/>
        </w:rPr>
      </w:pPr>
    </w:p>
    <w:p w:rsidR="00702A2F" w:rsidRDefault="00702A2F" w:rsidP="006C6AD3">
      <w:pPr>
        <w:jc w:val="center"/>
        <w:rPr>
          <w:rFonts w:ascii="Arial" w:hAnsi="Arial" w:cs="Arial"/>
          <w:b/>
          <w:sz w:val="28"/>
          <w:szCs w:val="28"/>
        </w:rPr>
      </w:pPr>
    </w:p>
    <w:p w:rsidR="00702A2F" w:rsidRDefault="00702A2F" w:rsidP="006C6AD3">
      <w:pPr>
        <w:jc w:val="center"/>
        <w:rPr>
          <w:rFonts w:ascii="Arial" w:hAnsi="Arial" w:cs="Arial"/>
          <w:b/>
          <w:sz w:val="28"/>
          <w:szCs w:val="28"/>
        </w:rPr>
      </w:pPr>
    </w:p>
    <w:p w:rsidR="00702A2F" w:rsidRDefault="00702A2F" w:rsidP="006C6AD3">
      <w:pPr>
        <w:jc w:val="center"/>
        <w:rPr>
          <w:rFonts w:ascii="Arial" w:hAnsi="Arial" w:cs="Arial"/>
          <w:b/>
          <w:sz w:val="28"/>
          <w:szCs w:val="28"/>
        </w:rPr>
      </w:pPr>
    </w:p>
    <w:p w:rsidR="00702A2F" w:rsidRDefault="00702A2F" w:rsidP="007A2C86">
      <w:pPr>
        <w:rPr>
          <w:rFonts w:ascii="Arial" w:hAnsi="Arial" w:cs="Arial"/>
          <w:b/>
          <w:sz w:val="28"/>
          <w:szCs w:val="28"/>
        </w:rPr>
      </w:pPr>
    </w:p>
    <w:p w:rsidR="007A2C86" w:rsidRDefault="007A2C86" w:rsidP="007A2C86">
      <w:pPr>
        <w:rPr>
          <w:rFonts w:ascii="Arial" w:hAnsi="Arial" w:cs="Arial"/>
          <w:b/>
          <w:sz w:val="28"/>
          <w:szCs w:val="28"/>
        </w:rPr>
      </w:pPr>
    </w:p>
    <w:p w:rsidR="006C6AD3" w:rsidRPr="007A2C86" w:rsidRDefault="006C6AD3" w:rsidP="007A2C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C86">
        <w:rPr>
          <w:rFonts w:ascii="Times New Roman" w:hAnsi="Times New Roman" w:cs="Times New Roman"/>
          <w:b/>
          <w:sz w:val="28"/>
          <w:szCs w:val="28"/>
        </w:rPr>
        <w:t>5. Дополнительный раздел</w:t>
      </w:r>
    </w:p>
    <w:p w:rsidR="006C6AD3" w:rsidRPr="006C6AD3" w:rsidRDefault="00702A2F" w:rsidP="007A2C8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A12619" wp14:editId="6B3F6E69">
            <wp:simplePos x="0" y="0"/>
            <wp:positionH relativeFrom="column">
              <wp:posOffset>-441960</wp:posOffset>
            </wp:positionH>
            <wp:positionV relativeFrom="paragraph">
              <wp:posOffset>755650</wp:posOffset>
            </wp:positionV>
            <wp:extent cx="3060700" cy="2295525"/>
            <wp:effectExtent l="0" t="0" r="635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E8E0B8" wp14:editId="3801A845">
            <wp:simplePos x="0" y="0"/>
            <wp:positionH relativeFrom="column">
              <wp:posOffset>2910840</wp:posOffset>
            </wp:positionH>
            <wp:positionV relativeFrom="paragraph">
              <wp:posOffset>758825</wp:posOffset>
            </wp:positionV>
            <wp:extent cx="3133725" cy="23495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AD3" w:rsidRPr="006C6AD3">
        <w:rPr>
          <w:rFonts w:ascii="Times New Roman" w:hAnsi="Times New Roman" w:cs="Times New Roman"/>
          <w:i/>
          <w:sz w:val="28"/>
          <w:szCs w:val="28"/>
        </w:rPr>
        <w:t>5.1. Краткая презентация дополнительной общеобразовательной программы</w:t>
      </w:r>
    </w:p>
    <w:p w:rsidR="0034387B" w:rsidRPr="006C6AD3" w:rsidRDefault="007A2C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8BC4875" wp14:editId="0A347C1C">
            <wp:simplePos x="0" y="0"/>
            <wp:positionH relativeFrom="column">
              <wp:posOffset>-346710</wp:posOffset>
            </wp:positionH>
            <wp:positionV relativeFrom="paragraph">
              <wp:posOffset>2544445</wp:posOffset>
            </wp:positionV>
            <wp:extent cx="3072765" cy="2305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24F6965" wp14:editId="5B8B0BCD">
            <wp:simplePos x="0" y="0"/>
            <wp:positionH relativeFrom="column">
              <wp:posOffset>3006725</wp:posOffset>
            </wp:positionH>
            <wp:positionV relativeFrom="paragraph">
              <wp:posOffset>2621915</wp:posOffset>
            </wp:positionV>
            <wp:extent cx="2950845" cy="2212340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87B" w:rsidRDefault="007A2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AA8764D" wp14:editId="1BCF299D">
            <wp:simplePos x="0" y="0"/>
            <wp:positionH relativeFrom="column">
              <wp:posOffset>3131185</wp:posOffset>
            </wp:positionH>
            <wp:positionV relativeFrom="paragraph">
              <wp:posOffset>231140</wp:posOffset>
            </wp:positionV>
            <wp:extent cx="2687320" cy="201612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216FAED" wp14:editId="26A53329">
            <wp:simplePos x="0" y="0"/>
            <wp:positionH relativeFrom="column">
              <wp:posOffset>-346075</wp:posOffset>
            </wp:positionH>
            <wp:positionV relativeFrom="paragraph">
              <wp:posOffset>85090</wp:posOffset>
            </wp:positionV>
            <wp:extent cx="2964815" cy="2223135"/>
            <wp:effectExtent l="0" t="0" r="6985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72" w:rsidRDefault="00396672">
      <w:pPr>
        <w:rPr>
          <w:rFonts w:ascii="Times New Roman" w:hAnsi="Times New Roman" w:cs="Times New Roman"/>
          <w:sz w:val="28"/>
          <w:szCs w:val="28"/>
        </w:rPr>
      </w:pPr>
    </w:p>
    <w:p w:rsidR="00396672" w:rsidRDefault="00396672">
      <w:pPr>
        <w:rPr>
          <w:rFonts w:ascii="Times New Roman" w:hAnsi="Times New Roman" w:cs="Times New Roman"/>
          <w:sz w:val="28"/>
          <w:szCs w:val="28"/>
        </w:rPr>
      </w:pPr>
    </w:p>
    <w:p w:rsidR="00396672" w:rsidRDefault="00396672">
      <w:pPr>
        <w:rPr>
          <w:rFonts w:ascii="Times New Roman" w:hAnsi="Times New Roman" w:cs="Times New Roman"/>
          <w:sz w:val="28"/>
          <w:szCs w:val="28"/>
        </w:rPr>
      </w:pPr>
    </w:p>
    <w:p w:rsidR="00396672" w:rsidRDefault="00702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672" w:rsidRDefault="00396672">
      <w:pPr>
        <w:rPr>
          <w:rFonts w:ascii="Times New Roman" w:hAnsi="Times New Roman" w:cs="Times New Roman"/>
          <w:sz w:val="28"/>
          <w:szCs w:val="28"/>
        </w:rPr>
      </w:pPr>
    </w:p>
    <w:p w:rsidR="00396672" w:rsidRDefault="00396672">
      <w:pPr>
        <w:rPr>
          <w:rFonts w:ascii="Times New Roman" w:hAnsi="Times New Roman" w:cs="Times New Roman"/>
          <w:sz w:val="28"/>
          <w:szCs w:val="28"/>
        </w:rPr>
      </w:pPr>
    </w:p>
    <w:p w:rsidR="00396672" w:rsidRDefault="00396672">
      <w:pPr>
        <w:rPr>
          <w:rFonts w:ascii="Times New Roman" w:hAnsi="Times New Roman" w:cs="Times New Roman"/>
          <w:sz w:val="28"/>
          <w:szCs w:val="28"/>
        </w:rPr>
      </w:pPr>
    </w:p>
    <w:p w:rsidR="00396672" w:rsidRDefault="007A2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63C7009" wp14:editId="07A2F0C0">
            <wp:simplePos x="0" y="0"/>
            <wp:positionH relativeFrom="column">
              <wp:posOffset>3094355</wp:posOffset>
            </wp:positionH>
            <wp:positionV relativeFrom="paragraph">
              <wp:posOffset>-208280</wp:posOffset>
            </wp:positionV>
            <wp:extent cx="2899410" cy="21748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2BB6307" wp14:editId="09D2C782">
            <wp:simplePos x="0" y="0"/>
            <wp:positionH relativeFrom="column">
              <wp:posOffset>-503555</wp:posOffset>
            </wp:positionH>
            <wp:positionV relativeFrom="paragraph">
              <wp:posOffset>-132080</wp:posOffset>
            </wp:positionV>
            <wp:extent cx="2908935" cy="2181860"/>
            <wp:effectExtent l="0" t="0" r="571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3BD" w:rsidRDefault="004D33BD">
      <w:pPr>
        <w:rPr>
          <w:rFonts w:ascii="Times New Roman" w:hAnsi="Times New Roman" w:cs="Times New Roman"/>
          <w:sz w:val="28"/>
          <w:szCs w:val="28"/>
        </w:rPr>
      </w:pPr>
    </w:p>
    <w:p w:rsidR="004D33BD" w:rsidRDefault="004D33BD">
      <w:pPr>
        <w:rPr>
          <w:rFonts w:ascii="Times New Roman" w:hAnsi="Times New Roman" w:cs="Times New Roman"/>
          <w:sz w:val="28"/>
          <w:szCs w:val="28"/>
        </w:rPr>
      </w:pPr>
    </w:p>
    <w:p w:rsidR="004D33BD" w:rsidRDefault="004D33BD">
      <w:pPr>
        <w:rPr>
          <w:rFonts w:ascii="Times New Roman" w:hAnsi="Times New Roman" w:cs="Times New Roman"/>
          <w:sz w:val="28"/>
          <w:szCs w:val="28"/>
        </w:rPr>
      </w:pPr>
    </w:p>
    <w:p w:rsidR="004D33BD" w:rsidRDefault="004D33BD">
      <w:pPr>
        <w:rPr>
          <w:rFonts w:ascii="Times New Roman" w:hAnsi="Times New Roman" w:cs="Times New Roman"/>
          <w:sz w:val="28"/>
          <w:szCs w:val="28"/>
        </w:rPr>
      </w:pPr>
    </w:p>
    <w:p w:rsidR="004D33BD" w:rsidRDefault="004D33BD">
      <w:pPr>
        <w:rPr>
          <w:rFonts w:ascii="Times New Roman" w:hAnsi="Times New Roman" w:cs="Times New Roman"/>
          <w:sz w:val="28"/>
          <w:szCs w:val="28"/>
        </w:rPr>
      </w:pPr>
    </w:p>
    <w:p w:rsidR="004D33BD" w:rsidRDefault="00AC3AD4" w:rsidP="007A2C8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7F3BEAB" wp14:editId="5CE6A187">
            <wp:simplePos x="0" y="0"/>
            <wp:positionH relativeFrom="column">
              <wp:posOffset>3069590</wp:posOffset>
            </wp:positionH>
            <wp:positionV relativeFrom="paragraph">
              <wp:posOffset>2986405</wp:posOffset>
            </wp:positionV>
            <wp:extent cx="3038475" cy="2278380"/>
            <wp:effectExtent l="0" t="0" r="9525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86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D19FEB0" wp14:editId="494C8A31">
            <wp:simplePos x="0" y="0"/>
            <wp:positionH relativeFrom="column">
              <wp:posOffset>-498475</wp:posOffset>
            </wp:positionH>
            <wp:positionV relativeFrom="paragraph">
              <wp:posOffset>269240</wp:posOffset>
            </wp:positionV>
            <wp:extent cx="3130550" cy="234759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86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85E54FE" wp14:editId="75EF49EB">
            <wp:simplePos x="0" y="0"/>
            <wp:positionH relativeFrom="column">
              <wp:posOffset>3075940</wp:posOffset>
            </wp:positionH>
            <wp:positionV relativeFrom="paragraph">
              <wp:posOffset>265430</wp:posOffset>
            </wp:positionV>
            <wp:extent cx="3140710" cy="2355215"/>
            <wp:effectExtent l="0" t="0" r="254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5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3BD" w:rsidRDefault="007A2C86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1524094" wp14:editId="4B842A75">
            <wp:simplePos x="0" y="0"/>
            <wp:positionH relativeFrom="column">
              <wp:posOffset>-637540</wp:posOffset>
            </wp:positionH>
            <wp:positionV relativeFrom="paragraph">
              <wp:posOffset>57150</wp:posOffset>
            </wp:positionV>
            <wp:extent cx="3176905" cy="2382520"/>
            <wp:effectExtent l="0" t="0" r="444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8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AC3AD4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FDAC2D2" wp14:editId="6670CF20">
            <wp:simplePos x="0" y="0"/>
            <wp:positionH relativeFrom="column">
              <wp:posOffset>2994660</wp:posOffset>
            </wp:positionH>
            <wp:positionV relativeFrom="paragraph">
              <wp:posOffset>-281305</wp:posOffset>
            </wp:positionV>
            <wp:extent cx="2710815" cy="2032635"/>
            <wp:effectExtent l="0" t="0" r="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3135872" wp14:editId="3834E24F">
            <wp:simplePos x="0" y="0"/>
            <wp:positionH relativeFrom="column">
              <wp:posOffset>-401320</wp:posOffset>
            </wp:positionH>
            <wp:positionV relativeFrom="paragraph">
              <wp:posOffset>-288290</wp:posOffset>
            </wp:positionV>
            <wp:extent cx="2715895" cy="2036445"/>
            <wp:effectExtent l="0" t="0" r="8255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7A2C8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3E5E48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2658F5D" wp14:editId="1D39C7A4">
            <wp:simplePos x="0" y="0"/>
            <wp:positionH relativeFrom="column">
              <wp:posOffset>-499110</wp:posOffset>
            </wp:positionH>
            <wp:positionV relativeFrom="paragraph">
              <wp:posOffset>148590</wp:posOffset>
            </wp:positionV>
            <wp:extent cx="2863850" cy="2147570"/>
            <wp:effectExtent l="0" t="0" r="0" b="50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AE45E3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Pr="009C192E" w:rsidRDefault="004D33BD" w:rsidP="007A2C8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</w:p>
    <w:p w:rsidR="00AC3AD4" w:rsidRPr="009C192E" w:rsidRDefault="00AC3AD4" w:rsidP="007A2C8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</w:p>
    <w:p w:rsidR="00AC3AD4" w:rsidRPr="009C192E" w:rsidRDefault="00AC3AD4" w:rsidP="007A2C8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</w:p>
    <w:p w:rsidR="00AC3AD4" w:rsidRPr="009C192E" w:rsidRDefault="00AC3AD4" w:rsidP="007A2C8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</w:p>
    <w:p w:rsidR="00AC3AD4" w:rsidRPr="009C192E" w:rsidRDefault="00AC3AD4" w:rsidP="007A2C8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</w:p>
    <w:p w:rsidR="00AC3AD4" w:rsidRPr="009C192E" w:rsidRDefault="00AC3AD4" w:rsidP="007A2C8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</w:p>
    <w:p w:rsidR="00AC3AD4" w:rsidRPr="009C192E" w:rsidRDefault="00AC3AD4" w:rsidP="007A2C8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</w:p>
    <w:p w:rsidR="004D33BD" w:rsidRDefault="004D33BD" w:rsidP="00844676">
      <w:pPr>
        <w:spacing w:after="0" w:line="360" w:lineRule="auto"/>
        <w:textAlignment w:val="baseline"/>
        <w:rPr>
          <w:rFonts w:ascii="Arial" w:hAnsi="Arial" w:cs="Arial"/>
          <w:b/>
          <w:sz w:val="28"/>
          <w:szCs w:val="28"/>
        </w:rPr>
      </w:pPr>
    </w:p>
    <w:p w:rsidR="003E5E48" w:rsidRPr="00782811" w:rsidRDefault="003E5E48" w:rsidP="003E5E48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782811">
        <w:rPr>
          <w:rFonts w:ascii="Arial" w:hAnsi="Arial" w:cs="Arial"/>
          <w:b/>
          <w:sz w:val="28"/>
          <w:szCs w:val="28"/>
        </w:rPr>
        <w:lastRenderedPageBreak/>
        <w:t>6.Список используемой литературы</w:t>
      </w:r>
    </w:p>
    <w:p w:rsidR="003E5E48" w:rsidRPr="00782811" w:rsidRDefault="003E5E48" w:rsidP="003E5E48">
      <w:pPr>
        <w:spacing w:after="0" w:line="36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3E5E48" w:rsidRPr="00144F57" w:rsidRDefault="003E5E48" w:rsidP="003E5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4F5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44F57">
        <w:rPr>
          <w:rFonts w:ascii="Times New Roman" w:hAnsi="Times New Roman" w:cs="Times New Roman"/>
          <w:sz w:val="28"/>
          <w:szCs w:val="28"/>
        </w:rPr>
        <w:t>Лиштван</w:t>
      </w:r>
      <w:proofErr w:type="spellEnd"/>
      <w:r w:rsidRPr="00144F57">
        <w:rPr>
          <w:rFonts w:ascii="Times New Roman" w:hAnsi="Times New Roman" w:cs="Times New Roman"/>
          <w:sz w:val="28"/>
          <w:szCs w:val="28"/>
        </w:rPr>
        <w:t xml:space="preserve"> З.В. Конструирование – Москва: «Просвещение», 1981.</w:t>
      </w:r>
    </w:p>
    <w:p w:rsidR="003E5E48" w:rsidRPr="00144F57" w:rsidRDefault="003E5E48" w:rsidP="003E5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4F57">
        <w:rPr>
          <w:rFonts w:ascii="Times New Roman" w:hAnsi="Times New Roman" w:cs="Times New Roman"/>
          <w:sz w:val="28"/>
          <w:szCs w:val="28"/>
        </w:rPr>
        <w:t>2. Парамонова Л.А. Детское творческое конструирование – Москва: Издательский дом «Карапуз», 1999.</w:t>
      </w:r>
    </w:p>
    <w:p w:rsidR="003E5E48" w:rsidRPr="00144F57" w:rsidRDefault="003E5E48" w:rsidP="003E5E4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4F5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144F57">
        <w:rPr>
          <w:rFonts w:ascii="Times New Roman" w:hAnsi="Times New Roman" w:cs="Times New Roman"/>
          <w:sz w:val="28"/>
          <w:szCs w:val="28"/>
        </w:rPr>
        <w:t>Ишмакова</w:t>
      </w:r>
      <w:proofErr w:type="spellEnd"/>
      <w:r w:rsidRPr="00144F57">
        <w:rPr>
          <w:rFonts w:ascii="Times New Roman" w:hAnsi="Times New Roman" w:cs="Times New Roman"/>
          <w:sz w:val="28"/>
          <w:szCs w:val="28"/>
        </w:rPr>
        <w:t xml:space="preserve"> М.С. Конструирование в дошкольном образовании в условиях введения ФГОС Всероссийский учебно-методический центр образовательной робототехники. – М.: Изд.- полиграф центр «Маска», 2013.</w:t>
      </w:r>
    </w:p>
    <w:p w:rsidR="003E5E48" w:rsidRPr="001D01CD" w:rsidRDefault="003E5E48" w:rsidP="00C67F14">
      <w:pPr>
        <w:spacing w:after="0" w:line="360" w:lineRule="auto"/>
        <w:ind w:firstLine="851"/>
        <w:jc w:val="both"/>
      </w:pPr>
      <w:r w:rsidRPr="00144F57">
        <w:rPr>
          <w:rFonts w:ascii="Times New Roman" w:hAnsi="Times New Roman" w:cs="Times New Roman"/>
          <w:i/>
          <w:sz w:val="28"/>
          <w:szCs w:val="28"/>
        </w:rPr>
        <w:t xml:space="preserve">  </w:t>
      </w:r>
      <w:bookmarkStart w:id="0" w:name="_GoBack"/>
      <w:bookmarkEnd w:id="0"/>
    </w:p>
    <w:p w:rsidR="000244E6" w:rsidRPr="00196ED8" w:rsidRDefault="000244E6">
      <w:pPr>
        <w:rPr>
          <w:rFonts w:ascii="Times New Roman" w:hAnsi="Times New Roman" w:cs="Times New Roman"/>
          <w:sz w:val="28"/>
          <w:szCs w:val="28"/>
        </w:rPr>
      </w:pPr>
    </w:p>
    <w:sectPr w:rsidR="000244E6" w:rsidRPr="00196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AC2" w:rsidRDefault="00B02AC2" w:rsidP="00782811">
      <w:pPr>
        <w:spacing w:after="0" w:line="240" w:lineRule="auto"/>
      </w:pPr>
      <w:r>
        <w:separator/>
      </w:r>
    </w:p>
  </w:endnote>
  <w:endnote w:type="continuationSeparator" w:id="0">
    <w:p w:rsidR="00B02AC2" w:rsidRDefault="00B02AC2" w:rsidP="0078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0234957"/>
      <w:docPartObj>
        <w:docPartGallery w:val="Page Numbers (Bottom of Page)"/>
        <w:docPartUnique/>
      </w:docPartObj>
    </w:sdtPr>
    <w:sdtEndPr/>
    <w:sdtContent>
      <w:p w:rsidR="009C192E" w:rsidRDefault="009C192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7F14">
          <w:rPr>
            <w:noProof/>
          </w:rPr>
          <w:t>1</w:t>
        </w:r>
        <w:r>
          <w:fldChar w:fldCharType="end"/>
        </w:r>
      </w:p>
    </w:sdtContent>
  </w:sdt>
  <w:p w:rsidR="009C192E" w:rsidRDefault="009C192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AC2" w:rsidRDefault="00B02AC2" w:rsidP="00782811">
      <w:pPr>
        <w:spacing w:after="0" w:line="240" w:lineRule="auto"/>
      </w:pPr>
      <w:r>
        <w:separator/>
      </w:r>
    </w:p>
  </w:footnote>
  <w:footnote w:type="continuationSeparator" w:id="0">
    <w:p w:rsidR="00B02AC2" w:rsidRDefault="00B02AC2" w:rsidP="00782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525B"/>
    <w:multiLevelType w:val="hybridMultilevel"/>
    <w:tmpl w:val="76EA4D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84DA7"/>
    <w:multiLevelType w:val="multilevel"/>
    <w:tmpl w:val="ACC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EC33C1"/>
    <w:multiLevelType w:val="multilevel"/>
    <w:tmpl w:val="598E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FF0C05"/>
    <w:multiLevelType w:val="hybridMultilevel"/>
    <w:tmpl w:val="8A26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FD1BB3"/>
    <w:multiLevelType w:val="multilevel"/>
    <w:tmpl w:val="AC16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222714"/>
    <w:multiLevelType w:val="hybridMultilevel"/>
    <w:tmpl w:val="A3046B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97AE0"/>
    <w:multiLevelType w:val="multilevel"/>
    <w:tmpl w:val="5E3ED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27260E2F"/>
    <w:multiLevelType w:val="hybridMultilevel"/>
    <w:tmpl w:val="ACF273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AA5CA4"/>
    <w:multiLevelType w:val="hybridMultilevel"/>
    <w:tmpl w:val="A456E0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F75F6"/>
    <w:multiLevelType w:val="hybridMultilevel"/>
    <w:tmpl w:val="6F28B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2A5D6C"/>
    <w:multiLevelType w:val="hybridMultilevel"/>
    <w:tmpl w:val="64104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346B4D"/>
    <w:multiLevelType w:val="hybridMultilevel"/>
    <w:tmpl w:val="4C747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BC163C"/>
    <w:multiLevelType w:val="hybridMultilevel"/>
    <w:tmpl w:val="3E84A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153E03"/>
    <w:multiLevelType w:val="hybridMultilevel"/>
    <w:tmpl w:val="535EB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4663F"/>
    <w:multiLevelType w:val="hybridMultilevel"/>
    <w:tmpl w:val="77789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A61934"/>
    <w:multiLevelType w:val="multilevel"/>
    <w:tmpl w:val="154A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6575F8"/>
    <w:multiLevelType w:val="hybridMultilevel"/>
    <w:tmpl w:val="04C8B4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07BF6"/>
    <w:multiLevelType w:val="multilevel"/>
    <w:tmpl w:val="9F14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8">
    <w:nsid w:val="641249F9"/>
    <w:multiLevelType w:val="hybridMultilevel"/>
    <w:tmpl w:val="3C700B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22266B"/>
    <w:multiLevelType w:val="hybridMultilevel"/>
    <w:tmpl w:val="05C6B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F97448"/>
    <w:multiLevelType w:val="hybridMultilevel"/>
    <w:tmpl w:val="D1E86DCE"/>
    <w:lvl w:ilvl="0" w:tplc="EDB838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2026D5"/>
    <w:multiLevelType w:val="hybridMultilevel"/>
    <w:tmpl w:val="E3F82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7"/>
  </w:num>
  <w:num w:numId="5">
    <w:abstractNumId w:val="8"/>
  </w:num>
  <w:num w:numId="6">
    <w:abstractNumId w:val="19"/>
  </w:num>
  <w:num w:numId="7">
    <w:abstractNumId w:val="5"/>
  </w:num>
  <w:num w:numId="8">
    <w:abstractNumId w:val="21"/>
  </w:num>
  <w:num w:numId="9">
    <w:abstractNumId w:val="13"/>
  </w:num>
  <w:num w:numId="10">
    <w:abstractNumId w:val="18"/>
  </w:num>
  <w:num w:numId="11">
    <w:abstractNumId w:val="0"/>
  </w:num>
  <w:num w:numId="12">
    <w:abstractNumId w:val="16"/>
  </w:num>
  <w:num w:numId="13">
    <w:abstractNumId w:val="2"/>
  </w:num>
  <w:num w:numId="14">
    <w:abstractNumId w:val="4"/>
  </w:num>
  <w:num w:numId="15">
    <w:abstractNumId w:val="7"/>
  </w:num>
  <w:num w:numId="16">
    <w:abstractNumId w:val="14"/>
  </w:num>
  <w:num w:numId="17">
    <w:abstractNumId w:val="9"/>
  </w:num>
  <w:num w:numId="18">
    <w:abstractNumId w:val="11"/>
  </w:num>
  <w:num w:numId="19">
    <w:abstractNumId w:val="10"/>
  </w:num>
  <w:num w:numId="20">
    <w:abstractNumId w:val="15"/>
  </w:num>
  <w:num w:numId="21">
    <w:abstractNumId w:val="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7DB"/>
    <w:rsid w:val="000244E6"/>
    <w:rsid w:val="00044BDE"/>
    <w:rsid w:val="00065F34"/>
    <w:rsid w:val="000F27A7"/>
    <w:rsid w:val="00196ED8"/>
    <w:rsid w:val="001A4DA9"/>
    <w:rsid w:val="001D3E31"/>
    <w:rsid w:val="001F65CC"/>
    <w:rsid w:val="002154EB"/>
    <w:rsid w:val="00257D2E"/>
    <w:rsid w:val="0028399B"/>
    <w:rsid w:val="0034387B"/>
    <w:rsid w:val="00361A84"/>
    <w:rsid w:val="003652D4"/>
    <w:rsid w:val="00382295"/>
    <w:rsid w:val="003830AC"/>
    <w:rsid w:val="00396672"/>
    <w:rsid w:val="003B639E"/>
    <w:rsid w:val="003C0232"/>
    <w:rsid w:val="003D00D1"/>
    <w:rsid w:val="003E5E48"/>
    <w:rsid w:val="0040127C"/>
    <w:rsid w:val="00434EA7"/>
    <w:rsid w:val="00455548"/>
    <w:rsid w:val="004D33BD"/>
    <w:rsid w:val="00526E06"/>
    <w:rsid w:val="005437DB"/>
    <w:rsid w:val="005C693F"/>
    <w:rsid w:val="005F6505"/>
    <w:rsid w:val="006072B2"/>
    <w:rsid w:val="00623585"/>
    <w:rsid w:val="00632261"/>
    <w:rsid w:val="0064702F"/>
    <w:rsid w:val="006C6AD3"/>
    <w:rsid w:val="00702A2F"/>
    <w:rsid w:val="00702E13"/>
    <w:rsid w:val="007238AE"/>
    <w:rsid w:val="00726B4A"/>
    <w:rsid w:val="00782811"/>
    <w:rsid w:val="007A2C86"/>
    <w:rsid w:val="007E07DB"/>
    <w:rsid w:val="007F7C40"/>
    <w:rsid w:val="0080558B"/>
    <w:rsid w:val="00844676"/>
    <w:rsid w:val="0086202C"/>
    <w:rsid w:val="008743A3"/>
    <w:rsid w:val="0088208D"/>
    <w:rsid w:val="008A65FF"/>
    <w:rsid w:val="008A7326"/>
    <w:rsid w:val="008B1CB2"/>
    <w:rsid w:val="00956482"/>
    <w:rsid w:val="00982D4F"/>
    <w:rsid w:val="009A0537"/>
    <w:rsid w:val="009A79DB"/>
    <w:rsid w:val="009B0295"/>
    <w:rsid w:val="009C192E"/>
    <w:rsid w:val="00A07C46"/>
    <w:rsid w:val="00A36430"/>
    <w:rsid w:val="00A85EE8"/>
    <w:rsid w:val="00AB3946"/>
    <w:rsid w:val="00AB727F"/>
    <w:rsid w:val="00AC3AD4"/>
    <w:rsid w:val="00AE45E3"/>
    <w:rsid w:val="00AE7885"/>
    <w:rsid w:val="00B02AC2"/>
    <w:rsid w:val="00B22E0A"/>
    <w:rsid w:val="00BF4F29"/>
    <w:rsid w:val="00C107A5"/>
    <w:rsid w:val="00C155EB"/>
    <w:rsid w:val="00C540F4"/>
    <w:rsid w:val="00C67F14"/>
    <w:rsid w:val="00C870F1"/>
    <w:rsid w:val="00CD07C9"/>
    <w:rsid w:val="00CD4186"/>
    <w:rsid w:val="00D14BB4"/>
    <w:rsid w:val="00D166ED"/>
    <w:rsid w:val="00D96EA8"/>
    <w:rsid w:val="00DB7EEC"/>
    <w:rsid w:val="00DD6302"/>
    <w:rsid w:val="00DF3F9C"/>
    <w:rsid w:val="00E6333F"/>
    <w:rsid w:val="00E76ABE"/>
    <w:rsid w:val="00E87525"/>
    <w:rsid w:val="00EA0F6E"/>
    <w:rsid w:val="00EA5D9E"/>
    <w:rsid w:val="00ED75AC"/>
    <w:rsid w:val="00F036BD"/>
    <w:rsid w:val="00F94D4A"/>
    <w:rsid w:val="00FD0E16"/>
    <w:rsid w:val="00FE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E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44E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E4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8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2811"/>
  </w:style>
  <w:style w:type="paragraph" w:styleId="a8">
    <w:name w:val="footer"/>
    <w:basedOn w:val="a"/>
    <w:link w:val="a9"/>
    <w:uiPriority w:val="99"/>
    <w:unhideWhenUsed/>
    <w:rsid w:val="0078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2811"/>
  </w:style>
  <w:style w:type="table" w:customStyle="1" w:styleId="1">
    <w:name w:val="Сетка таблицы1"/>
    <w:basedOn w:val="a1"/>
    <w:next w:val="a5"/>
    <w:rsid w:val="004555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C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2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D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33BD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9C192E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9C192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ED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44E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E45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8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2811"/>
  </w:style>
  <w:style w:type="paragraph" w:styleId="a8">
    <w:name w:val="footer"/>
    <w:basedOn w:val="a"/>
    <w:link w:val="a9"/>
    <w:uiPriority w:val="99"/>
    <w:unhideWhenUsed/>
    <w:rsid w:val="00782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2811"/>
  </w:style>
  <w:style w:type="table" w:customStyle="1" w:styleId="1">
    <w:name w:val="Сетка таблицы1"/>
    <w:basedOn w:val="a1"/>
    <w:next w:val="a5"/>
    <w:rsid w:val="004555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C4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2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D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33BD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9C192E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9C192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4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717"/>
    <w:rsid w:val="004311CE"/>
    <w:rsid w:val="006456C7"/>
    <w:rsid w:val="006B7991"/>
    <w:rsid w:val="008C2717"/>
    <w:rsid w:val="00EF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9343BA12B945ADB9CA7FAC6A525DC5">
    <w:name w:val="479343BA12B945ADB9CA7FAC6A525DC5"/>
    <w:rsid w:val="008C2717"/>
  </w:style>
  <w:style w:type="paragraph" w:customStyle="1" w:styleId="1236B61EB00A40E2A94C0C8AE7A3D193">
    <w:name w:val="1236B61EB00A40E2A94C0C8AE7A3D193"/>
    <w:rsid w:val="008C2717"/>
  </w:style>
  <w:style w:type="paragraph" w:customStyle="1" w:styleId="573BDA35DE304F00A7404BECF9B37928">
    <w:name w:val="573BDA35DE304F00A7404BECF9B37928"/>
    <w:rsid w:val="008C2717"/>
  </w:style>
  <w:style w:type="paragraph" w:customStyle="1" w:styleId="44DFBFF975714064AD2DB9282A04D881">
    <w:name w:val="44DFBFF975714064AD2DB9282A04D881"/>
    <w:rsid w:val="008C2717"/>
  </w:style>
  <w:style w:type="paragraph" w:customStyle="1" w:styleId="4038BA7FC7C3452C867D7B9851C77EE7">
    <w:name w:val="4038BA7FC7C3452C867D7B9851C77EE7"/>
    <w:rsid w:val="008C271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9343BA12B945ADB9CA7FAC6A525DC5">
    <w:name w:val="479343BA12B945ADB9CA7FAC6A525DC5"/>
    <w:rsid w:val="008C2717"/>
  </w:style>
  <w:style w:type="paragraph" w:customStyle="1" w:styleId="1236B61EB00A40E2A94C0C8AE7A3D193">
    <w:name w:val="1236B61EB00A40E2A94C0C8AE7A3D193"/>
    <w:rsid w:val="008C2717"/>
  </w:style>
  <w:style w:type="paragraph" w:customStyle="1" w:styleId="573BDA35DE304F00A7404BECF9B37928">
    <w:name w:val="573BDA35DE304F00A7404BECF9B37928"/>
    <w:rsid w:val="008C2717"/>
  </w:style>
  <w:style w:type="paragraph" w:customStyle="1" w:styleId="44DFBFF975714064AD2DB9282A04D881">
    <w:name w:val="44DFBFF975714064AD2DB9282A04D881"/>
    <w:rsid w:val="008C2717"/>
  </w:style>
  <w:style w:type="paragraph" w:customStyle="1" w:styleId="4038BA7FC7C3452C867D7B9851C77EE7">
    <w:name w:val="4038BA7FC7C3452C867D7B9851C77EE7"/>
    <w:rsid w:val="008C27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6029</Words>
  <Characters>34366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«Самоделкин»             </vt:lpstr>
    </vt:vector>
  </TitlesOfParts>
  <Company>МАДОУ             «Детский сад   № 106»         г. Сыктывкара</Company>
  <LinksUpToDate>false</LinksUpToDate>
  <CharactersWithSpaces>40315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«Самоделкин»</dc:title>
  <dc:subject>ДОПОЛНИТЕЛЬНАЯ  ОБЩЕОБРАЗОВАТЕЛЬНАЯ  ПРОГРАММА</dc:subject>
  <dc:creator>автор-составитель: Жикина Светлана Дмитриевна</dc:creator>
  <cp:lastModifiedBy>Светлана</cp:lastModifiedBy>
  <cp:revision>36</cp:revision>
  <cp:lastPrinted>2022-02-28T14:27:00Z</cp:lastPrinted>
  <dcterms:created xsi:type="dcterms:W3CDTF">2022-02-16T19:32:00Z</dcterms:created>
  <dcterms:modified xsi:type="dcterms:W3CDTF">2022-03-24T05:11:00Z</dcterms:modified>
</cp:coreProperties>
</file>