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A9" w:rsidRPr="00C0517E" w:rsidRDefault="00C0517E" w:rsidP="009A7446">
      <w:pPr>
        <w:spacing w:line="360" w:lineRule="auto"/>
        <w:ind w:left="851" w:right="1418"/>
        <w:jc w:val="center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МУНИЦИПАЛЬНОЕ     </w:t>
      </w:r>
      <w:r w:rsidR="00F84622" w:rsidRPr="00C0517E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УЧРЕЖДЕНИЯ СРЕДНЯЯ ОБЩЕОБРАЗОВАТЕЛЬНАЯ ШКОЛА №30</w:t>
      </w: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9A7446" w:rsidRDefault="009A7446" w:rsidP="009A7446">
      <w:pPr>
        <w:spacing w:line="360" w:lineRule="auto"/>
        <w:ind w:left="851" w:righ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F84622" w:rsidRPr="00C0517E" w:rsidRDefault="00F84622" w:rsidP="009A7446">
      <w:pPr>
        <w:spacing w:line="360" w:lineRule="auto"/>
        <w:ind w:left="851" w:right="1418"/>
        <w:jc w:val="center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по химии по теме:</w:t>
      </w:r>
    </w:p>
    <w:p w:rsidR="00F84622" w:rsidRPr="00C0517E" w:rsidRDefault="00F84622" w:rsidP="009A7446">
      <w:pPr>
        <w:spacing w:line="360" w:lineRule="auto"/>
        <w:ind w:left="851" w:righ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«Белки – природные полимеры»</w:t>
      </w: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9A7446">
      <w:pPr>
        <w:spacing w:line="360" w:lineRule="auto"/>
        <w:ind w:left="851" w:right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F84622" w:rsidRPr="00C0517E" w:rsidRDefault="00F84622" w:rsidP="009A7446">
      <w:pPr>
        <w:spacing w:line="360" w:lineRule="auto"/>
        <w:ind w:left="851" w:right="1418"/>
        <w:jc w:val="right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Ученица 10 «Б» класса</w:t>
      </w:r>
    </w:p>
    <w:p w:rsidR="00F84622" w:rsidRPr="00C0517E" w:rsidRDefault="00F84622" w:rsidP="009A7446">
      <w:pPr>
        <w:spacing w:line="360" w:lineRule="auto"/>
        <w:ind w:left="851" w:right="1418"/>
        <w:jc w:val="right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Баранова Яна</w:t>
      </w:r>
    </w:p>
    <w:p w:rsidR="00F84622" w:rsidRPr="00C0517E" w:rsidRDefault="00F84622" w:rsidP="009A7446">
      <w:pPr>
        <w:spacing w:line="360" w:lineRule="auto"/>
        <w:ind w:left="851" w:right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F84622" w:rsidRPr="00C0517E" w:rsidRDefault="00F84622" w:rsidP="009A7446">
      <w:pPr>
        <w:spacing w:line="360" w:lineRule="auto"/>
        <w:ind w:left="851" w:right="1418"/>
        <w:jc w:val="right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Учитель по химии </w:t>
      </w:r>
    </w:p>
    <w:p w:rsidR="00F84622" w:rsidRPr="00C0517E" w:rsidRDefault="00F84622" w:rsidP="009A7446">
      <w:pPr>
        <w:spacing w:line="360" w:lineRule="auto"/>
        <w:ind w:left="851" w:right="1418"/>
        <w:jc w:val="right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Арбузова Надежда Сергеевна </w:t>
      </w: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9A7446">
      <w:pPr>
        <w:spacing w:line="360" w:lineRule="auto"/>
        <w:ind w:left="851" w:right="1418"/>
        <w:jc w:val="center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Воронеж</w:t>
      </w:r>
    </w:p>
    <w:p w:rsidR="00F84622" w:rsidRPr="00C0517E" w:rsidRDefault="00F84622" w:rsidP="009A7446">
      <w:pPr>
        <w:spacing w:line="360" w:lineRule="auto"/>
        <w:ind w:left="851" w:right="1418"/>
        <w:jc w:val="center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EF21ED" w:rsidRPr="00C0517E" w:rsidRDefault="00EF21ED" w:rsidP="00C051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471745796"/>
        <w:docPartObj>
          <w:docPartGallery w:val="Table of Contents"/>
          <w:docPartUnique/>
        </w:docPartObj>
      </w:sdtPr>
      <w:sdtEndPr/>
      <w:sdtContent>
        <w:p w:rsidR="00AA6B43" w:rsidRPr="00C0517E" w:rsidRDefault="00AA6B43" w:rsidP="00C0517E">
          <w:pPr>
            <w:pStyle w:val="aa"/>
            <w:jc w:val="both"/>
            <w:rPr>
              <w:rFonts w:ascii="Times New Roman" w:hAnsi="Times New Roman" w:cs="Times New Roman"/>
            </w:rPr>
          </w:pPr>
          <w:r w:rsidRPr="00C0517E">
            <w:rPr>
              <w:rFonts w:ascii="Times New Roman" w:hAnsi="Times New Roman" w:cs="Times New Roman"/>
            </w:rPr>
            <w:t>Оглавление</w:t>
          </w:r>
        </w:p>
        <w:p w:rsidR="00AA6B43" w:rsidRPr="00C0517E" w:rsidRDefault="00AA6B43" w:rsidP="00C0517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0517E">
            <w:rPr>
              <w:rFonts w:ascii="Times New Roman" w:hAnsi="Times New Roman" w:cs="Times New Roman"/>
              <w:sz w:val="28"/>
              <w:szCs w:val="28"/>
            </w:rPr>
            <w:t>Введение……………………………………………………………………………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AA6B43" w:rsidRPr="00C0517E" w:rsidRDefault="00AA6B43" w:rsidP="004718BE">
          <w:pPr>
            <w:rPr>
              <w:rFonts w:ascii="Times New Roman" w:hAnsi="Times New Roman" w:cs="Times New Roman"/>
              <w:sz w:val="28"/>
              <w:szCs w:val="28"/>
            </w:rPr>
          </w:pPr>
          <w:r w:rsidRPr="00C0517E">
            <w:rPr>
              <w:rFonts w:ascii="Times New Roman" w:hAnsi="Times New Roman" w:cs="Times New Roman"/>
              <w:sz w:val="28"/>
              <w:szCs w:val="28"/>
            </w:rPr>
            <w:t>Теоритическая часть………………………………………………………………………………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t>4-6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>Аминокислоты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 xml:space="preserve"> и пептиды ……………………………………………..………4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 xml:space="preserve">Уровни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 xml:space="preserve">структурной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>организации белков………………………………………………………………………………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 xml:space="preserve">Простые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 xml:space="preserve">и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>сложные белки………………………………………………………………………………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..5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>Свойства белков…………………………………………………………………………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>Функции белков……………………………………………………………………………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AA6B43" w:rsidRPr="00C0517E" w:rsidRDefault="00AA6B43" w:rsidP="004718BE">
          <w:pPr>
            <w:rPr>
              <w:rFonts w:ascii="Times New Roman" w:hAnsi="Times New Roman" w:cs="Times New Roman"/>
              <w:sz w:val="28"/>
              <w:szCs w:val="28"/>
            </w:rPr>
          </w:pPr>
          <w:r w:rsidRPr="00C0517E">
            <w:rPr>
              <w:rFonts w:ascii="Times New Roman" w:hAnsi="Times New Roman" w:cs="Times New Roman"/>
              <w:sz w:val="28"/>
              <w:szCs w:val="28"/>
            </w:rPr>
            <w:t>Практическая часть………………………………………………………………………………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6-7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 xml:space="preserve">Цветные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 xml:space="preserve">реакции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>на белки……………………………………………………………………………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7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>Гидролиз белков………………………………………………………………………………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7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>Денатурация белков………………………………………………………………………………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7</w:t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br/>
            <w:t xml:space="preserve">Каталитическая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 xml:space="preserve">функция </w:t>
          </w:r>
          <w:r w:rsidR="00C0517E">
            <w:rPr>
              <w:rFonts w:ascii="Times New Roman" w:hAnsi="Times New Roman" w:cs="Times New Roman"/>
              <w:sz w:val="28"/>
              <w:szCs w:val="28"/>
            </w:rPr>
            <w:br/>
          </w:r>
          <w:r w:rsidRPr="00C0517E">
            <w:rPr>
              <w:rFonts w:ascii="Times New Roman" w:hAnsi="Times New Roman" w:cs="Times New Roman"/>
              <w:sz w:val="28"/>
              <w:szCs w:val="28"/>
            </w:rPr>
            <w:t>белков………………………………………………………………………………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AA6B43" w:rsidRPr="00C0517E" w:rsidRDefault="00AA6B43" w:rsidP="00C0517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0517E">
            <w:rPr>
              <w:rFonts w:ascii="Times New Roman" w:hAnsi="Times New Roman" w:cs="Times New Roman"/>
              <w:sz w:val="28"/>
              <w:szCs w:val="28"/>
            </w:rPr>
            <w:t>Заключение…………………………………………………………………………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AA6B43" w:rsidRPr="00C0517E" w:rsidRDefault="00AA6B43" w:rsidP="00C0517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0517E">
            <w:rPr>
              <w:rFonts w:ascii="Times New Roman" w:hAnsi="Times New Roman" w:cs="Times New Roman"/>
              <w:sz w:val="28"/>
              <w:szCs w:val="28"/>
            </w:rPr>
            <w:t>Литература…………………………………………………………………………</w:t>
          </w:r>
          <w:r w:rsidR="004718BE">
            <w:rPr>
              <w:rFonts w:ascii="Times New Roman" w:hAnsi="Times New Roman" w:cs="Times New Roman"/>
              <w:sz w:val="28"/>
              <w:szCs w:val="28"/>
            </w:rPr>
            <w:t>8</w:t>
          </w:r>
        </w:p>
      </w:sdtContent>
    </w:sdt>
    <w:p w:rsidR="00EF21ED" w:rsidRPr="00C0517E" w:rsidRDefault="00EF21ED" w:rsidP="00C051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B8" w:rsidRPr="00C0517E" w:rsidRDefault="00343EB8" w:rsidP="00C051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622" w:rsidRPr="00C0517E" w:rsidRDefault="00EF21ED" w:rsidP="00C0517E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ab/>
      </w:r>
    </w:p>
    <w:p w:rsidR="00F84622" w:rsidRPr="00C0517E" w:rsidRDefault="00F84622" w:rsidP="00C051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84622" w:rsidRPr="00C0517E" w:rsidRDefault="00F8462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Белки представляют собой самый многочисленный и наиболее р</w:t>
      </w:r>
      <w:r w:rsidR="00034C52" w:rsidRPr="00C0517E">
        <w:rPr>
          <w:rFonts w:ascii="Times New Roman" w:hAnsi="Times New Roman" w:cs="Times New Roman"/>
          <w:sz w:val="28"/>
          <w:szCs w:val="28"/>
        </w:rPr>
        <w:t xml:space="preserve">азнообразный класс органических соединений. Белки – это высокомолекулярные соединения (биополимеры), мономерами которых являются аминокислоты, связанные пептидными связями. </w:t>
      </w:r>
    </w:p>
    <w:p w:rsidR="00034C52" w:rsidRPr="00C0517E" w:rsidRDefault="00034C5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Проблема исследовательской работы. В жизненных процессах основную роль играют белковые вещества, поэтому проблема белков является одной из самых важных в  органической химии. Белки составляют около 50 % всех природных соединений. </w:t>
      </w:r>
    </w:p>
    <w:p w:rsidR="00034C52" w:rsidRPr="00C0517E" w:rsidRDefault="00034C5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Цель исследовательской работы. Изучить характеристику белков как полимеров.</w:t>
      </w:r>
    </w:p>
    <w:p w:rsidR="00924C1D" w:rsidRPr="00C0517E" w:rsidRDefault="00034C5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Объект исследования – белки</w:t>
      </w:r>
      <w:r w:rsidR="00924C1D" w:rsidRPr="00C0517E">
        <w:rPr>
          <w:rFonts w:ascii="Times New Roman" w:hAnsi="Times New Roman" w:cs="Times New Roman"/>
          <w:sz w:val="28"/>
          <w:szCs w:val="28"/>
        </w:rPr>
        <w:t>.</w:t>
      </w:r>
    </w:p>
    <w:p w:rsidR="00034C52" w:rsidRPr="00C0517E" w:rsidRDefault="00034C52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Предмет исследования – значение белков – природных полимеров для человека.</w:t>
      </w:r>
    </w:p>
    <w:p w:rsidR="00034C52" w:rsidRPr="00C0517E" w:rsidRDefault="00924C1D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Методы исследования: изучение литературы и других источников информации, наблюдение, эксперимент, анализ текста.</w:t>
      </w:r>
    </w:p>
    <w:p w:rsidR="00924C1D" w:rsidRPr="00C0517E" w:rsidRDefault="00924C1D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Задачи исследовательской работы: </w:t>
      </w:r>
    </w:p>
    <w:p w:rsidR="00924C1D" w:rsidRPr="00C0517E" w:rsidRDefault="00924C1D" w:rsidP="00C0517E">
      <w:pPr>
        <w:pStyle w:val="a3"/>
        <w:numPr>
          <w:ilvl w:val="0"/>
          <w:numId w:val="1"/>
        </w:num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Дать понятие о белках – природных полимерах.</w:t>
      </w:r>
    </w:p>
    <w:p w:rsidR="00924C1D" w:rsidRPr="00C0517E" w:rsidRDefault="00924C1D" w:rsidP="00C0517E">
      <w:pPr>
        <w:pStyle w:val="a3"/>
        <w:numPr>
          <w:ilvl w:val="0"/>
          <w:numId w:val="1"/>
        </w:num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Объяснить строение белка.</w:t>
      </w:r>
    </w:p>
    <w:p w:rsidR="00924C1D" w:rsidRPr="00C0517E" w:rsidRDefault="00924C1D" w:rsidP="00C0517E">
      <w:pPr>
        <w:pStyle w:val="a3"/>
        <w:numPr>
          <w:ilvl w:val="0"/>
          <w:numId w:val="1"/>
        </w:num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lastRenderedPageBreak/>
        <w:t xml:space="preserve">Углубить знания о связи строения молекул веществ и их функций на примере белков. </w:t>
      </w:r>
    </w:p>
    <w:p w:rsidR="00924C1D" w:rsidRPr="00C0517E" w:rsidRDefault="00924C1D" w:rsidP="00C0517E">
      <w:pPr>
        <w:spacing w:line="360" w:lineRule="auto"/>
        <w:ind w:left="851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A02CD4" w:rsidRPr="00C0517E" w:rsidRDefault="00051123" w:rsidP="00C0517E">
      <w:pPr>
        <w:pStyle w:val="a3"/>
        <w:numPr>
          <w:ilvl w:val="0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Теоритическая часть</w:t>
      </w:r>
      <w:r w:rsidR="00D03644" w:rsidRPr="00C0517E">
        <w:rPr>
          <w:rFonts w:ascii="Times New Roman" w:hAnsi="Times New Roman" w:cs="Times New Roman"/>
          <w:b/>
          <w:sz w:val="28"/>
          <w:szCs w:val="28"/>
        </w:rPr>
        <w:t>.</w:t>
      </w:r>
    </w:p>
    <w:p w:rsidR="00924C1D" w:rsidRPr="00C0517E" w:rsidRDefault="00D62958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Аминокислоты и пептиды</w:t>
      </w:r>
      <w:r w:rsidR="00D03644" w:rsidRPr="00C0517E">
        <w:rPr>
          <w:rFonts w:ascii="Times New Roman" w:hAnsi="Times New Roman" w:cs="Times New Roman"/>
          <w:b/>
          <w:sz w:val="28"/>
          <w:szCs w:val="28"/>
        </w:rPr>
        <w:t>.</w:t>
      </w:r>
    </w:p>
    <w:p w:rsidR="00D62958" w:rsidRPr="00C0517E" w:rsidRDefault="00D6295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В природе встречается около 200 аминокислот, которые различаются взаимным расположением функциональных групп и радикалами</w:t>
      </w:r>
      <w:r w:rsidR="007115A9" w:rsidRPr="00C0517E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C0517E">
        <w:rPr>
          <w:rFonts w:ascii="Times New Roman" w:hAnsi="Times New Roman" w:cs="Times New Roman"/>
          <w:sz w:val="28"/>
          <w:szCs w:val="28"/>
        </w:rPr>
        <w:t xml:space="preserve">, но только 20 из них входят в состав белков. Такие аминокислоты называются </w:t>
      </w:r>
      <w:r w:rsidRPr="00C0517E">
        <w:rPr>
          <w:rFonts w:ascii="Times New Roman" w:hAnsi="Times New Roman" w:cs="Times New Roman"/>
          <w:i/>
          <w:sz w:val="28"/>
          <w:szCs w:val="28"/>
        </w:rPr>
        <w:t>протеиногенными</w:t>
      </w:r>
      <w:r w:rsidRPr="00C0517E">
        <w:rPr>
          <w:rFonts w:ascii="Times New Roman" w:hAnsi="Times New Roman" w:cs="Times New Roman"/>
          <w:sz w:val="28"/>
          <w:szCs w:val="28"/>
        </w:rPr>
        <w:t>.</w:t>
      </w:r>
    </w:p>
    <w:p w:rsidR="00D62958" w:rsidRPr="00C0517E" w:rsidRDefault="00D6295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Аминокислоты, которые образуются в организме человека в необходимом ко</w:t>
      </w:r>
      <w:r w:rsidR="000E4CFD" w:rsidRPr="00C0517E">
        <w:rPr>
          <w:rFonts w:ascii="Times New Roman" w:hAnsi="Times New Roman" w:cs="Times New Roman"/>
          <w:sz w:val="28"/>
          <w:szCs w:val="28"/>
        </w:rPr>
        <w:t xml:space="preserve">личестве, называют </w:t>
      </w:r>
      <w:r w:rsidR="000E4CFD" w:rsidRPr="00C0517E">
        <w:rPr>
          <w:rFonts w:ascii="Times New Roman" w:hAnsi="Times New Roman" w:cs="Times New Roman"/>
          <w:i/>
          <w:sz w:val="28"/>
          <w:szCs w:val="28"/>
        </w:rPr>
        <w:t xml:space="preserve">заменимыми </w:t>
      </w:r>
      <w:r w:rsidR="000E4CFD" w:rsidRPr="00C0517E">
        <w:rPr>
          <w:rFonts w:ascii="Times New Roman" w:hAnsi="Times New Roman" w:cs="Times New Roman"/>
          <w:sz w:val="28"/>
          <w:szCs w:val="28"/>
        </w:rPr>
        <w:t>(</w:t>
      </w:r>
      <w:r w:rsidRPr="00C0517E">
        <w:rPr>
          <w:rFonts w:ascii="Times New Roman" w:hAnsi="Times New Roman" w:cs="Times New Roman"/>
          <w:sz w:val="28"/>
          <w:szCs w:val="28"/>
        </w:rPr>
        <w:t>их насчитывается 12</w:t>
      </w:r>
      <w:r w:rsidR="001A788D" w:rsidRPr="00C0517E">
        <w:rPr>
          <w:rFonts w:ascii="Times New Roman" w:hAnsi="Times New Roman" w:cs="Times New Roman"/>
          <w:sz w:val="28"/>
          <w:szCs w:val="28"/>
        </w:rPr>
        <w:t>)</w:t>
      </w:r>
      <w:r w:rsidRPr="00C0517E">
        <w:rPr>
          <w:rFonts w:ascii="Times New Roman" w:hAnsi="Times New Roman" w:cs="Times New Roman"/>
          <w:sz w:val="28"/>
          <w:szCs w:val="28"/>
        </w:rPr>
        <w:t xml:space="preserve">, а аминокислоты, которые не синтезируются и должны поступать с пищей, - </w:t>
      </w:r>
      <w:r w:rsidRPr="00C0517E">
        <w:rPr>
          <w:rFonts w:ascii="Times New Roman" w:hAnsi="Times New Roman" w:cs="Times New Roman"/>
          <w:i/>
          <w:sz w:val="28"/>
          <w:szCs w:val="28"/>
        </w:rPr>
        <w:t>неизменными</w:t>
      </w:r>
      <w:r w:rsidRPr="00C0517E">
        <w:rPr>
          <w:rFonts w:ascii="Times New Roman" w:hAnsi="Times New Roman" w:cs="Times New Roman"/>
          <w:sz w:val="28"/>
          <w:szCs w:val="28"/>
        </w:rPr>
        <w:t xml:space="preserve"> (8). К незаменимым аминокислотам относят валин, изолейцин, лейцин, лизин, метионин, треонин, триптофан и фенилаланин. </w:t>
      </w:r>
    </w:p>
    <w:p w:rsidR="00D62958" w:rsidRPr="00C0517E" w:rsidRDefault="00D6295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Последовательность из двух аминокислот</w:t>
      </w:r>
      <w:r w:rsidR="0049288A" w:rsidRPr="00C0517E">
        <w:rPr>
          <w:rFonts w:ascii="Times New Roman" w:hAnsi="Times New Roman" w:cs="Times New Roman"/>
          <w:sz w:val="28"/>
          <w:szCs w:val="28"/>
        </w:rPr>
        <w:t>, связанных пептидными связями</w:t>
      </w:r>
      <w:r w:rsidR="00CE5ACF" w:rsidRPr="00C0517E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="0049288A" w:rsidRPr="00C0517E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 w:rsidR="0049288A" w:rsidRPr="00C0517E">
        <w:rPr>
          <w:rFonts w:ascii="Times New Roman" w:hAnsi="Times New Roman" w:cs="Times New Roman"/>
          <w:i/>
          <w:sz w:val="28"/>
          <w:szCs w:val="28"/>
        </w:rPr>
        <w:t>дипептидом</w:t>
      </w:r>
      <w:r w:rsidR="0049288A" w:rsidRPr="00C0517E">
        <w:rPr>
          <w:rFonts w:ascii="Times New Roman" w:hAnsi="Times New Roman" w:cs="Times New Roman"/>
          <w:sz w:val="28"/>
          <w:szCs w:val="28"/>
        </w:rPr>
        <w:t xml:space="preserve">, из трех – </w:t>
      </w:r>
      <w:r w:rsidR="0049288A" w:rsidRPr="00C0517E">
        <w:rPr>
          <w:rFonts w:ascii="Times New Roman" w:hAnsi="Times New Roman" w:cs="Times New Roman"/>
          <w:i/>
          <w:sz w:val="28"/>
          <w:szCs w:val="28"/>
        </w:rPr>
        <w:t>трипептидом</w:t>
      </w:r>
      <w:r w:rsidR="0049288A" w:rsidRPr="00C051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9288A" w:rsidRPr="00C0517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9288A" w:rsidRPr="00C0517E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49288A" w:rsidRPr="00C0517E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49288A" w:rsidRPr="00C0517E">
        <w:rPr>
          <w:rFonts w:ascii="Times New Roman" w:hAnsi="Times New Roman" w:cs="Times New Roman"/>
          <w:sz w:val="28"/>
          <w:szCs w:val="28"/>
        </w:rPr>
        <w:t xml:space="preserve"> десяти аминокислот – </w:t>
      </w:r>
      <w:r w:rsidR="0049288A" w:rsidRPr="00C0517E">
        <w:rPr>
          <w:rFonts w:ascii="Times New Roman" w:hAnsi="Times New Roman" w:cs="Times New Roman"/>
          <w:i/>
          <w:sz w:val="28"/>
          <w:szCs w:val="28"/>
        </w:rPr>
        <w:t>полипептидом</w:t>
      </w:r>
      <w:r w:rsidR="0049288A" w:rsidRPr="00C0517E">
        <w:rPr>
          <w:rFonts w:ascii="Times New Roman" w:hAnsi="Times New Roman" w:cs="Times New Roman"/>
          <w:sz w:val="28"/>
          <w:szCs w:val="28"/>
        </w:rPr>
        <w:t xml:space="preserve"> и т. д.  Среди пептидов встречаются такие в</w:t>
      </w:r>
      <w:r w:rsidR="00D03644" w:rsidRPr="00C0517E">
        <w:rPr>
          <w:rFonts w:ascii="Times New Roman" w:hAnsi="Times New Roman" w:cs="Times New Roman"/>
          <w:sz w:val="28"/>
          <w:szCs w:val="28"/>
        </w:rPr>
        <w:t>ажные соединения, как гормоны (</w:t>
      </w:r>
      <w:r w:rsidR="0049288A" w:rsidRPr="00C0517E">
        <w:rPr>
          <w:rFonts w:ascii="Times New Roman" w:hAnsi="Times New Roman" w:cs="Times New Roman"/>
          <w:sz w:val="28"/>
          <w:szCs w:val="28"/>
        </w:rPr>
        <w:t>окситоцин, вазопрессин), антибиотики и др. Полипептиды, содержащие более 60 аминокислотных остатков, также называются белками.</w:t>
      </w:r>
    </w:p>
    <w:p w:rsidR="0049288A" w:rsidRPr="00C0517E" w:rsidRDefault="00A02CD4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Уровни структурной организации белков</w:t>
      </w:r>
      <w:r w:rsidR="00D03644" w:rsidRPr="00C0517E">
        <w:rPr>
          <w:rFonts w:ascii="Times New Roman" w:hAnsi="Times New Roman" w:cs="Times New Roman"/>
          <w:b/>
          <w:sz w:val="28"/>
          <w:szCs w:val="28"/>
        </w:rPr>
        <w:t>.</w:t>
      </w:r>
    </w:p>
    <w:p w:rsidR="00A02CD4" w:rsidRPr="00C0517E" w:rsidRDefault="00A02CD4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Выделяют 4 уровня организации белков</w:t>
      </w:r>
      <w:r w:rsidR="001A788D" w:rsidRPr="00C0517E">
        <w:rPr>
          <w:rFonts w:ascii="Times New Roman" w:hAnsi="Times New Roman" w:cs="Times New Roman"/>
          <w:sz w:val="28"/>
          <w:szCs w:val="28"/>
        </w:rPr>
        <w:t xml:space="preserve"> </w:t>
      </w:r>
      <w:r w:rsidR="0049000A" w:rsidRPr="00C0517E">
        <w:rPr>
          <w:rFonts w:ascii="Times New Roman" w:hAnsi="Times New Roman" w:cs="Times New Roman"/>
          <w:sz w:val="28"/>
          <w:szCs w:val="28"/>
        </w:rPr>
        <w:t>(слайд 4)</w:t>
      </w:r>
      <w:r w:rsidRPr="00C0517E">
        <w:rPr>
          <w:rFonts w:ascii="Times New Roman" w:hAnsi="Times New Roman" w:cs="Times New Roman"/>
          <w:sz w:val="28"/>
          <w:szCs w:val="28"/>
        </w:rPr>
        <w:t>:</w:t>
      </w:r>
      <w:r w:rsidR="0049000A" w:rsidRPr="00C05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D4" w:rsidRPr="00C0517E" w:rsidRDefault="00A02CD4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Первичная структура.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Последовательность аминокислот в полипептидной цепи. Пептидные связи.</w:t>
      </w:r>
    </w:p>
    <w:p w:rsidR="00A02CD4" w:rsidRPr="00C0517E" w:rsidRDefault="00A02CD4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lastRenderedPageBreak/>
        <w:t>Вторичная структура.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Полипептидная цепь, уложенная в виде спирали или складок. Водородные связи.</w:t>
      </w:r>
    </w:p>
    <w:p w:rsidR="00A02CD4" w:rsidRPr="00C0517E" w:rsidRDefault="000E4CFD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Третичная структура.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Глобула (</w:t>
      </w:r>
      <w:r w:rsidR="00A02CD4" w:rsidRPr="00C0517E">
        <w:rPr>
          <w:rFonts w:ascii="Times New Roman" w:hAnsi="Times New Roman" w:cs="Times New Roman"/>
          <w:sz w:val="28"/>
          <w:szCs w:val="28"/>
        </w:rPr>
        <w:t>клубок). Гидрофобные, водородные, ионные, дисульфидные связи.</w:t>
      </w:r>
    </w:p>
    <w:p w:rsidR="00A02CD4" w:rsidRPr="00C0517E" w:rsidRDefault="00443EAC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Четвертичная структура.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Пространственная организация нескольких полипептидных цепей. Гидрофобные, водородные и ионные связи. </w:t>
      </w:r>
    </w:p>
    <w:p w:rsidR="00443EAC" w:rsidRPr="00C0517E" w:rsidRDefault="00443EAC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По форме  молекулы различают фибриллярные и глобулярные белки. Первые из них сохраняют вторичную структуру, а вторые имеют третичную и четвертичную.</w:t>
      </w:r>
    </w:p>
    <w:p w:rsidR="00443EAC" w:rsidRPr="00C0517E" w:rsidRDefault="00443EAC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Простые и сложные белки</w:t>
      </w:r>
      <w:r w:rsidR="00D03644" w:rsidRPr="00C0517E">
        <w:rPr>
          <w:rFonts w:ascii="Times New Roman" w:hAnsi="Times New Roman" w:cs="Times New Roman"/>
          <w:b/>
          <w:sz w:val="28"/>
          <w:szCs w:val="28"/>
        </w:rPr>
        <w:t>.</w:t>
      </w:r>
      <w:r w:rsidRPr="00C05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EAC" w:rsidRPr="00C0517E" w:rsidRDefault="00443EAC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 xml:space="preserve">Простые </w:t>
      </w:r>
      <w:r w:rsidRPr="00C0517E">
        <w:rPr>
          <w:rFonts w:ascii="Times New Roman" w:hAnsi="Times New Roman" w:cs="Times New Roman"/>
          <w:sz w:val="28"/>
          <w:szCs w:val="28"/>
        </w:rPr>
        <w:t xml:space="preserve">белки </w:t>
      </w:r>
      <w:r w:rsidR="000E4CFD" w:rsidRPr="00C0517E">
        <w:rPr>
          <w:rFonts w:ascii="Times New Roman" w:hAnsi="Times New Roman" w:cs="Times New Roman"/>
          <w:sz w:val="28"/>
          <w:szCs w:val="28"/>
        </w:rPr>
        <w:t>состоят только из аминокислот (</w:t>
      </w:r>
      <w:r w:rsidRPr="00C0517E">
        <w:rPr>
          <w:rFonts w:ascii="Times New Roman" w:hAnsi="Times New Roman" w:cs="Times New Roman"/>
          <w:sz w:val="28"/>
          <w:szCs w:val="28"/>
        </w:rPr>
        <w:t>фибриллярные белки, антитела – иммуноглобулины)</w:t>
      </w:r>
      <w:r w:rsidR="000E4CFD" w:rsidRPr="00C0517E">
        <w:rPr>
          <w:rFonts w:ascii="Times New Roman" w:hAnsi="Times New Roman" w:cs="Times New Roman"/>
          <w:sz w:val="28"/>
          <w:szCs w:val="28"/>
        </w:rPr>
        <w:t xml:space="preserve">. </w:t>
      </w:r>
      <w:r w:rsidR="000E4CFD" w:rsidRPr="00C0517E">
        <w:rPr>
          <w:rFonts w:ascii="Times New Roman" w:hAnsi="Times New Roman" w:cs="Times New Roman"/>
          <w:i/>
          <w:sz w:val="28"/>
          <w:szCs w:val="28"/>
        </w:rPr>
        <w:t xml:space="preserve">Сложные </w:t>
      </w:r>
      <w:r w:rsidR="000E4CFD" w:rsidRPr="00C0517E">
        <w:rPr>
          <w:rFonts w:ascii="Times New Roman" w:hAnsi="Times New Roman" w:cs="Times New Roman"/>
          <w:sz w:val="28"/>
          <w:szCs w:val="28"/>
        </w:rPr>
        <w:t xml:space="preserve">белки (липопротеины, хромопротеины, гликопротеины, нуклеопротеины и др.), </w:t>
      </w:r>
      <w:proofErr w:type="gramStart"/>
      <w:r w:rsidR="000E4CFD" w:rsidRPr="00C0517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E4CFD" w:rsidRPr="00C0517E">
        <w:rPr>
          <w:rFonts w:ascii="Times New Roman" w:hAnsi="Times New Roman" w:cs="Times New Roman"/>
          <w:sz w:val="28"/>
          <w:szCs w:val="28"/>
        </w:rPr>
        <w:t xml:space="preserve"> белковой, содержат небелковую часть. К ним относятся гемоглобин, миоглобин, хлорофилл, цитохромы и др. Так, в составе гемоглобина каждая из четырёх полипептидных цепей белка глобина связана с небелковой частью –</w:t>
      </w:r>
      <w:r w:rsidR="000E4CFD" w:rsidRPr="00C0517E">
        <w:rPr>
          <w:rFonts w:ascii="Times New Roman" w:hAnsi="Times New Roman" w:cs="Times New Roman"/>
          <w:i/>
          <w:sz w:val="28"/>
          <w:szCs w:val="28"/>
        </w:rPr>
        <w:t xml:space="preserve"> гемом</w:t>
      </w:r>
      <w:r w:rsidR="000E4CFD" w:rsidRPr="00C0517E">
        <w:rPr>
          <w:rFonts w:ascii="Times New Roman" w:hAnsi="Times New Roman" w:cs="Times New Roman"/>
          <w:sz w:val="28"/>
          <w:szCs w:val="28"/>
        </w:rPr>
        <w:t xml:space="preserve">, в центре которого находится ион железа, придающий гемоглобину красную окраску. Небелковой частью </w:t>
      </w:r>
      <w:r w:rsidR="000E4CFD" w:rsidRPr="00C0517E">
        <w:rPr>
          <w:rFonts w:ascii="Times New Roman" w:hAnsi="Times New Roman" w:cs="Times New Roman"/>
          <w:i/>
          <w:sz w:val="28"/>
          <w:szCs w:val="28"/>
        </w:rPr>
        <w:t>липопротеина</w:t>
      </w:r>
      <w:r w:rsidR="000E4CFD" w:rsidRPr="00C0517E">
        <w:rPr>
          <w:rFonts w:ascii="Times New Roman" w:hAnsi="Times New Roman" w:cs="Times New Roman"/>
          <w:sz w:val="28"/>
          <w:szCs w:val="28"/>
        </w:rPr>
        <w:t xml:space="preserve"> является липид, </w:t>
      </w:r>
      <w:r w:rsidR="000E4CFD" w:rsidRPr="00C0517E">
        <w:rPr>
          <w:rFonts w:ascii="Times New Roman" w:hAnsi="Times New Roman" w:cs="Times New Roman"/>
          <w:i/>
          <w:sz w:val="28"/>
          <w:szCs w:val="28"/>
        </w:rPr>
        <w:t>гликопротеинов</w:t>
      </w:r>
      <w:r w:rsidR="000E4CFD" w:rsidRPr="00C0517E">
        <w:rPr>
          <w:rFonts w:ascii="Times New Roman" w:hAnsi="Times New Roman" w:cs="Times New Roman"/>
          <w:sz w:val="28"/>
          <w:szCs w:val="28"/>
        </w:rPr>
        <w:t xml:space="preserve"> – углевод, </w:t>
      </w:r>
      <w:r w:rsidR="000E4CFD" w:rsidRPr="00C0517E">
        <w:rPr>
          <w:rFonts w:ascii="Times New Roman" w:hAnsi="Times New Roman" w:cs="Times New Roman"/>
          <w:i/>
          <w:sz w:val="28"/>
          <w:szCs w:val="28"/>
        </w:rPr>
        <w:t>нуклеопротеинов</w:t>
      </w:r>
      <w:r w:rsidR="000E4CFD" w:rsidRPr="00C0517E">
        <w:rPr>
          <w:rFonts w:ascii="Times New Roman" w:hAnsi="Times New Roman" w:cs="Times New Roman"/>
          <w:sz w:val="28"/>
          <w:szCs w:val="28"/>
        </w:rPr>
        <w:t xml:space="preserve"> – нуклеиновые кислоты (ДНК, РНК) </w:t>
      </w:r>
    </w:p>
    <w:p w:rsidR="000E4CFD" w:rsidRPr="00C0517E" w:rsidRDefault="000E4CFD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Свойства белков</w:t>
      </w:r>
      <w:r w:rsidR="00D03644" w:rsidRPr="00C0517E">
        <w:rPr>
          <w:rFonts w:ascii="Times New Roman" w:hAnsi="Times New Roman" w:cs="Times New Roman"/>
          <w:b/>
          <w:sz w:val="28"/>
          <w:szCs w:val="28"/>
        </w:rPr>
        <w:t>.</w:t>
      </w:r>
    </w:p>
    <w:p w:rsidR="000E4CFD" w:rsidRPr="00C0517E" w:rsidRDefault="002969AA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В оптимальных условиях одни белки хорошо растворимы в воде, а другие растворяются только в растворах солей, щелочей, кислот или органических растворителях. При изменении температуры, </w:t>
      </w:r>
      <w:r w:rsidRPr="00C0517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C0517E">
        <w:rPr>
          <w:rFonts w:ascii="Times New Roman" w:hAnsi="Times New Roman" w:cs="Times New Roman"/>
          <w:sz w:val="28"/>
          <w:szCs w:val="28"/>
        </w:rPr>
        <w:t xml:space="preserve">, атмосферного давления, под действием кислот, щелочей, солей, тяжелых металлов, органических растворителей и других факторов </w:t>
      </w:r>
      <w:r w:rsidRPr="00C0517E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денатурация белка, которая сопровождается их выпадением в осадок белого цвета. </w:t>
      </w:r>
      <w:r w:rsidRPr="00C0517E">
        <w:rPr>
          <w:rFonts w:ascii="Times New Roman" w:hAnsi="Times New Roman" w:cs="Times New Roman"/>
          <w:i/>
          <w:sz w:val="28"/>
          <w:szCs w:val="28"/>
        </w:rPr>
        <w:t>Денатурация</w:t>
      </w:r>
      <w:r w:rsidRPr="00C0517E">
        <w:rPr>
          <w:rFonts w:ascii="Times New Roman" w:hAnsi="Times New Roman" w:cs="Times New Roman"/>
          <w:sz w:val="28"/>
          <w:szCs w:val="28"/>
        </w:rPr>
        <w:t xml:space="preserve"> </w:t>
      </w:r>
      <w:r w:rsidR="0049000A" w:rsidRPr="00C0517E">
        <w:rPr>
          <w:rFonts w:ascii="Times New Roman" w:hAnsi="Times New Roman" w:cs="Times New Roman"/>
          <w:sz w:val="28"/>
          <w:szCs w:val="28"/>
        </w:rPr>
        <w:t>(слайд 5)</w:t>
      </w:r>
      <w:r w:rsidRPr="00C0517E">
        <w:rPr>
          <w:rFonts w:ascii="Times New Roman" w:hAnsi="Times New Roman" w:cs="Times New Roman"/>
          <w:sz w:val="28"/>
          <w:szCs w:val="28"/>
        </w:rPr>
        <w:t xml:space="preserve">называется утрата белковой молекулой структуры, вплоть </w:t>
      </w:r>
      <w:proofErr w:type="gramStart"/>
      <w:r w:rsidRPr="00C051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0517E">
        <w:rPr>
          <w:rFonts w:ascii="Times New Roman" w:hAnsi="Times New Roman" w:cs="Times New Roman"/>
          <w:sz w:val="28"/>
          <w:szCs w:val="28"/>
        </w:rPr>
        <w:t xml:space="preserve"> первичной. Обратный процесс восстановления структуры называется </w:t>
      </w:r>
      <w:r w:rsidRPr="00C0517E">
        <w:rPr>
          <w:rFonts w:ascii="Times New Roman" w:hAnsi="Times New Roman" w:cs="Times New Roman"/>
          <w:i/>
          <w:sz w:val="28"/>
          <w:szCs w:val="28"/>
        </w:rPr>
        <w:t>ренатурацией</w:t>
      </w:r>
      <w:r w:rsidRPr="00C0517E">
        <w:rPr>
          <w:rFonts w:ascii="Times New Roman" w:hAnsi="Times New Roman" w:cs="Times New Roman"/>
          <w:sz w:val="28"/>
          <w:szCs w:val="28"/>
        </w:rPr>
        <w:t xml:space="preserve">, однако он не всегда возможен. Полное разрушение белковой молекулы называется </w:t>
      </w:r>
      <w:r w:rsidRPr="00C0517E">
        <w:rPr>
          <w:rFonts w:ascii="Times New Roman" w:hAnsi="Times New Roman" w:cs="Times New Roman"/>
          <w:i/>
          <w:sz w:val="28"/>
          <w:szCs w:val="28"/>
        </w:rPr>
        <w:t>деструкцией</w:t>
      </w:r>
      <w:r w:rsidRPr="00C05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CE1" w:rsidRPr="00C0517E" w:rsidRDefault="00D03644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Функции белков.</w:t>
      </w:r>
    </w:p>
    <w:p w:rsidR="00965CE1" w:rsidRPr="00C0517E" w:rsidRDefault="00965CE1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Структурная.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Входят в состав цитоплазмы, мембранных  структур, органоидов, хро</w:t>
      </w:r>
      <w:r w:rsidR="00CB7A68" w:rsidRPr="00C0517E">
        <w:rPr>
          <w:rFonts w:ascii="Times New Roman" w:hAnsi="Times New Roman" w:cs="Times New Roman"/>
          <w:sz w:val="28"/>
          <w:szCs w:val="28"/>
        </w:rPr>
        <w:t>мосом, межклеточного вещества (</w:t>
      </w:r>
      <w:r w:rsidRPr="00C0517E">
        <w:rPr>
          <w:rFonts w:ascii="Times New Roman" w:hAnsi="Times New Roman" w:cs="Times New Roman"/>
          <w:sz w:val="28"/>
          <w:szCs w:val="28"/>
        </w:rPr>
        <w:t>коллаген соединительной ткани и др.)</w:t>
      </w:r>
      <w:r w:rsidR="00CB7A68" w:rsidRPr="00C0517E">
        <w:rPr>
          <w:rFonts w:ascii="Times New Roman" w:hAnsi="Times New Roman" w:cs="Times New Roman"/>
          <w:sz w:val="28"/>
          <w:szCs w:val="28"/>
        </w:rPr>
        <w:t>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Каталитическая.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Биологические катализаторы – белки ферменты.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Двигательная.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Движения в живой природе основаны на белковых структурах клеток (сокращения мышц,  движение жгутиков).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Транспортная.</w:t>
      </w:r>
      <w:r w:rsidRPr="00C0517E">
        <w:rPr>
          <w:rFonts w:ascii="Times New Roman" w:hAnsi="Times New Roman" w:cs="Times New Roman"/>
          <w:sz w:val="28"/>
          <w:szCs w:val="28"/>
        </w:rPr>
        <w:t xml:space="preserve"> Транспорт кислорода от легких к тканям и углекисл</w:t>
      </w:r>
      <w:r w:rsidR="001A788D" w:rsidRPr="00C0517E">
        <w:rPr>
          <w:rFonts w:ascii="Times New Roman" w:hAnsi="Times New Roman" w:cs="Times New Roman"/>
          <w:sz w:val="28"/>
          <w:szCs w:val="28"/>
        </w:rPr>
        <w:t>ого газа – от тканей к легким (</w:t>
      </w:r>
      <w:r w:rsidRPr="00C0517E">
        <w:rPr>
          <w:rFonts w:ascii="Times New Roman" w:hAnsi="Times New Roman" w:cs="Times New Roman"/>
          <w:sz w:val="28"/>
          <w:szCs w:val="28"/>
        </w:rPr>
        <w:t>белок г</w:t>
      </w:r>
      <w:r w:rsidR="001A788D" w:rsidRPr="00C0517E">
        <w:rPr>
          <w:rFonts w:ascii="Times New Roman" w:hAnsi="Times New Roman" w:cs="Times New Roman"/>
          <w:sz w:val="28"/>
          <w:szCs w:val="28"/>
        </w:rPr>
        <w:t>емоглобин); транспорт веществ (</w:t>
      </w:r>
      <w:r w:rsidRPr="00C0517E">
        <w:rPr>
          <w:rFonts w:ascii="Times New Roman" w:hAnsi="Times New Roman" w:cs="Times New Roman"/>
          <w:sz w:val="28"/>
          <w:szCs w:val="28"/>
        </w:rPr>
        <w:t>жирные кислоты – белок альбумин).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Защитная.</w:t>
      </w:r>
      <w:r w:rsidRPr="00C0517E">
        <w:rPr>
          <w:rFonts w:ascii="Times New Roman" w:hAnsi="Times New Roman" w:cs="Times New Roman"/>
          <w:sz w:val="28"/>
          <w:szCs w:val="28"/>
        </w:rPr>
        <w:t xml:space="preserve"> Факторы свертывания крови, иммунитета – антитела и интерферон, фибриноген и др.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Регуляторная.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Гормоны – регуляторы обменных процессов (инсулин, глюкагон).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Энергетическая</w:t>
      </w:r>
      <w:r w:rsidRPr="00C0517E">
        <w:rPr>
          <w:rFonts w:ascii="Times New Roman" w:hAnsi="Times New Roman" w:cs="Times New Roman"/>
          <w:sz w:val="28"/>
          <w:szCs w:val="28"/>
        </w:rPr>
        <w:t>. При окислении аминокислот высвобождается энергия: 1 г – 17,2 кДж.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Запасающая.</w:t>
      </w:r>
      <w:r w:rsidRPr="00C0517E">
        <w:rPr>
          <w:rFonts w:ascii="Times New Roman" w:hAnsi="Times New Roman" w:cs="Times New Roman"/>
          <w:sz w:val="28"/>
          <w:szCs w:val="28"/>
        </w:rPr>
        <w:t xml:space="preserve"> Откладываются в запас для пит</w:t>
      </w:r>
      <w:r w:rsidR="001A788D" w:rsidRPr="00C0517E">
        <w:rPr>
          <w:rFonts w:ascii="Times New Roman" w:hAnsi="Times New Roman" w:cs="Times New Roman"/>
          <w:sz w:val="28"/>
          <w:szCs w:val="28"/>
        </w:rPr>
        <w:t>ания развивающегося организма (</w:t>
      </w:r>
      <w:r w:rsidRPr="00C0517E">
        <w:rPr>
          <w:rFonts w:ascii="Times New Roman" w:hAnsi="Times New Roman" w:cs="Times New Roman"/>
          <w:sz w:val="28"/>
          <w:szCs w:val="28"/>
        </w:rPr>
        <w:t>казеин молока, овальбумин яиц, белки семян).</w:t>
      </w:r>
    </w:p>
    <w:p w:rsidR="00CB7A68" w:rsidRPr="00C0517E" w:rsidRDefault="00CB7A68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1A788D" w:rsidRPr="00C0517E" w:rsidRDefault="001A788D" w:rsidP="00C0517E">
      <w:pPr>
        <w:pStyle w:val="a3"/>
        <w:numPr>
          <w:ilvl w:val="0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D03644" w:rsidRPr="00C0517E">
        <w:rPr>
          <w:rFonts w:ascii="Times New Roman" w:hAnsi="Times New Roman" w:cs="Times New Roman"/>
          <w:b/>
          <w:sz w:val="28"/>
          <w:szCs w:val="28"/>
        </w:rPr>
        <w:t>.</w:t>
      </w:r>
    </w:p>
    <w:p w:rsidR="001A788D" w:rsidRPr="00C0517E" w:rsidRDefault="001A788D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lastRenderedPageBreak/>
        <w:t>Цветные реакции на белок.</w:t>
      </w:r>
    </w:p>
    <w:p w:rsidR="001A788D" w:rsidRPr="00C0517E" w:rsidRDefault="001A788D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Опыт 1: </w:t>
      </w:r>
      <w:r w:rsidRPr="00C0517E">
        <w:rPr>
          <w:rFonts w:ascii="Times New Roman" w:hAnsi="Times New Roman" w:cs="Times New Roman"/>
          <w:i/>
          <w:sz w:val="28"/>
          <w:szCs w:val="28"/>
        </w:rPr>
        <w:t>Биуретовая реакция</w:t>
      </w:r>
      <w:r w:rsidRPr="00C0517E">
        <w:rPr>
          <w:rFonts w:ascii="Times New Roman" w:hAnsi="Times New Roman" w:cs="Times New Roman"/>
          <w:sz w:val="28"/>
          <w:szCs w:val="28"/>
        </w:rPr>
        <w:t xml:space="preserve"> (распознавание пептидных связей).</w:t>
      </w:r>
      <w:r w:rsidRPr="00C0517E">
        <w:rPr>
          <w:rFonts w:ascii="Times New Roman" w:hAnsi="Times New Roman" w:cs="Times New Roman"/>
          <w:sz w:val="28"/>
          <w:szCs w:val="28"/>
        </w:rPr>
        <w:br/>
        <w:t xml:space="preserve">К 2 мл раствора белка добавьте 2 мл 10 % раствора </w:t>
      </w:r>
      <w:proofErr w:type="spellStart"/>
      <w:r w:rsidRPr="00C0517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0517E">
        <w:rPr>
          <w:rFonts w:ascii="Times New Roman" w:hAnsi="Times New Roman" w:cs="Times New Roman"/>
          <w:sz w:val="28"/>
          <w:szCs w:val="28"/>
        </w:rPr>
        <w:t xml:space="preserve">, а затем 2-3 капли </w:t>
      </w:r>
      <w:proofErr w:type="spellStart"/>
      <w:r w:rsidRPr="00C0517E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C0517E">
        <w:rPr>
          <w:rFonts w:ascii="Times New Roman" w:hAnsi="Times New Roman" w:cs="Times New Roman"/>
          <w:sz w:val="28"/>
          <w:szCs w:val="28"/>
        </w:rPr>
        <w:t>4.</w:t>
      </w:r>
      <w:r w:rsidR="00D91BBE" w:rsidRPr="00C0517E">
        <w:rPr>
          <w:rFonts w:ascii="Times New Roman" w:hAnsi="Times New Roman" w:cs="Times New Roman"/>
          <w:sz w:val="28"/>
          <w:szCs w:val="28"/>
        </w:rPr>
        <w:t xml:space="preserve"> </w:t>
      </w:r>
      <w:r w:rsidR="00051123" w:rsidRPr="00C0517E">
        <w:rPr>
          <w:rFonts w:ascii="Times New Roman" w:hAnsi="Times New Roman" w:cs="Times New Roman"/>
          <w:sz w:val="28"/>
          <w:szCs w:val="28"/>
        </w:rPr>
        <w:t>(слайд 6)</w:t>
      </w:r>
    </w:p>
    <w:p w:rsidR="001A788D" w:rsidRPr="00C0517E" w:rsidRDefault="001A788D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Опыт 2: </w:t>
      </w:r>
      <w:r w:rsidRPr="00C0517E">
        <w:rPr>
          <w:rFonts w:ascii="Times New Roman" w:hAnsi="Times New Roman" w:cs="Times New Roman"/>
          <w:i/>
          <w:sz w:val="28"/>
          <w:szCs w:val="28"/>
        </w:rPr>
        <w:t>Ксантопротеиновая реакция</w:t>
      </w:r>
      <w:r w:rsidRPr="00C0517E">
        <w:rPr>
          <w:rFonts w:ascii="Times New Roman" w:hAnsi="Times New Roman" w:cs="Times New Roman"/>
          <w:sz w:val="28"/>
          <w:szCs w:val="28"/>
        </w:rPr>
        <w:t xml:space="preserve"> (обнаружение бензольных ядер в аминокислотных остатках).</w:t>
      </w:r>
      <w:r w:rsidRPr="00C0517E">
        <w:rPr>
          <w:rFonts w:ascii="Times New Roman" w:hAnsi="Times New Roman" w:cs="Times New Roman"/>
          <w:sz w:val="28"/>
          <w:szCs w:val="28"/>
        </w:rPr>
        <w:br/>
      </w:r>
      <w:r w:rsidR="002B4B2A" w:rsidRPr="00C0517E">
        <w:rPr>
          <w:rFonts w:ascii="Times New Roman" w:hAnsi="Times New Roman" w:cs="Times New Roman"/>
          <w:sz w:val="28"/>
          <w:szCs w:val="28"/>
        </w:rPr>
        <w:t xml:space="preserve">К 2 мл раствора белка добавьте 0,5 мл конц. </w:t>
      </w:r>
      <w:proofErr w:type="gramStart"/>
      <w:r w:rsidR="002B4B2A" w:rsidRPr="00C0517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2B4B2A" w:rsidRPr="00C0517E">
        <w:rPr>
          <w:rFonts w:ascii="Times New Roman" w:hAnsi="Times New Roman" w:cs="Times New Roman"/>
          <w:sz w:val="28"/>
          <w:szCs w:val="28"/>
        </w:rPr>
        <w:t>3 и нагрейте.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 xml:space="preserve"> </w:t>
      </w:r>
      <w:r w:rsidR="00051123" w:rsidRPr="00C0517E">
        <w:rPr>
          <w:rFonts w:ascii="Times New Roman" w:hAnsi="Times New Roman" w:cs="Times New Roman"/>
          <w:sz w:val="28"/>
          <w:szCs w:val="28"/>
        </w:rPr>
        <w:t>(слайд 7)</w:t>
      </w:r>
    </w:p>
    <w:p w:rsidR="002B4B2A" w:rsidRPr="00C0517E" w:rsidRDefault="002B4B2A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Гидролиз белков.</w:t>
      </w:r>
    </w:p>
    <w:p w:rsidR="002B4B2A" w:rsidRPr="00C0517E" w:rsidRDefault="002B4B2A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В лаборатории процесс разрушения первичной структуры проводится в присутствии кислот и щелочей при нагревании</w:t>
      </w:r>
      <w:proofErr w:type="gramStart"/>
      <w:r w:rsidRPr="00C05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1BBE" w:rsidRPr="00C05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>лайд 8)</w:t>
      </w:r>
    </w:p>
    <w:p w:rsidR="002B4B2A" w:rsidRPr="00C0517E" w:rsidRDefault="002B4B2A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Денатурация белков.</w:t>
      </w:r>
    </w:p>
    <w:p w:rsidR="002B4B2A" w:rsidRPr="00C0517E" w:rsidRDefault="002B4B2A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Опыт 1:</w:t>
      </w:r>
      <w:r w:rsidRPr="00C0517E">
        <w:rPr>
          <w:rFonts w:ascii="Times New Roman" w:hAnsi="Times New Roman" w:cs="Times New Roman"/>
          <w:sz w:val="28"/>
          <w:szCs w:val="28"/>
        </w:rPr>
        <w:t xml:space="preserve"> К раствору белка добавьте раствор хлорида натрия</w:t>
      </w:r>
      <w:proofErr w:type="gramStart"/>
      <w:r w:rsidRPr="00C05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1BBE" w:rsidRPr="00C05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>лайд9)</w:t>
      </w:r>
    </w:p>
    <w:p w:rsidR="002B4B2A" w:rsidRPr="00C0517E" w:rsidRDefault="002B4B2A" w:rsidP="00C0517E">
      <w:pPr>
        <w:spacing w:before="240"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Опыт 2:</w:t>
      </w:r>
      <w:r w:rsidRPr="00C0517E">
        <w:rPr>
          <w:rFonts w:ascii="Times New Roman" w:hAnsi="Times New Roman" w:cs="Times New Roman"/>
          <w:sz w:val="28"/>
          <w:szCs w:val="28"/>
        </w:rPr>
        <w:t xml:space="preserve"> К раствору белка добавьте концентрированный раствор сульфата меди</w:t>
      </w:r>
      <w:proofErr w:type="gramStart"/>
      <w:r w:rsidRPr="00C05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1BBE" w:rsidRPr="00C05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>лайд 10)</w:t>
      </w:r>
    </w:p>
    <w:p w:rsidR="002B4B2A" w:rsidRPr="00C0517E" w:rsidRDefault="002B4B2A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i/>
          <w:sz w:val="28"/>
          <w:szCs w:val="28"/>
        </w:rPr>
        <w:t>Опыт 3</w:t>
      </w:r>
      <w:r w:rsidRPr="00C0517E">
        <w:rPr>
          <w:rFonts w:ascii="Times New Roman" w:hAnsi="Times New Roman" w:cs="Times New Roman"/>
          <w:sz w:val="28"/>
          <w:szCs w:val="28"/>
        </w:rPr>
        <w:t>: К раствору белка добавьте 96 % раствора этанола</w:t>
      </w:r>
      <w:proofErr w:type="gramStart"/>
      <w:r w:rsidRPr="00C05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1BBE" w:rsidRPr="00C05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>лайд 11)</w:t>
      </w:r>
    </w:p>
    <w:p w:rsidR="002B4B2A" w:rsidRPr="00C0517E" w:rsidRDefault="002B4B2A" w:rsidP="00C0517E">
      <w:pPr>
        <w:pStyle w:val="a3"/>
        <w:numPr>
          <w:ilvl w:val="1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Каталитическая функция белков.</w:t>
      </w:r>
    </w:p>
    <w:p w:rsidR="002B4B2A" w:rsidRPr="00C0517E" w:rsidRDefault="002B4B2A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Прилейте по 2 мл </w:t>
      </w:r>
      <w:r w:rsidRPr="00C051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517E">
        <w:rPr>
          <w:rFonts w:ascii="Times New Roman" w:hAnsi="Times New Roman" w:cs="Times New Roman"/>
          <w:sz w:val="28"/>
          <w:szCs w:val="28"/>
        </w:rPr>
        <w:t>2</w:t>
      </w:r>
      <w:r w:rsidRPr="00C051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517E">
        <w:rPr>
          <w:rFonts w:ascii="Times New Roman" w:hAnsi="Times New Roman" w:cs="Times New Roman"/>
          <w:sz w:val="28"/>
          <w:szCs w:val="28"/>
        </w:rPr>
        <w:t>2 в пробирке с кусочками мяса, картофелем (сырой, вареный)</w:t>
      </w:r>
      <w:proofErr w:type="gramStart"/>
      <w:r w:rsidRPr="00C05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1BBE" w:rsidRPr="00C05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BBE" w:rsidRPr="00C0517E">
        <w:rPr>
          <w:rFonts w:ascii="Times New Roman" w:hAnsi="Times New Roman" w:cs="Times New Roman"/>
          <w:sz w:val="28"/>
          <w:szCs w:val="28"/>
        </w:rPr>
        <w:t>лайд 12-14)</w:t>
      </w:r>
    </w:p>
    <w:p w:rsidR="00D03644" w:rsidRPr="00C0517E" w:rsidRDefault="00D03644" w:rsidP="00C0517E">
      <w:p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644" w:rsidRPr="00C0517E" w:rsidRDefault="00D03644" w:rsidP="00C0517E">
      <w:pPr>
        <w:pStyle w:val="a3"/>
        <w:numPr>
          <w:ilvl w:val="0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03644" w:rsidRPr="00C0517E" w:rsidRDefault="00D03644" w:rsidP="00C0517E">
      <w:p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lastRenderedPageBreak/>
        <w:t>Итак, понятие “жизнь” и “белок” неразрывно связаны. Чтобы ответить на вопрос “что такое жизнь?”, надо знать, что такое белок. Чем больше о белках мы узнаем, тем глубже проникаем в понятие “жизнь”. Насколько многообразны белки, настолько сложна, загадочна и многолика жизнь. Подтверждением служат слова Гете: “Я всегда говорил и не устаю повторять, что мир бы не мог существовать, если бы был так просто устроен”.</w:t>
      </w:r>
    </w:p>
    <w:p w:rsidR="00D03644" w:rsidRPr="00C0517E" w:rsidRDefault="00D03644" w:rsidP="00C0517E">
      <w:p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B8" w:rsidRPr="00C0517E" w:rsidRDefault="00D03644" w:rsidP="00C0517E">
      <w:pPr>
        <w:pStyle w:val="a3"/>
        <w:numPr>
          <w:ilvl w:val="0"/>
          <w:numId w:val="3"/>
        </w:numPr>
        <w:spacing w:line="360" w:lineRule="auto"/>
        <w:ind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7E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43EB8" w:rsidRPr="00C0517E" w:rsidRDefault="00343EB8" w:rsidP="00C0517E">
      <w:pPr>
        <w:pStyle w:val="a3"/>
        <w:numPr>
          <w:ilvl w:val="0"/>
          <w:numId w:val="4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Биология в схемах и таблицах Ю. А. Садовниченко, А.Ю. Ионцева.</w:t>
      </w:r>
    </w:p>
    <w:p w:rsidR="00343EB8" w:rsidRPr="00C0517E" w:rsidRDefault="00343EB8" w:rsidP="00C0517E">
      <w:pPr>
        <w:pStyle w:val="a3"/>
        <w:numPr>
          <w:ilvl w:val="0"/>
          <w:numId w:val="4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Биология. Большой справочник для подготовки к ЕГЭ и ОГЭ С. И. Колесников. </w:t>
      </w:r>
    </w:p>
    <w:p w:rsidR="00343EB8" w:rsidRPr="00C0517E" w:rsidRDefault="00343EB8" w:rsidP="00C0517E">
      <w:pPr>
        <w:pStyle w:val="a3"/>
        <w:numPr>
          <w:ilvl w:val="0"/>
          <w:numId w:val="4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 xml:space="preserve">Интегрированный урок по химии </w:t>
      </w:r>
      <w:hyperlink r:id="rId9" w:history="1">
        <w:r w:rsidRPr="00C0517E">
          <w:rPr>
            <w:rStyle w:val="a5"/>
            <w:rFonts w:ascii="Times New Roman" w:hAnsi="Times New Roman" w:cs="Times New Roman"/>
            <w:sz w:val="28"/>
            <w:szCs w:val="28"/>
          </w:rPr>
          <w:t>https://yandex.ru/turbo/urok.1sept.ru/s/articles/213427</w:t>
        </w:r>
      </w:hyperlink>
      <w:r w:rsidRPr="00C05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CE1" w:rsidRPr="00C0517E" w:rsidRDefault="00343EB8" w:rsidP="00C0517E">
      <w:pPr>
        <w:pStyle w:val="a3"/>
        <w:numPr>
          <w:ilvl w:val="0"/>
          <w:numId w:val="4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0517E">
        <w:rPr>
          <w:rFonts w:ascii="Times New Roman" w:hAnsi="Times New Roman" w:cs="Times New Roman"/>
          <w:sz w:val="28"/>
          <w:szCs w:val="28"/>
        </w:rPr>
        <w:t>Справочник школьника по биологии Ю. А. Садовниченко, Н. Л. Пастухова.</w:t>
      </w:r>
    </w:p>
    <w:sectPr w:rsidR="00965CE1" w:rsidRPr="00C0517E" w:rsidSect="00C0517E">
      <w:footerReference w:type="default" r:id="rId10"/>
      <w:pgSz w:w="11906" w:h="16838"/>
      <w:pgMar w:top="851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9A" w:rsidRDefault="00D7329A" w:rsidP="00343EB8">
      <w:pPr>
        <w:spacing w:after="0" w:line="240" w:lineRule="auto"/>
      </w:pPr>
      <w:r>
        <w:separator/>
      </w:r>
    </w:p>
  </w:endnote>
  <w:endnote w:type="continuationSeparator" w:id="0">
    <w:p w:rsidR="00D7329A" w:rsidRDefault="00D7329A" w:rsidP="0034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250784"/>
      <w:docPartObj>
        <w:docPartGallery w:val="Page Numbers (Bottom of Page)"/>
        <w:docPartUnique/>
      </w:docPartObj>
    </w:sdtPr>
    <w:sdtEndPr/>
    <w:sdtContent>
      <w:p w:rsidR="00343EB8" w:rsidRDefault="00343E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46">
          <w:rPr>
            <w:noProof/>
          </w:rPr>
          <w:t>2</w:t>
        </w:r>
        <w:r>
          <w:fldChar w:fldCharType="end"/>
        </w:r>
      </w:p>
    </w:sdtContent>
  </w:sdt>
  <w:p w:rsidR="00343EB8" w:rsidRDefault="00343E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9A" w:rsidRDefault="00D7329A" w:rsidP="00343EB8">
      <w:pPr>
        <w:spacing w:after="0" w:line="240" w:lineRule="auto"/>
      </w:pPr>
      <w:r>
        <w:separator/>
      </w:r>
    </w:p>
  </w:footnote>
  <w:footnote w:type="continuationSeparator" w:id="0">
    <w:p w:rsidR="00D7329A" w:rsidRDefault="00D7329A" w:rsidP="0034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960"/>
    <w:multiLevelType w:val="multilevel"/>
    <w:tmpl w:val="0382D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4E461F"/>
    <w:multiLevelType w:val="hybridMultilevel"/>
    <w:tmpl w:val="A7E80C80"/>
    <w:lvl w:ilvl="0" w:tplc="AF76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E50DB"/>
    <w:multiLevelType w:val="hybridMultilevel"/>
    <w:tmpl w:val="72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7B5"/>
    <w:multiLevelType w:val="hybridMultilevel"/>
    <w:tmpl w:val="B8DA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22"/>
    <w:rsid w:val="00034C52"/>
    <w:rsid w:val="00051123"/>
    <w:rsid w:val="000E4CFD"/>
    <w:rsid w:val="001A788D"/>
    <w:rsid w:val="002969AA"/>
    <w:rsid w:val="002B4B2A"/>
    <w:rsid w:val="003164A9"/>
    <w:rsid w:val="00343EB8"/>
    <w:rsid w:val="00443EAC"/>
    <w:rsid w:val="004718BE"/>
    <w:rsid w:val="0049000A"/>
    <w:rsid w:val="0049288A"/>
    <w:rsid w:val="006A75F7"/>
    <w:rsid w:val="007115A9"/>
    <w:rsid w:val="00924C1D"/>
    <w:rsid w:val="00965CE1"/>
    <w:rsid w:val="009A7446"/>
    <w:rsid w:val="00A02CD4"/>
    <w:rsid w:val="00AA6B43"/>
    <w:rsid w:val="00C0517E"/>
    <w:rsid w:val="00CB7A68"/>
    <w:rsid w:val="00CE5ACF"/>
    <w:rsid w:val="00D03644"/>
    <w:rsid w:val="00D62958"/>
    <w:rsid w:val="00D7329A"/>
    <w:rsid w:val="00D91BBE"/>
    <w:rsid w:val="00EF21ED"/>
    <w:rsid w:val="00F84622"/>
    <w:rsid w:val="00F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1D"/>
    <w:pPr>
      <w:ind w:left="720"/>
      <w:contextualSpacing/>
    </w:pPr>
  </w:style>
  <w:style w:type="table" w:styleId="a4">
    <w:name w:val="Table Grid"/>
    <w:basedOn w:val="a1"/>
    <w:uiPriority w:val="59"/>
    <w:rsid w:val="00A0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36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EB8"/>
  </w:style>
  <w:style w:type="paragraph" w:styleId="a8">
    <w:name w:val="footer"/>
    <w:basedOn w:val="a"/>
    <w:link w:val="a9"/>
    <w:uiPriority w:val="99"/>
    <w:unhideWhenUsed/>
    <w:rsid w:val="0034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EB8"/>
  </w:style>
  <w:style w:type="character" w:customStyle="1" w:styleId="10">
    <w:name w:val="Заголовок 1 Знак"/>
    <w:basedOn w:val="a0"/>
    <w:link w:val="1"/>
    <w:uiPriority w:val="9"/>
    <w:rsid w:val="00EF2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F21E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F21ED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F21ED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F21ED"/>
    <w:pPr>
      <w:spacing w:after="100"/>
      <w:ind w:left="440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1D"/>
    <w:pPr>
      <w:ind w:left="720"/>
      <w:contextualSpacing/>
    </w:pPr>
  </w:style>
  <w:style w:type="table" w:styleId="a4">
    <w:name w:val="Table Grid"/>
    <w:basedOn w:val="a1"/>
    <w:uiPriority w:val="59"/>
    <w:rsid w:val="00A0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36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EB8"/>
  </w:style>
  <w:style w:type="paragraph" w:styleId="a8">
    <w:name w:val="footer"/>
    <w:basedOn w:val="a"/>
    <w:link w:val="a9"/>
    <w:uiPriority w:val="99"/>
    <w:unhideWhenUsed/>
    <w:rsid w:val="0034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EB8"/>
  </w:style>
  <w:style w:type="character" w:customStyle="1" w:styleId="10">
    <w:name w:val="Заголовок 1 Знак"/>
    <w:basedOn w:val="a0"/>
    <w:link w:val="1"/>
    <w:uiPriority w:val="9"/>
    <w:rsid w:val="00EF2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F21E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F21ED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F21ED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F21ED"/>
    <w:pPr>
      <w:spacing w:after="100"/>
      <w:ind w:left="440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andex.ru/turbo/urok.1sept.ru/s/articles/213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A260-E412-4B61-BBB2-15DD52B0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2021-02-13T09:04:00Z</dcterms:created>
  <dcterms:modified xsi:type="dcterms:W3CDTF">2021-05-16T11:05:00Z</dcterms:modified>
</cp:coreProperties>
</file>