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BD0" w:rsidRPr="00F8047A" w:rsidRDefault="00923298" w:rsidP="00923298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Научно- практическая конференция «Шаг в </w:t>
      </w:r>
      <w:proofErr w:type="spellStart"/>
      <w:r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науку</w:t>
      </w:r>
      <w:proofErr w:type="gramStart"/>
      <w:r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.Ю</w:t>
      </w:r>
      <w:proofErr w:type="gramEnd"/>
      <w:r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НИОР</w:t>
      </w:r>
      <w:proofErr w:type="spellEnd"/>
      <w:r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»</w:t>
      </w: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F8047A" w:rsidRP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proofErr w:type="spellStart"/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Аушвиц</w:t>
      </w:r>
      <w:proofErr w:type="spellEnd"/>
      <w:r w:rsidR="00F8047A"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- </w:t>
      </w:r>
      <w:proofErr w:type="spellStart"/>
      <w:r w:rsidR="00F8047A"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Биркенау</w:t>
      </w:r>
      <w:proofErr w:type="spellEnd"/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: от лагеря</w:t>
      </w:r>
      <w:r w:rsidR="000D3245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 смерти </w:t>
      </w: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 до музея</w:t>
      </w:r>
      <w:r w:rsid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.</w:t>
      </w:r>
    </w:p>
    <w:p w:rsidR="00F8047A" w:rsidRP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Автор работы: </w:t>
      </w: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Егорова Екатерина Евгеньевна</w:t>
      </w: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Ученица 6А класса</w:t>
      </w: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Муниципальное бюджетное общеобразовательное учреждение </w:t>
      </w: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«Средняя общеобразовательная школа №19»</w:t>
      </w:r>
    </w:p>
    <w:p w:rsidR="005C3BD0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Российская Федерация</w:t>
      </w:r>
      <w:r w:rsidR="005C3BD0"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, Забайкальский край, Город Чита</w:t>
      </w:r>
    </w:p>
    <w:p w:rsidR="00F8047A" w:rsidRPr="00F8047A" w:rsidRDefault="00F8047A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Научный руководитель:</w:t>
      </w: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Мальцева Татьяна Юрьевна</w:t>
      </w: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Учитель истории и обществознания</w:t>
      </w: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F8047A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МБОУ «Средняя общеобразовательная школа №19»г. Чита</w:t>
      </w:r>
    </w:p>
    <w:p w:rsidR="005C3BD0" w:rsidRPr="00F8047A" w:rsidRDefault="005C3BD0">
      <w:pPr>
        <w:pStyle w:val="A6"/>
        <w:jc w:val="center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</w:p>
    <w:p w:rsidR="005C3BD0" w:rsidRPr="00F8047A" w:rsidRDefault="005C3BD0">
      <w:pPr>
        <w:rPr>
          <w:bCs/>
          <w:color w:val="292929" w:themeColor="background2" w:themeShade="80"/>
          <w:lang w:val="ru-RU"/>
        </w:rPr>
      </w:pPr>
    </w:p>
    <w:p w:rsidR="005C3BD0" w:rsidRPr="00F8047A" w:rsidRDefault="005C3BD0">
      <w:pPr>
        <w:rPr>
          <w:bCs/>
          <w:color w:val="292929" w:themeColor="background2" w:themeShade="80"/>
          <w:lang w:val="ru-RU"/>
        </w:rPr>
      </w:pPr>
    </w:p>
    <w:p w:rsidR="005C3BD0" w:rsidRPr="00F8047A" w:rsidRDefault="005C3BD0">
      <w:pPr>
        <w:rPr>
          <w:rFonts w:ascii="Calibri Light" w:hAnsi="Calibri Light"/>
          <w:bCs/>
          <w:color w:val="292929" w:themeColor="background2" w:themeShade="80"/>
          <w:lang w:val="ru-RU"/>
        </w:rPr>
      </w:pPr>
    </w:p>
    <w:p w:rsidR="005C3BD0" w:rsidRPr="00F8047A" w:rsidRDefault="005C3BD0">
      <w:pPr>
        <w:rPr>
          <w:rFonts w:ascii="Calibri Light" w:hAnsi="Calibri Light"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>
      <w:pPr>
        <w:rPr>
          <w:rFonts w:ascii="Calibri Light" w:hAnsi="Calibri Light"/>
          <w:b/>
          <w:bCs/>
          <w:color w:val="292929" w:themeColor="background2" w:themeShade="80"/>
          <w:lang w:val="ru-RU"/>
        </w:rPr>
      </w:pPr>
    </w:p>
    <w:p w:rsidR="005C3BD0" w:rsidRDefault="005C3BD0" w:rsidP="00A32690">
      <w:pPr>
        <w:jc w:val="center"/>
        <w:rPr>
          <w:bCs/>
          <w:color w:val="292929" w:themeColor="background2" w:themeShade="80"/>
          <w:lang w:val="ru-RU"/>
        </w:rPr>
      </w:pPr>
      <w:r w:rsidRPr="009B0456">
        <w:rPr>
          <w:bCs/>
          <w:color w:val="292929" w:themeColor="background2" w:themeShade="80"/>
          <w:lang w:val="ru-RU"/>
        </w:rPr>
        <w:t>Чита 2021г</w:t>
      </w:r>
    </w:p>
    <w:p w:rsidR="00923298" w:rsidRDefault="00923298" w:rsidP="00A32690">
      <w:pPr>
        <w:jc w:val="center"/>
        <w:rPr>
          <w:bCs/>
          <w:color w:val="292929" w:themeColor="background2" w:themeShade="80"/>
          <w:lang w:val="ru-RU"/>
        </w:rPr>
      </w:pPr>
    </w:p>
    <w:p w:rsidR="00923298" w:rsidRPr="009B0456" w:rsidRDefault="00923298" w:rsidP="00A32690">
      <w:pPr>
        <w:jc w:val="center"/>
        <w:rPr>
          <w:bCs/>
          <w:color w:val="292929" w:themeColor="background2" w:themeShade="80"/>
          <w:lang w:val="ru-RU"/>
        </w:rPr>
      </w:pPr>
    </w:p>
    <w:p w:rsidR="00A32690" w:rsidRPr="009B0456" w:rsidRDefault="00A32690" w:rsidP="00A32690">
      <w:pPr>
        <w:jc w:val="center"/>
        <w:rPr>
          <w:b/>
          <w:bCs/>
          <w:color w:val="292929" w:themeColor="background2" w:themeShade="80"/>
          <w:lang w:val="ru-RU"/>
        </w:rPr>
      </w:pPr>
      <w:r w:rsidRPr="009B0456">
        <w:rPr>
          <w:b/>
          <w:bCs/>
          <w:color w:val="292929" w:themeColor="background2" w:themeShade="80"/>
          <w:lang w:val="ru-RU"/>
        </w:rPr>
        <w:lastRenderedPageBreak/>
        <w:t>Оглавление</w:t>
      </w:r>
    </w:p>
    <w:p w:rsidR="00A32690" w:rsidRPr="009B0456" w:rsidRDefault="00A32690" w:rsidP="00A32690">
      <w:pPr>
        <w:rPr>
          <w:bCs/>
          <w:color w:val="292929" w:themeColor="background2" w:themeShade="80"/>
          <w:lang w:val="ru-RU"/>
        </w:rPr>
      </w:pPr>
      <w:r w:rsidRPr="009B0456">
        <w:rPr>
          <w:bCs/>
          <w:color w:val="292929" w:themeColor="background2" w:themeShade="80"/>
          <w:lang w:val="ru-RU"/>
        </w:rPr>
        <w:t>Введен</w:t>
      </w:r>
      <w:r w:rsidR="009B0456" w:rsidRPr="009B0456">
        <w:rPr>
          <w:bCs/>
          <w:color w:val="292929" w:themeColor="background2" w:themeShade="80"/>
          <w:lang w:val="ru-RU"/>
        </w:rPr>
        <w:t xml:space="preserve">ие </w:t>
      </w:r>
      <w:r w:rsidRPr="009B0456">
        <w:rPr>
          <w:bCs/>
          <w:color w:val="292929" w:themeColor="background2" w:themeShade="80"/>
          <w:lang w:val="ru-RU"/>
        </w:rPr>
        <w:t>………………………………………………………………………………………… 3</w:t>
      </w:r>
    </w:p>
    <w:p w:rsidR="00A32690" w:rsidRPr="009B0456" w:rsidRDefault="00A32690" w:rsidP="00A32690">
      <w:pPr>
        <w:rPr>
          <w:bCs/>
          <w:color w:val="292929" w:themeColor="background2" w:themeShade="80"/>
          <w:lang w:val="ru-RU"/>
        </w:rPr>
      </w:pPr>
      <w:r w:rsidRPr="009B0456">
        <w:rPr>
          <w:bCs/>
          <w:color w:val="292929" w:themeColor="background2" w:themeShade="80"/>
          <w:lang w:val="ru-RU"/>
        </w:rPr>
        <w:t xml:space="preserve">1. Глава </w:t>
      </w:r>
      <w:r w:rsidRPr="009B0456">
        <w:rPr>
          <w:bCs/>
          <w:color w:val="292929" w:themeColor="background2" w:themeShade="80"/>
        </w:rPr>
        <w:t>I</w:t>
      </w:r>
      <w:r w:rsidR="009B0456">
        <w:rPr>
          <w:bCs/>
          <w:color w:val="292929" w:themeColor="background2" w:themeShade="80"/>
          <w:lang w:val="ru-RU"/>
        </w:rPr>
        <w:t xml:space="preserve">. История основания </w:t>
      </w:r>
      <w:r w:rsidRPr="009B0456">
        <w:rPr>
          <w:bCs/>
          <w:color w:val="292929" w:themeColor="background2" w:themeShade="80"/>
          <w:lang w:val="ru-RU"/>
        </w:rPr>
        <w:t xml:space="preserve">лагеря </w:t>
      </w:r>
      <w:proofErr w:type="spellStart"/>
      <w:r w:rsidRPr="009B0456">
        <w:rPr>
          <w:bCs/>
          <w:color w:val="292929" w:themeColor="background2" w:themeShade="80"/>
          <w:lang w:val="ru-RU"/>
        </w:rPr>
        <w:t>Аушвиц</w:t>
      </w:r>
      <w:proofErr w:type="spellEnd"/>
      <w:r w:rsidRPr="009B0456">
        <w:rPr>
          <w:bCs/>
          <w:color w:val="292929" w:themeColor="background2" w:themeShade="80"/>
          <w:lang w:val="ru-RU"/>
        </w:rPr>
        <w:t xml:space="preserve"> </w:t>
      </w:r>
      <w:proofErr w:type="gramStart"/>
      <w:r w:rsidR="00F8047A" w:rsidRPr="009B0456">
        <w:rPr>
          <w:bCs/>
          <w:color w:val="292929" w:themeColor="background2" w:themeShade="80"/>
          <w:lang w:val="ru-RU"/>
        </w:rPr>
        <w:t>–</w:t>
      </w:r>
      <w:proofErr w:type="spellStart"/>
      <w:r w:rsidR="00F8047A" w:rsidRPr="009B0456">
        <w:rPr>
          <w:bCs/>
          <w:color w:val="292929" w:themeColor="background2" w:themeShade="80"/>
          <w:lang w:val="ru-RU"/>
        </w:rPr>
        <w:t>Б</w:t>
      </w:r>
      <w:proofErr w:type="gramEnd"/>
      <w:r w:rsidR="00F8047A" w:rsidRPr="009B0456">
        <w:rPr>
          <w:bCs/>
          <w:color w:val="292929" w:themeColor="background2" w:themeShade="80"/>
          <w:lang w:val="ru-RU"/>
        </w:rPr>
        <w:t>иркенау</w:t>
      </w:r>
      <w:proofErr w:type="spellEnd"/>
      <w:r w:rsidR="009B0456">
        <w:rPr>
          <w:bCs/>
          <w:color w:val="292929" w:themeColor="background2" w:themeShade="80"/>
          <w:lang w:val="ru-RU"/>
        </w:rPr>
        <w:t>…………</w:t>
      </w:r>
      <w:r w:rsidR="00F8047A" w:rsidRPr="009B0456">
        <w:rPr>
          <w:bCs/>
          <w:color w:val="292929" w:themeColor="background2" w:themeShade="80"/>
          <w:lang w:val="ru-RU"/>
        </w:rPr>
        <w:t xml:space="preserve"> </w:t>
      </w:r>
      <w:r w:rsidRPr="009B0456">
        <w:rPr>
          <w:bCs/>
          <w:color w:val="292929" w:themeColor="background2" w:themeShade="80"/>
          <w:lang w:val="ru-RU"/>
        </w:rPr>
        <w:t>………………………</w:t>
      </w:r>
      <w:r w:rsidR="000011FD">
        <w:rPr>
          <w:bCs/>
          <w:color w:val="292929" w:themeColor="background2" w:themeShade="80"/>
          <w:lang w:val="ru-RU"/>
        </w:rPr>
        <w:t>.4-6</w:t>
      </w:r>
    </w:p>
    <w:p w:rsidR="00F8047A" w:rsidRPr="009B0456" w:rsidRDefault="00A32690" w:rsidP="00A32690">
      <w:pPr>
        <w:rPr>
          <w:bCs/>
          <w:color w:val="292929" w:themeColor="background2" w:themeShade="80"/>
          <w:lang w:val="ru-RU"/>
        </w:rPr>
      </w:pPr>
      <w:r w:rsidRPr="009B0456">
        <w:rPr>
          <w:bCs/>
          <w:color w:val="292929" w:themeColor="background2" w:themeShade="80"/>
          <w:lang w:val="ru-RU"/>
        </w:rPr>
        <w:t xml:space="preserve">2. Глава </w:t>
      </w:r>
      <w:r w:rsidRPr="009B0456">
        <w:rPr>
          <w:bCs/>
          <w:color w:val="292929" w:themeColor="background2" w:themeShade="80"/>
        </w:rPr>
        <w:t>II</w:t>
      </w:r>
      <w:r w:rsidRPr="009B0456">
        <w:rPr>
          <w:bCs/>
          <w:color w:val="292929" w:themeColor="background2" w:themeShade="80"/>
          <w:lang w:val="ru-RU"/>
        </w:rPr>
        <w:t>.</w:t>
      </w:r>
      <w:r w:rsidR="00F8047A" w:rsidRPr="009B0456">
        <w:rPr>
          <w:bCs/>
          <w:color w:val="292929" w:themeColor="background2" w:themeShade="80"/>
          <w:lang w:val="ru-RU"/>
        </w:rPr>
        <w:t xml:space="preserve"> Музейный комплекс «</w:t>
      </w:r>
      <w:proofErr w:type="spellStart"/>
      <w:r w:rsidR="00F8047A" w:rsidRPr="009B0456">
        <w:rPr>
          <w:bCs/>
          <w:color w:val="292929" w:themeColor="background2" w:themeShade="80"/>
          <w:lang w:val="ru-RU"/>
        </w:rPr>
        <w:t>Аушви</w:t>
      </w:r>
      <w:proofErr w:type="gramStart"/>
      <w:r w:rsidR="00F8047A" w:rsidRPr="009B0456">
        <w:rPr>
          <w:bCs/>
          <w:color w:val="292929" w:themeColor="background2" w:themeShade="80"/>
          <w:lang w:val="ru-RU"/>
        </w:rPr>
        <w:t>ц</w:t>
      </w:r>
      <w:proofErr w:type="spellEnd"/>
      <w:r w:rsidR="00F8047A" w:rsidRPr="009B0456">
        <w:rPr>
          <w:bCs/>
          <w:color w:val="292929" w:themeColor="background2" w:themeShade="80"/>
          <w:lang w:val="ru-RU"/>
        </w:rPr>
        <w:t>-</w:t>
      </w:r>
      <w:proofErr w:type="gramEnd"/>
      <w:r w:rsidR="00F8047A" w:rsidRPr="009B0456">
        <w:rPr>
          <w:bCs/>
          <w:color w:val="292929" w:themeColor="background2" w:themeShade="80"/>
          <w:lang w:val="ru-RU"/>
        </w:rPr>
        <w:t xml:space="preserve"> </w:t>
      </w:r>
      <w:proofErr w:type="spellStart"/>
      <w:r w:rsidR="00F8047A" w:rsidRPr="009B0456">
        <w:rPr>
          <w:bCs/>
          <w:color w:val="292929" w:themeColor="background2" w:themeShade="80"/>
          <w:lang w:val="ru-RU"/>
        </w:rPr>
        <w:t>Биркенау</w:t>
      </w:r>
      <w:proofErr w:type="spellEnd"/>
      <w:r w:rsidR="00F8047A" w:rsidRPr="009B0456">
        <w:rPr>
          <w:bCs/>
          <w:color w:val="292929" w:themeColor="background2" w:themeShade="80"/>
          <w:lang w:val="ru-RU"/>
        </w:rPr>
        <w:t>»</w:t>
      </w:r>
      <w:r w:rsidR="000011FD">
        <w:rPr>
          <w:bCs/>
          <w:color w:val="292929" w:themeColor="background2" w:themeShade="80"/>
          <w:lang w:val="ru-RU"/>
        </w:rPr>
        <w:t>……………………………………...7-8</w:t>
      </w:r>
      <w:r w:rsidR="009B0456">
        <w:rPr>
          <w:bCs/>
          <w:color w:val="292929" w:themeColor="background2" w:themeShade="80"/>
          <w:lang w:val="ru-RU"/>
        </w:rPr>
        <w:t xml:space="preserve">  </w:t>
      </w:r>
    </w:p>
    <w:p w:rsidR="00F8047A" w:rsidRPr="009B0456" w:rsidRDefault="00F8047A" w:rsidP="00A32690">
      <w:pPr>
        <w:rPr>
          <w:bCs/>
          <w:color w:val="292929" w:themeColor="background2" w:themeShade="80"/>
          <w:lang w:val="ru-RU"/>
        </w:rPr>
      </w:pPr>
      <w:r w:rsidRPr="009B0456">
        <w:rPr>
          <w:bCs/>
          <w:color w:val="292929" w:themeColor="background2" w:themeShade="80"/>
          <w:lang w:val="ru-RU"/>
        </w:rPr>
        <w:t>4. Список литературы</w:t>
      </w:r>
      <w:r w:rsidR="004F059B">
        <w:rPr>
          <w:bCs/>
          <w:color w:val="292929" w:themeColor="background2" w:themeShade="80"/>
          <w:lang w:val="ru-RU"/>
        </w:rPr>
        <w:t>……………………………………………………………………………. 9</w:t>
      </w:r>
    </w:p>
    <w:p w:rsidR="00F8047A" w:rsidRDefault="00F8047A" w:rsidP="00A32690">
      <w:pPr>
        <w:rPr>
          <w:bCs/>
          <w:color w:val="292929" w:themeColor="background2" w:themeShade="80"/>
          <w:lang w:val="ru-RU"/>
        </w:rPr>
      </w:pPr>
      <w:r w:rsidRPr="009B0456">
        <w:rPr>
          <w:bCs/>
          <w:color w:val="292929" w:themeColor="background2" w:themeShade="80"/>
          <w:lang w:val="ru-RU"/>
        </w:rPr>
        <w:t>5.</w:t>
      </w:r>
      <w:r w:rsidR="00425E01">
        <w:rPr>
          <w:bCs/>
          <w:color w:val="292929" w:themeColor="background2" w:themeShade="80"/>
          <w:lang w:val="ru-RU"/>
        </w:rPr>
        <w:t xml:space="preserve"> </w:t>
      </w:r>
      <w:r w:rsidRPr="009B0456">
        <w:rPr>
          <w:bCs/>
          <w:color w:val="292929" w:themeColor="background2" w:themeShade="80"/>
          <w:lang w:val="ru-RU"/>
        </w:rPr>
        <w:t>Приложение</w:t>
      </w:r>
      <w:r w:rsidR="000011FD">
        <w:rPr>
          <w:bCs/>
          <w:color w:val="292929" w:themeColor="background2" w:themeShade="80"/>
          <w:lang w:val="ru-RU"/>
        </w:rPr>
        <w:t xml:space="preserve"> 1…</w:t>
      </w:r>
      <w:r w:rsidR="004F059B">
        <w:rPr>
          <w:bCs/>
          <w:color w:val="292929" w:themeColor="background2" w:themeShade="80"/>
          <w:lang w:val="ru-RU"/>
        </w:rPr>
        <w:t>…………………………………………………………………………….10-12</w:t>
      </w:r>
    </w:p>
    <w:p w:rsidR="000011FD" w:rsidRPr="009B0456" w:rsidRDefault="000011FD" w:rsidP="00A32690">
      <w:pPr>
        <w:rPr>
          <w:bCs/>
          <w:color w:val="292929" w:themeColor="background2" w:themeShade="80"/>
          <w:lang w:val="ru-RU"/>
        </w:rPr>
      </w:pPr>
      <w:r>
        <w:rPr>
          <w:bCs/>
          <w:color w:val="292929" w:themeColor="background2" w:themeShade="80"/>
          <w:lang w:val="ru-RU"/>
        </w:rPr>
        <w:t xml:space="preserve">6. Приложение 2 </w:t>
      </w:r>
      <w:r w:rsidR="004F059B">
        <w:rPr>
          <w:bCs/>
          <w:color w:val="292929" w:themeColor="background2" w:themeShade="80"/>
          <w:lang w:val="ru-RU"/>
        </w:rPr>
        <w:t>………………………………………………………………………………13-17</w:t>
      </w: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>
      <w:pPr>
        <w:pStyle w:val="A6"/>
        <w:jc w:val="center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5C3BD0" w:rsidRDefault="005C3BD0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F8047A" w:rsidRDefault="00F8047A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F8047A" w:rsidRPr="009B0456" w:rsidRDefault="00F8047A" w:rsidP="009B0456">
      <w:pPr>
        <w:pStyle w:val="A6"/>
        <w:spacing w:line="360" w:lineRule="auto"/>
        <w:jc w:val="center"/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lastRenderedPageBreak/>
        <w:t>Введение</w:t>
      </w:r>
    </w:p>
    <w:p w:rsidR="00590188" w:rsidRPr="009B0456" w:rsidRDefault="00802A4C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i/>
          <w:i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>Актуальность темы</w:t>
      </w:r>
      <w:r w:rsidR="00FE10C5" w:rsidRPr="009B0456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 xml:space="preserve"> исследовательской работы</w:t>
      </w:r>
      <w:r w:rsidR="00590188" w:rsidRPr="009B0456">
        <w:rPr>
          <w:rFonts w:ascii="Times New Roman" w:hAnsi="Times New Roman" w:cs="Times New Roman"/>
          <w:i/>
          <w:iCs/>
          <w:color w:val="292929" w:themeColor="background2" w:themeShade="80"/>
          <w:sz w:val="24"/>
          <w:szCs w:val="24"/>
        </w:rPr>
        <w:t xml:space="preserve"> </w:t>
      </w:r>
    </w:p>
    <w:p w:rsidR="00053B94" w:rsidRPr="009B0456" w:rsidRDefault="00590188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За годы нацистского режима в Германии</w:t>
      </w:r>
      <w:r w:rsidR="00425E01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,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 было   убито шесть миллионов евреев, гр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а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ждан двадцати государств, богатых и нищих, знаменитых и неизвестных. Гитлеровцы в т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е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чение нескольких лет устраивали облавы на миллионы людей, как устраивают облавы на волков. Евреи пытались скрыться: прятались в ямах, в заброшенных шахтах, в щелях гор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о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дов; дни, месяцы, годы они ждали расправы. Шесть миллионов были удушены в газовых к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а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мерах, расстреляны в ярах или на фортах, обречены на медленную смерть от голода. Они были отделены от мира стенами гетто, колючей проволокой концлагерей. Никто не знает, что они думали и чувствовали. </w:t>
      </w:r>
    </w:p>
    <w:p w:rsidR="00FE10C5" w:rsidRPr="009B0456" w:rsidRDefault="00590188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На исследование </w:t>
      </w:r>
      <w:r w:rsidR="00053B94"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истории лагеря смерти  </w:t>
      </w:r>
      <w:proofErr w:type="spellStart"/>
      <w:r w:rsidR="00053B94"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Аушвиц</w:t>
      </w:r>
      <w:proofErr w:type="spellEnd"/>
      <w:r w:rsidR="00053B94"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 </w:t>
      </w:r>
      <w:proofErr w:type="gramStart"/>
      <w:r w:rsidR="00053B94"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–</w:t>
      </w:r>
      <w:proofErr w:type="spellStart"/>
      <w:r w:rsidR="00053B94"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Б</w:t>
      </w:r>
      <w:proofErr w:type="gramEnd"/>
      <w:r w:rsidR="00053B94"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иркенау</w:t>
      </w:r>
      <w:proofErr w:type="spellEnd"/>
      <w:r w:rsidR="00053B94"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 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 меня побудило проч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и</w:t>
      </w:r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танное мной произведение Антонио </w:t>
      </w:r>
      <w:proofErr w:type="spellStart"/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Итурбе</w:t>
      </w:r>
      <w:proofErr w:type="spellEnd"/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 " Хранительница книг из </w:t>
      </w:r>
      <w:proofErr w:type="spellStart"/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Аушвица</w:t>
      </w:r>
      <w:proofErr w:type="spellEnd"/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».Эта книга была написана на основе  реальной ис</w:t>
      </w:r>
      <w:r w:rsidR="00923298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тории узницы </w:t>
      </w:r>
      <w:proofErr w:type="spellStart"/>
      <w:r w:rsidR="00923298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Аушвица</w:t>
      </w:r>
      <w:proofErr w:type="spellEnd"/>
      <w:r w:rsidR="00923298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  </w:t>
      </w:r>
      <w:proofErr w:type="spellStart"/>
      <w:r w:rsidR="00923298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Эдиты</w:t>
      </w:r>
      <w:proofErr w:type="spellEnd"/>
      <w:r w:rsidR="00923298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 xml:space="preserve"> </w:t>
      </w:r>
      <w:proofErr w:type="spellStart"/>
      <w:r w:rsidR="00923298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Палеховой</w:t>
      </w:r>
      <w:proofErr w:type="spellEnd"/>
      <w:r w:rsidRPr="009B0456">
        <w:rPr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,  девушки, которая попала в концлагерь  и смогла выжить.( Приложение 2)</w:t>
      </w:r>
    </w:p>
    <w:p w:rsidR="00036818" w:rsidRPr="009B0456" w:rsidRDefault="00802A4C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 xml:space="preserve"> </w:t>
      </w:r>
      <w:r w:rsidR="00053B94"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Я считаю актуальным вопрос сохранения </w:t>
      </w:r>
      <w:r w:rsidR="00036818"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 исторических свидетельств о жестокости нацизма в памяти поколений.</w:t>
      </w:r>
      <w:r w:rsidR="00053B94"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 Думаю, что у каждого человека должна быть возможность для изучения и самостоятельной оценки исторических фактов с целью </w:t>
      </w:r>
      <w:r w:rsidR="009B0456"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предотвращения </w:t>
      </w:r>
      <w:r w:rsidR="00053B94"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стра</w:t>
      </w:r>
      <w:r w:rsidR="00053B94"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ш</w:t>
      </w:r>
      <w:r w:rsidR="00053B94"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ных событий Второй мировой войны.</w:t>
      </w:r>
    </w:p>
    <w:p w:rsidR="00036818" w:rsidRPr="009B0456" w:rsidRDefault="00036818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 xml:space="preserve">Цель исследовательской работы: </w:t>
      </w: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Изучить и обобщить материал по истории конце</w:t>
      </w: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н</w:t>
      </w: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трационного лагеря </w:t>
      </w:r>
      <w:proofErr w:type="spellStart"/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Аушви</w:t>
      </w:r>
      <w:proofErr w:type="gramStart"/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ц</w:t>
      </w:r>
      <w:proofErr w:type="spellEnd"/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-</w:t>
      </w:r>
      <w:proofErr w:type="gramEnd"/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 </w:t>
      </w:r>
      <w:proofErr w:type="spellStart"/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Биркенау</w:t>
      </w:r>
      <w:proofErr w:type="spellEnd"/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.</w:t>
      </w:r>
    </w:p>
    <w:p w:rsidR="00036818" w:rsidRPr="009B0456" w:rsidRDefault="00036818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Задачи:</w:t>
      </w:r>
    </w:p>
    <w:p w:rsidR="00036818" w:rsidRPr="009B0456" w:rsidRDefault="00036818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- Изучить  исторические предпосылки   основания лагеря </w:t>
      </w:r>
      <w:proofErr w:type="spellStart"/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Аушвиц-Биркенау</w:t>
      </w:r>
      <w:proofErr w:type="spellEnd"/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;</w:t>
      </w:r>
    </w:p>
    <w:p w:rsidR="00036818" w:rsidRPr="009B0456" w:rsidRDefault="009B0456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-Раскрыть историческую значимость музея и</w:t>
      </w:r>
      <w:r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 мемориала.</w:t>
      </w:r>
    </w:p>
    <w:p w:rsidR="00FE10C5" w:rsidRPr="009B0456" w:rsidRDefault="00FE10C5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Методы исследования: </w:t>
      </w:r>
    </w:p>
    <w:p w:rsidR="00FE10C5" w:rsidRPr="009B0456" w:rsidRDefault="00FE10C5" w:rsidP="009B0456">
      <w:pPr>
        <w:pStyle w:val="A6"/>
        <w:spacing w:line="360" w:lineRule="auto"/>
        <w:ind w:firstLine="720"/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 xml:space="preserve">-теоретический: изучение, теоретический анализ и обобщение литературы, архивов и фондов музея, материалов сети </w:t>
      </w: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  <w:lang w:val="en-US"/>
        </w:rPr>
        <w:t>Internet</w:t>
      </w:r>
      <w:r w:rsidRPr="009B0456">
        <w:rPr>
          <w:rFonts w:ascii="Times New Roman" w:hAnsi="Times New Roman" w:cs="Times New Roman"/>
          <w:bCs/>
          <w:color w:val="292929" w:themeColor="background2" w:themeShade="80"/>
          <w:sz w:val="24"/>
          <w:szCs w:val="24"/>
        </w:rPr>
        <w:t>.</w:t>
      </w:r>
    </w:p>
    <w:p w:rsidR="00802A4C" w:rsidRPr="009B0456" w:rsidRDefault="00036818" w:rsidP="009B0456">
      <w:pPr>
        <w:pStyle w:val="A6"/>
        <w:spacing w:line="360" w:lineRule="auto"/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</w:pPr>
      <w:r w:rsidRPr="009B0456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 xml:space="preserve"> </w:t>
      </w:r>
    </w:p>
    <w:p w:rsidR="009B0456" w:rsidRDefault="009B0456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9B0456" w:rsidRDefault="009B0456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9B0456" w:rsidRDefault="009B0456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9B0456" w:rsidRDefault="009B0456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9B0456" w:rsidRDefault="009B0456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9B0456" w:rsidRDefault="009B0456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9B0456" w:rsidRDefault="009B0456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9B0456" w:rsidRDefault="009B0456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9B0456" w:rsidRDefault="009B0456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4F059B" w:rsidRDefault="004F059B" w:rsidP="00F8047A">
      <w:pPr>
        <w:pStyle w:val="A6"/>
        <w:rPr>
          <w:rFonts w:ascii="Calibri Light" w:hAnsi="Calibri Light"/>
          <w:b/>
          <w:bCs/>
          <w:color w:val="292929" w:themeColor="background2" w:themeShade="80"/>
          <w:sz w:val="24"/>
          <w:szCs w:val="24"/>
        </w:rPr>
      </w:pPr>
    </w:p>
    <w:p w:rsidR="00E31C82" w:rsidRPr="003617BE" w:rsidRDefault="00E31C82">
      <w:pPr>
        <w:pStyle w:val="A6"/>
        <w:rPr>
          <w:rFonts w:ascii="Calibri Light" w:hAnsi="Calibri Light"/>
          <w:i/>
          <w:iCs/>
          <w:color w:val="292929" w:themeColor="background2" w:themeShade="80"/>
          <w:sz w:val="24"/>
          <w:szCs w:val="24"/>
        </w:rPr>
      </w:pPr>
    </w:p>
    <w:p w:rsidR="00D85A0D" w:rsidRPr="00052A93" w:rsidRDefault="00D85A0D" w:rsidP="00D85A0D">
      <w:pPr>
        <w:pStyle w:val="A6"/>
        <w:jc w:val="center"/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</w:pPr>
      <w:r w:rsidRPr="00052A93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lastRenderedPageBreak/>
        <w:t xml:space="preserve">Глава </w:t>
      </w:r>
      <w:r w:rsidRPr="00052A93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  <w:lang w:val="en-US"/>
        </w:rPr>
        <w:t>I</w:t>
      </w:r>
    </w:p>
    <w:p w:rsidR="00E31C82" w:rsidRPr="00052A93" w:rsidRDefault="00D85A0D" w:rsidP="00A52BB1">
      <w:pPr>
        <w:pStyle w:val="A6"/>
        <w:jc w:val="center"/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</w:pPr>
      <w:r w:rsidRPr="00052A93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 xml:space="preserve">История основания лагеря </w:t>
      </w:r>
      <w:proofErr w:type="spellStart"/>
      <w:r w:rsidRPr="00052A93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>Аушвиц</w:t>
      </w:r>
      <w:proofErr w:type="spellEnd"/>
      <w:r w:rsidRPr="00052A93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 xml:space="preserve"> </w:t>
      </w:r>
      <w:proofErr w:type="gramStart"/>
      <w:r w:rsidRPr="00052A93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>-</w:t>
      </w:r>
      <w:proofErr w:type="spellStart"/>
      <w:r w:rsidRPr="00052A93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>Б</w:t>
      </w:r>
      <w:proofErr w:type="gramEnd"/>
      <w:r w:rsidRPr="00052A93">
        <w:rPr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</w:rPr>
        <w:t>иркенау</w:t>
      </w:r>
      <w:proofErr w:type="spellEnd"/>
    </w:p>
    <w:p w:rsidR="00E31C82" w:rsidRPr="00052A93" w:rsidRDefault="007A4DF1" w:rsidP="00923298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Главными элементами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>нацистскои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>̆ идеологии были: ненависть к евреям, демократии, коммунизму, а также убеждение о превосходстве немецкого народа над другими. Стремясь к созданию «расово чистого» общества немецкие нацисты планировали не только уничтож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>е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>ние евреев, но также славян, цыган и других народов.</w:t>
      </w:r>
    </w:p>
    <w:p w:rsidR="00E31C82" w:rsidRPr="00052A93" w:rsidRDefault="007A4DF1" w:rsidP="00923298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</w:rPr>
      </w:pPr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>Первые концлагеря в Германии появились в начале 1933 г. В них находились люди признанные «н</w:t>
      </w:r>
      <w:r w:rsidR="00A52BB1" w:rsidRPr="00052A93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ежелательными элементами», например 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политические противники нацис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>т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ского режима, уголовники и евреи. После начала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>Второи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̆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>мировои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̆ </w:t>
      </w:r>
      <w:proofErr w:type="spellStart"/>
      <w:proofErr w:type="gramStart"/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>войны</w:t>
      </w:r>
      <w:proofErr w:type="spellEnd"/>
      <w:proofErr w:type="gramEnd"/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немцы принялись их</w:t>
      </w:r>
      <w:r w:rsidR="00923298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основывать также в оккупированных странах. </w:t>
      </w:r>
    </w:p>
    <w:p w:rsidR="00E31C82" w:rsidRPr="00052A93" w:rsidRDefault="007A4DF1" w:rsidP="00923298">
      <w:pPr>
        <w:pStyle w:val="a9"/>
        <w:spacing w:before="0" w:line="360" w:lineRule="auto"/>
        <w:ind w:firstLine="720"/>
        <w:rPr>
          <w:rFonts w:ascii="Times New Roman" w:eastAsia="Helvetica" w:hAnsi="Times New Roman" w:cs="Times New Roman"/>
          <w:color w:val="auto"/>
          <w:u w:color="333333"/>
        </w:rPr>
      </w:pP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Нацистскии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̆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немецкии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̆ концлагерь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Аушвиц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 стал для мира символом Холокост</w:t>
      </w:r>
      <w:r w:rsidR="00052A93" w:rsidRPr="00052A93">
        <w:rPr>
          <w:rFonts w:ascii="Times New Roman" w:hAnsi="Times New Roman" w:cs="Times New Roman"/>
          <w:color w:val="auto"/>
          <w:u w:color="333333"/>
        </w:rPr>
        <w:t>а, ген</w:t>
      </w:r>
      <w:r w:rsidR="00052A93" w:rsidRPr="00052A93">
        <w:rPr>
          <w:rFonts w:ascii="Times New Roman" w:hAnsi="Times New Roman" w:cs="Times New Roman"/>
          <w:color w:val="auto"/>
          <w:u w:color="333333"/>
        </w:rPr>
        <w:t>о</w:t>
      </w:r>
      <w:r w:rsidR="00052A93" w:rsidRPr="00052A93">
        <w:rPr>
          <w:rFonts w:ascii="Times New Roman" w:hAnsi="Times New Roman" w:cs="Times New Roman"/>
          <w:color w:val="auto"/>
          <w:u w:color="333333"/>
        </w:rPr>
        <w:t xml:space="preserve">цида и террора. </w:t>
      </w:r>
      <w:r w:rsidR="00634333">
        <w:rPr>
          <w:rFonts w:ascii="Times New Roman" w:hAnsi="Times New Roman" w:cs="Times New Roman"/>
          <w:color w:val="auto"/>
          <w:u w:color="333333"/>
        </w:rPr>
        <w:t>Цель создания лагеря</w:t>
      </w:r>
      <w:r w:rsidR="00923298">
        <w:rPr>
          <w:rFonts w:ascii="Times New Roman" w:hAnsi="Times New Roman" w:cs="Times New Roman"/>
          <w:color w:val="auto"/>
          <w:u w:color="333333"/>
        </w:rPr>
        <w:t xml:space="preserve"> </w:t>
      </w:r>
      <w:r w:rsidR="00634333">
        <w:rPr>
          <w:rFonts w:ascii="Times New Roman" w:hAnsi="Times New Roman" w:cs="Times New Roman"/>
          <w:color w:val="auto"/>
          <w:u w:color="333333"/>
        </w:rPr>
        <w:t>-  реализация политики Окончательного решения</w:t>
      </w:r>
      <w:proofErr w:type="gramStart"/>
      <w:r w:rsidR="00634333">
        <w:rPr>
          <w:rFonts w:ascii="Times New Roman" w:hAnsi="Times New Roman" w:cs="Times New Roman"/>
          <w:color w:val="auto"/>
          <w:u w:color="333333"/>
        </w:rPr>
        <w:t xml:space="preserve"> ,</w:t>
      </w:r>
      <w:proofErr w:type="gramEnd"/>
      <w:r w:rsidR="00634333">
        <w:rPr>
          <w:rFonts w:ascii="Times New Roman" w:hAnsi="Times New Roman" w:cs="Times New Roman"/>
          <w:color w:val="auto"/>
          <w:u w:color="333333"/>
        </w:rPr>
        <w:t xml:space="preserve"> т.е. массовое уничтожение еврейского населения в Европе. </w:t>
      </w:r>
      <w:r w:rsidR="00052A93" w:rsidRPr="00052A93">
        <w:rPr>
          <w:rFonts w:ascii="Times New Roman" w:hAnsi="Times New Roman" w:cs="Times New Roman"/>
          <w:color w:val="auto"/>
          <w:u w:color="333333"/>
        </w:rPr>
        <w:t xml:space="preserve">Он был создан по приказу Адольфа Гитлера </w:t>
      </w:r>
      <w:r w:rsidR="00A52BB1" w:rsidRPr="00052A93">
        <w:rPr>
          <w:rFonts w:ascii="Times New Roman" w:hAnsi="Times New Roman" w:cs="Times New Roman"/>
          <w:color w:val="auto"/>
          <w:u w:color="333333"/>
        </w:rPr>
        <w:t xml:space="preserve">в </w:t>
      </w:r>
      <w:r w:rsidR="00923298">
        <w:rPr>
          <w:rFonts w:ascii="Times New Roman" w:hAnsi="Times New Roman" w:cs="Times New Roman"/>
          <w:color w:val="auto"/>
          <w:u w:color="333333"/>
        </w:rPr>
        <w:t>се</w:t>
      </w:r>
      <w:r w:rsidR="00A52BB1" w:rsidRPr="00052A93">
        <w:rPr>
          <w:rFonts w:ascii="Times New Roman" w:hAnsi="Times New Roman" w:cs="Times New Roman"/>
          <w:color w:val="auto"/>
          <w:u w:color="333333"/>
        </w:rPr>
        <w:t>реди</w:t>
      </w:r>
      <w:r w:rsidRPr="00052A93">
        <w:rPr>
          <w:rFonts w:ascii="Times New Roman" w:hAnsi="Times New Roman" w:cs="Times New Roman"/>
          <w:color w:val="auto"/>
          <w:u w:color="333333"/>
        </w:rPr>
        <w:t xml:space="preserve">не 1940 г. в предместьях польского города Освенцим,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которыи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>̆ нацисты включили в состав</w:t>
      </w:r>
      <w:proofErr w:type="gramStart"/>
      <w:r w:rsidRPr="00052A93">
        <w:rPr>
          <w:rFonts w:ascii="Times New Roman" w:hAnsi="Times New Roman" w:cs="Times New Roman"/>
          <w:color w:val="auto"/>
          <w:u w:color="333333"/>
        </w:rPr>
        <w:t xml:space="preserve"> Т</w:t>
      </w:r>
      <w:proofErr w:type="gramEnd"/>
      <w:r w:rsidRPr="00052A93">
        <w:rPr>
          <w:rFonts w:ascii="Times New Roman" w:hAnsi="Times New Roman" w:cs="Times New Roman"/>
          <w:color w:val="auto"/>
          <w:u w:color="333333"/>
        </w:rPr>
        <w:t xml:space="preserve">ретьего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рейха</w:t>
      </w:r>
      <w:proofErr w:type="spellEnd"/>
      <w:r w:rsidR="00052A93" w:rsidRPr="00052A93">
        <w:rPr>
          <w:rFonts w:ascii="Times New Roman" w:hAnsi="Times New Roman" w:cs="Times New Roman"/>
          <w:color w:val="auto"/>
          <w:u w:color="333333"/>
        </w:rPr>
        <w:t xml:space="preserve"> в 1939 году</w:t>
      </w:r>
      <w:r w:rsidRPr="00052A93">
        <w:rPr>
          <w:rFonts w:ascii="Times New Roman" w:hAnsi="Times New Roman" w:cs="Times New Roman"/>
          <w:color w:val="auto"/>
          <w:u w:color="333333"/>
        </w:rPr>
        <w:t>. Город получил немецкое название «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А</w:t>
      </w:r>
      <w:r w:rsidR="00A52BB1" w:rsidRPr="00052A93">
        <w:rPr>
          <w:rFonts w:ascii="Times New Roman" w:hAnsi="Times New Roman" w:cs="Times New Roman"/>
          <w:color w:val="auto"/>
          <w:u w:color="333333"/>
        </w:rPr>
        <w:t>ушвиц</w:t>
      </w:r>
      <w:proofErr w:type="spellEnd"/>
      <w:r w:rsidR="00A52BB1" w:rsidRPr="00052A93">
        <w:rPr>
          <w:rFonts w:ascii="Times New Roman" w:hAnsi="Times New Roman" w:cs="Times New Roman"/>
          <w:color w:val="auto"/>
          <w:u w:color="333333"/>
        </w:rPr>
        <w:t>», которое стало также на</w:t>
      </w:r>
      <w:r w:rsidRPr="00052A93">
        <w:rPr>
          <w:rFonts w:ascii="Times New Roman" w:hAnsi="Times New Roman" w:cs="Times New Roman"/>
          <w:color w:val="auto"/>
          <w:u w:color="333333"/>
        </w:rPr>
        <w:t xml:space="preserve">званием лагеря: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Konzentrationslager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Auschwitz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>.</w:t>
      </w:r>
      <w:r w:rsidR="00634333">
        <w:rPr>
          <w:rFonts w:ascii="Times New Roman" w:hAnsi="Times New Roman" w:cs="Times New Roman"/>
          <w:color w:val="auto"/>
          <w:u w:color="333333"/>
        </w:rPr>
        <w:t xml:space="preserve">  </w:t>
      </w:r>
    </w:p>
    <w:p w:rsidR="00052A93" w:rsidRPr="00052A93" w:rsidRDefault="007A4DF1" w:rsidP="00923298">
      <w:pPr>
        <w:spacing w:line="360" w:lineRule="auto"/>
        <w:ind w:firstLine="720"/>
        <w:rPr>
          <w:lang w:val="ru-RU"/>
        </w:rPr>
      </w:pPr>
      <w:r w:rsidRPr="00052A93">
        <w:rPr>
          <w:u w:color="333333"/>
          <w:lang w:val="ru-RU"/>
        </w:rPr>
        <w:t>Непосредственным поводом к основанию лагеря было большое количество арест</w:t>
      </w:r>
      <w:r w:rsidRPr="00052A93">
        <w:rPr>
          <w:u w:color="333333"/>
          <w:lang w:val="ru-RU"/>
        </w:rPr>
        <w:t>о</w:t>
      </w:r>
      <w:r w:rsidRPr="00052A93">
        <w:rPr>
          <w:u w:color="333333"/>
          <w:lang w:val="ru-RU"/>
        </w:rPr>
        <w:t xml:space="preserve">ванных </w:t>
      </w:r>
      <w:proofErr w:type="spellStart"/>
      <w:r w:rsidRPr="00052A93">
        <w:rPr>
          <w:u w:color="333333"/>
          <w:lang w:val="ru-RU"/>
        </w:rPr>
        <w:t>немецкои</w:t>
      </w:r>
      <w:proofErr w:type="spellEnd"/>
      <w:r w:rsidRPr="00052A93">
        <w:rPr>
          <w:u w:color="333333"/>
          <w:lang w:val="ru-RU"/>
        </w:rPr>
        <w:t xml:space="preserve">̆ </w:t>
      </w:r>
      <w:proofErr w:type="spellStart"/>
      <w:r w:rsidRPr="00052A93">
        <w:rPr>
          <w:u w:color="333333"/>
          <w:lang w:val="ru-RU"/>
        </w:rPr>
        <w:t>полициеи</w:t>
      </w:r>
      <w:proofErr w:type="spellEnd"/>
      <w:r w:rsidRPr="00052A93">
        <w:rPr>
          <w:u w:color="333333"/>
          <w:lang w:val="ru-RU"/>
        </w:rPr>
        <w:t xml:space="preserve">̆ поляков и связанное </w:t>
      </w:r>
      <w:r w:rsidR="00052A93" w:rsidRPr="00052A93">
        <w:rPr>
          <w:u w:color="333333"/>
          <w:lang w:val="ru-RU"/>
        </w:rPr>
        <w:t xml:space="preserve">с этим переполнение тюрем. </w:t>
      </w:r>
      <w:r w:rsidR="00052A93" w:rsidRPr="00052A93">
        <w:rPr>
          <w:lang w:val="ru-RU"/>
        </w:rPr>
        <w:t xml:space="preserve">Лагерь </w:t>
      </w:r>
      <w:proofErr w:type="spellStart"/>
      <w:r w:rsidR="00052A93" w:rsidRPr="00052A93">
        <w:rPr>
          <w:lang w:val="ru-RU"/>
        </w:rPr>
        <w:t>Ау</w:t>
      </w:r>
      <w:r w:rsidR="00052A93" w:rsidRPr="00052A93">
        <w:rPr>
          <w:lang w:val="ru-RU"/>
        </w:rPr>
        <w:t>ш</w:t>
      </w:r>
      <w:r w:rsidR="00052A93" w:rsidRPr="00052A93">
        <w:rPr>
          <w:lang w:val="ru-RU"/>
        </w:rPr>
        <w:t>виц</w:t>
      </w:r>
      <w:proofErr w:type="spellEnd"/>
      <w:r w:rsidR="00052A93" w:rsidRPr="00052A93">
        <w:rPr>
          <w:lang w:val="ru-RU"/>
        </w:rPr>
        <w:t xml:space="preserve"> создавался как карантинный, но сразу стал концентрационным  т.е. местом медленного убийства путём создания нечеловеческих условий содержания и голодания, а с 1942 года  стал еще и «лагерем смерти» т.е. местом массового уничтожения людей</w:t>
      </w:r>
      <w:proofErr w:type="gramStart"/>
      <w:r w:rsidR="00052A93" w:rsidRPr="00052A93">
        <w:rPr>
          <w:lang w:val="ru-RU"/>
        </w:rPr>
        <w:t xml:space="preserve"> ,</w:t>
      </w:r>
      <w:proofErr w:type="gramEnd"/>
      <w:r w:rsidR="00052A93" w:rsidRPr="00052A93">
        <w:rPr>
          <w:lang w:val="ru-RU"/>
        </w:rPr>
        <w:t xml:space="preserve">в частности евреев. </w:t>
      </w:r>
    </w:p>
    <w:p w:rsidR="00E31C82" w:rsidRPr="00052A93" w:rsidRDefault="007A4DF1" w:rsidP="00923298">
      <w:pPr>
        <w:pStyle w:val="a9"/>
        <w:spacing w:before="0" w:line="360" w:lineRule="auto"/>
        <w:ind w:firstLine="720"/>
        <w:rPr>
          <w:rFonts w:ascii="Times New Roman" w:eastAsia="Helvetica" w:hAnsi="Times New Roman" w:cs="Times New Roman"/>
          <w:color w:val="auto"/>
          <w:u w:color="333333"/>
        </w:rPr>
      </w:pPr>
      <w:r w:rsidRPr="00052A93">
        <w:rPr>
          <w:rFonts w:ascii="Times New Roman" w:hAnsi="Times New Roman" w:cs="Times New Roman"/>
          <w:color w:val="auto"/>
          <w:u w:color="333333"/>
        </w:rPr>
        <w:t xml:space="preserve">Гарнизон концлагеря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Аушвиц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 составляли члены СС (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Schutzstaffeln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>, «охранные отр</w:t>
      </w:r>
      <w:r w:rsidRPr="00052A93">
        <w:rPr>
          <w:rFonts w:ascii="Times New Roman" w:hAnsi="Times New Roman" w:cs="Times New Roman"/>
          <w:color w:val="auto"/>
          <w:u w:color="333333"/>
        </w:rPr>
        <w:t>я</w:t>
      </w:r>
      <w:r w:rsidRPr="00052A93">
        <w:rPr>
          <w:rFonts w:ascii="Times New Roman" w:hAnsi="Times New Roman" w:cs="Times New Roman"/>
          <w:color w:val="auto"/>
          <w:u w:color="333333"/>
        </w:rPr>
        <w:t xml:space="preserve">ды»). Первоначально эти формирования были образованы как элитная гвардия,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задачеи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̆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кот</w:t>
      </w:r>
      <w:r w:rsidRPr="00052A93">
        <w:rPr>
          <w:rFonts w:ascii="Times New Roman" w:hAnsi="Times New Roman" w:cs="Times New Roman"/>
          <w:color w:val="auto"/>
          <w:u w:color="333333"/>
        </w:rPr>
        <w:t>о</w:t>
      </w:r>
      <w:r w:rsidRPr="00052A93">
        <w:rPr>
          <w:rFonts w:ascii="Times New Roman" w:hAnsi="Times New Roman" w:cs="Times New Roman"/>
          <w:color w:val="auto"/>
          <w:u w:color="333333"/>
        </w:rPr>
        <w:t>рои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̆ была охрана </w:t>
      </w:r>
      <w:proofErr w:type="gramStart"/>
      <w:r w:rsidRPr="00052A93">
        <w:rPr>
          <w:rFonts w:ascii="Times New Roman" w:hAnsi="Times New Roman" w:cs="Times New Roman"/>
          <w:color w:val="auto"/>
          <w:u w:color="333333"/>
        </w:rPr>
        <w:t>собрании</w:t>
      </w:r>
      <w:proofErr w:type="gramEnd"/>
      <w:r w:rsidRPr="00052A93">
        <w:rPr>
          <w:rFonts w:ascii="Times New Roman" w:hAnsi="Times New Roman" w:cs="Times New Roman"/>
          <w:color w:val="auto"/>
          <w:u w:color="333333"/>
        </w:rPr>
        <w:t xml:space="preserve">̆ членов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нацистскои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̆ партии. Со временем значение СС в Третьем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рейхе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 сильно возросло.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Этои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 xml:space="preserve">̆ организации были поручены многие функции </w:t>
      </w:r>
      <w:proofErr w:type="spellStart"/>
      <w:r w:rsidRPr="00052A93">
        <w:rPr>
          <w:rFonts w:ascii="Times New Roman" w:hAnsi="Times New Roman" w:cs="Times New Roman"/>
          <w:color w:val="auto"/>
          <w:u w:color="333333"/>
        </w:rPr>
        <w:t>государственнои</w:t>
      </w:r>
      <w:proofErr w:type="spellEnd"/>
      <w:r w:rsidRPr="00052A93">
        <w:rPr>
          <w:rFonts w:ascii="Times New Roman" w:hAnsi="Times New Roman" w:cs="Times New Roman"/>
          <w:color w:val="auto"/>
          <w:u w:color="333333"/>
        </w:rPr>
        <w:t>̆ администрации, полиции и арм</w:t>
      </w:r>
      <w:r w:rsidR="003411BF">
        <w:rPr>
          <w:rFonts w:ascii="Times New Roman" w:hAnsi="Times New Roman" w:cs="Times New Roman"/>
          <w:color w:val="auto"/>
          <w:u w:color="333333"/>
        </w:rPr>
        <w:t xml:space="preserve">ии, </w:t>
      </w:r>
      <w:r w:rsidR="009E7193">
        <w:rPr>
          <w:rFonts w:ascii="Times New Roman" w:hAnsi="Times New Roman" w:cs="Times New Roman"/>
          <w:color w:val="auto"/>
          <w:u w:color="333333"/>
        </w:rPr>
        <w:t xml:space="preserve"> её члены составляли </w:t>
      </w:r>
      <w:r w:rsidR="00923298">
        <w:rPr>
          <w:rFonts w:ascii="Times New Roman" w:hAnsi="Times New Roman" w:cs="Times New Roman"/>
          <w:color w:val="auto"/>
          <w:u w:color="333333"/>
        </w:rPr>
        <w:t xml:space="preserve"> гарнизоны </w:t>
      </w:r>
      <w:proofErr w:type="spellStart"/>
      <w:r w:rsidR="00923298">
        <w:rPr>
          <w:rFonts w:ascii="Times New Roman" w:hAnsi="Times New Roman" w:cs="Times New Roman"/>
          <w:color w:val="auto"/>
          <w:u w:color="333333"/>
        </w:rPr>
        <w:t>концлагереи</w:t>
      </w:r>
      <w:proofErr w:type="spellEnd"/>
      <w:r w:rsidR="00923298">
        <w:rPr>
          <w:rFonts w:ascii="Times New Roman" w:hAnsi="Times New Roman" w:cs="Times New Roman"/>
          <w:color w:val="auto"/>
          <w:u w:color="333333"/>
        </w:rPr>
        <w:t xml:space="preserve">̆, </w:t>
      </w:r>
      <w:r w:rsidR="003411BF">
        <w:rPr>
          <w:rFonts w:ascii="Times New Roman" w:hAnsi="Times New Roman" w:cs="Times New Roman"/>
          <w:color w:val="auto"/>
          <w:u w:color="333333"/>
        </w:rPr>
        <w:t>принимали участие в жестоких пытках и массовых казнях заключённых.</w:t>
      </w:r>
    </w:p>
    <w:p w:rsidR="00E31C82" w:rsidRPr="00052A93" w:rsidRDefault="007A4DF1" w:rsidP="00923298">
      <w:pPr>
        <w:pStyle w:val="A6"/>
        <w:spacing w:line="360" w:lineRule="auto"/>
        <w:ind w:firstLine="720"/>
        <w:rPr>
          <w:rFonts w:ascii="Times New Roman" w:eastAsia="Helvetica" w:hAnsi="Times New Roman" w:cs="Times New Roman"/>
          <w:iCs/>
          <w:color w:val="auto"/>
          <w:sz w:val="24"/>
          <w:szCs w:val="24"/>
          <w:u w:color="333333"/>
        </w:rPr>
      </w:pP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Расположение лагеря, почти в самом центре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оккупированнои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̆ немцами Европы, а та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к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же удобное железнодорожное сообщение было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причинои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̆ того, что немецкие власти приняли решение о его расширении до огромных масштабов и депортации в лагерь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людеи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̆ почти со всего континента. В пиковом периоде</w:t>
      </w:r>
      <w:r w:rsidR="00A52BB1"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существования лагерь </w:t>
      </w:r>
      <w:proofErr w:type="spellStart"/>
      <w:r w:rsidR="00A52BB1"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Аушвиц</w:t>
      </w:r>
      <w:proofErr w:type="spellEnd"/>
      <w:r w:rsidR="00A52BB1"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состоял из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</w:t>
      </w:r>
      <w:proofErr w:type="spellStart"/>
      <w:proofErr w:type="gram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трёх</w:t>
      </w:r>
      <w:proofErr w:type="spellEnd"/>
      <w:proofErr w:type="gram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гла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в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ных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частеи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̆:</w:t>
      </w:r>
    </w:p>
    <w:p w:rsidR="00E31C82" w:rsidRPr="00052A93" w:rsidRDefault="007A4DF1" w:rsidP="00052A93">
      <w:pPr>
        <w:pStyle w:val="A6"/>
        <w:spacing w:line="360" w:lineRule="auto"/>
        <w:rPr>
          <w:rFonts w:ascii="Times New Roman" w:eastAsia="Helvetica" w:hAnsi="Times New Roman" w:cs="Times New Roman"/>
          <w:iCs/>
          <w:color w:val="auto"/>
          <w:sz w:val="24"/>
          <w:szCs w:val="24"/>
          <w:u w:color="333333"/>
        </w:rPr>
      </w:pP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– Первая и главная часть – это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Аушвиц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1, так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называемыи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̆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Stammlager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(рассчитан на 12–20 тыс. узников); был образован в середине 1940 г. на территории и в зданиях польских довое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ных казарм, которы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е со временем были приспособлены 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для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потребностеи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̆ лагеря;</w:t>
      </w:r>
    </w:p>
    <w:p w:rsidR="00E31C82" w:rsidRPr="00052A93" w:rsidRDefault="007A4DF1" w:rsidP="003411BF">
      <w:pPr>
        <w:pStyle w:val="A6"/>
        <w:spacing w:line="360" w:lineRule="auto"/>
        <w:rPr>
          <w:rFonts w:ascii="Times New Roman" w:eastAsia="Helvetica" w:hAnsi="Times New Roman" w:cs="Times New Roman"/>
          <w:iCs/>
          <w:color w:val="auto"/>
          <w:sz w:val="24"/>
          <w:szCs w:val="24"/>
          <w:u w:color="333333"/>
        </w:rPr>
      </w:pP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lastRenderedPageBreak/>
        <w:t xml:space="preserve">– Вторая часть – это лагерь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Аушвиц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2-Биркенау (в 1944 г. в нем пребывало более 90 тыс. у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з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ников);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самыи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̆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большои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̆ лагерь в комплексе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лагереи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̆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Аушвиц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. Его строительство началось осенью 1941 г., на территории деревни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Бжезинка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, в 3 км от О</w:t>
      </w:r>
      <w:r w:rsidR="00052A93"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свенцима. Польские жители д</w:t>
      </w:r>
      <w:r w:rsidR="00052A93"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е</w:t>
      </w:r>
      <w:r w:rsidR="00052A93"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рев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ни были выселены, а их дома разобраны. В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Биркенау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немцы построили самые большие в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оккупированнои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̆ Европе сооружения массового уничтожения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людеи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̆</w:t>
      </w:r>
      <w:r w:rsidR="00052A93"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-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газовые камеры, в кот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о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рых нацисты убили большинство высланных в лагерь евреев;</w:t>
      </w:r>
    </w:p>
    <w:p w:rsidR="00E31C82" w:rsidRDefault="007A4DF1" w:rsidP="003411BF">
      <w:pPr>
        <w:pStyle w:val="A6"/>
        <w:spacing w:line="360" w:lineRule="auto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– Третья часть – лагерь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Аушвиц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3 -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Мановиц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(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называемыи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̆ также Буна; летом 1944 г. в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нём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находилось более 11 тыс. узников). Вначале это был один из филиалов лагеря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Аушвиц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,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у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ч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ре</w:t>
      </w:r>
      <w:r w:rsid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жденныи</w:t>
      </w:r>
      <w:proofErr w:type="spellEnd"/>
      <w:r w:rsid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̆ в 1942 г. в дерев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</w:t>
      </w:r>
      <w:r w:rsidR="007243A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е</w:t>
      </w:r>
      <w:r w:rsid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</w:t>
      </w:r>
      <w:proofErr w:type="spellStart"/>
      <w:r w:rsid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Моновице</w:t>
      </w:r>
      <w:proofErr w:type="spellEnd"/>
      <w:r w:rsid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. 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В ноябре 1944 г. лагерь Буна стал самостоятел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ь</w:t>
      </w:r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ным лагерем и получил название концлагерь </w:t>
      </w:r>
      <w:proofErr w:type="spellStart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Мановиц</w:t>
      </w:r>
      <w:proofErr w:type="spellEnd"/>
      <w:r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.</w:t>
      </w:r>
      <w:r w:rsidR="003F0B12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(Приложение 1</w:t>
      </w:r>
      <w:r w:rsidR="00931EBE" w:rsidRPr="00052A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)</w:t>
      </w:r>
    </w:p>
    <w:p w:rsidR="00AA0CF4" w:rsidRDefault="00EC0156" w:rsidP="003411BF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Все лагеря  комплекса </w:t>
      </w:r>
      <w:proofErr w:type="spellStart"/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Аушвиц</w:t>
      </w:r>
      <w:proofErr w:type="spellEnd"/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немцы окружили вышками и колючей проволокой, ч</w:t>
      </w:r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е</w:t>
      </w:r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рез которую шёл ток высокого напряжения. Все контакты с внешним миром  были запрещ</w:t>
      </w:r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е</w:t>
      </w:r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ны  и карались смертью. Вновь прибывших узников при входе на территорию лагеря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, </w:t>
      </w:r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встр</w:t>
      </w:r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е</w:t>
      </w:r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чала надпись </w:t>
      </w:r>
      <w:proofErr w:type="spellStart"/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Arbeit</w:t>
      </w:r>
      <w:proofErr w:type="spellEnd"/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</w:t>
      </w:r>
      <w:proofErr w:type="spellStart"/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macht</w:t>
      </w:r>
      <w:proofErr w:type="spellEnd"/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</w:t>
      </w:r>
      <w:proofErr w:type="spellStart"/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Frei</w:t>
      </w:r>
      <w:proofErr w:type="spellEnd"/>
      <w:r w:rsidRPr="00EC0156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-"Работа делает свободным".</w:t>
      </w:r>
      <w:r w:rsidR="00CF2FC8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(Приложение </w:t>
      </w:r>
      <w:r w:rsidR="003F0B12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1)</w:t>
      </w:r>
    </w:p>
    <w:p w:rsidR="00CF2FC8" w:rsidRDefault="00CF2FC8" w:rsidP="003411BF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Узники лагеря содержались в нечеловеческих условиях. Холод, скудное питание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(ч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ще всего это были гнилые овощи), антисанитари</w:t>
      </w:r>
      <w:r w:rsidR="009E71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я приводили к вспышкам брюшного и 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сы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п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но</w:t>
      </w:r>
      <w:r w:rsidR="009E71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го тифа, чесотке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.</w:t>
      </w:r>
      <w:r w:rsidR="003F0B12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(Приложение 1)</w:t>
      </w:r>
    </w:p>
    <w:p w:rsidR="00CF2FC8" w:rsidRDefault="00CF2FC8" w:rsidP="009E7193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Алгоритм массового уничтожения людей был четко разработан и соблюдался наци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с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тами. Со всей оккупированной </w:t>
      </w:r>
      <w:r w:rsid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Европы  в </w:t>
      </w:r>
      <w:proofErr w:type="spellStart"/>
      <w:r w:rsid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Аушвиц</w:t>
      </w:r>
      <w:proofErr w:type="spellEnd"/>
      <w:r w:rsid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каждый день прибывало 10 эшелонов с людьми. В каждом эшелоне по 40-50 вагонов. В каждом вагоне от 50 до 100 заключенных.</w:t>
      </w:r>
      <w:r w:rsidR="004A07AD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(Приложение 1)</w:t>
      </w:r>
    </w:p>
    <w:p w:rsidR="0023618A" w:rsidRPr="0023618A" w:rsidRDefault="0023618A" w:rsidP="009E7193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Вновь прибывших узников </w:t>
      </w: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делили на четыре категории. Первая, составлявшая две трети прибывших, в течение нескольких часов отправ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лялась в газовые камеры, после чего </w:t>
      </w: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их тела сжигались в крематориях. Умерщвление людей в газовых камерах производилось посредством пестицида на основе синильной кислоты, получившего название "Циклон</w:t>
      </w:r>
      <w:proofErr w:type="gramStart"/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Б</w:t>
      </w:r>
      <w:proofErr w:type="gramEnd"/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". В эту группу входили те, кто был признан не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пригодным к работе</w:t>
      </w: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 — дети, старики, женщины.</w:t>
      </w:r>
    </w:p>
    <w:p w:rsidR="007B1D0B" w:rsidRDefault="0023618A" w:rsidP="009E7193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Вторая группа отправлялась на промышленные предприятия различных компаний. Из этих людей более 340 тысяч скончались от болезней, истязаний и казней.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Отсутствие полн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о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ценного питания, тяжелые условия труда</w:t>
      </w: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приводили к тому, что средняя продолжительность жизни эти</w:t>
      </w:r>
      <w:r w:rsidR="009E719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х заключенных составляла 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3 месяца.</w:t>
      </w:r>
    </w:p>
    <w:p w:rsidR="0023618A" w:rsidRPr="0023618A" w:rsidRDefault="007B1D0B" w:rsidP="009E7193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</w:t>
      </w:r>
      <w:r w:rsidR="0023618A"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Третья категория</w:t>
      </w:r>
      <w:r w:rsidR="003411B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заключенных </w:t>
      </w:r>
      <w:r w:rsidR="0023618A"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предназначалась</w:t>
      </w:r>
      <w:r w:rsidR="00B474C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для медицинских экспериментов, в частности они попа</w:t>
      </w:r>
      <w:r w:rsidR="003411B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дали к </w:t>
      </w:r>
      <w:proofErr w:type="spellStart"/>
      <w:r w:rsidR="003411B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Йозифу</w:t>
      </w:r>
      <w:proofErr w:type="spellEnd"/>
      <w:r w:rsidR="003411B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 </w:t>
      </w:r>
      <w:proofErr w:type="spellStart"/>
      <w:r w:rsidR="003411B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Менгеле</w:t>
      </w:r>
      <w:proofErr w:type="spellEnd"/>
      <w:r w:rsidR="003411B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, </w:t>
      </w:r>
      <w:proofErr w:type="gramStart"/>
      <w:r w:rsidR="003411B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носивш</w:t>
      </w:r>
      <w:r w:rsidR="00B474C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ему</w:t>
      </w:r>
      <w:proofErr w:type="gramEnd"/>
      <w:r w:rsidR="00B474CF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прозвище « ангел смерти». </w:t>
      </w:r>
      <w:r w:rsidR="0023618A"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На ж</w:t>
      </w:r>
      <w:r w:rsidR="0023618A"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и</w:t>
      </w:r>
      <w:r w:rsidR="0023618A"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вых людях изучались действия химических веществ, испытывались новейшие фармацевт</w:t>
      </w:r>
      <w:r w:rsidR="0023618A"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и</w:t>
      </w:r>
      <w:r w:rsidR="0023618A"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ческие препараты. В качестве эксперимента несчастных заражали малярией, гепатитом </w:t>
      </w:r>
      <w:r w:rsidR="0023618A"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lastRenderedPageBreak/>
        <w:t xml:space="preserve">и другими опасными заболеваниями. На здоровых людях нацистские врачи тренировались в проведении хирургических операций. </w:t>
      </w:r>
      <w:r w:rsidR="004A07AD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(Приложение 1)</w:t>
      </w:r>
    </w:p>
    <w:p w:rsidR="0023618A" w:rsidRPr="0023618A" w:rsidRDefault="0023618A" w:rsidP="009E7193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Четвертая часть узников — молодые женщины, 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</w:t>
      </w: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отобранны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е нацистами для </w:t>
      </w: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рабо</w:t>
      </w:r>
      <w:r w:rsidR="007B1D0B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ты </w:t>
      </w:r>
      <w:r w:rsidRPr="0023618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в качестве прислуги, а также для сортировки личных вещей заключённых.</w:t>
      </w:r>
    </w:p>
    <w:p w:rsidR="00634333" w:rsidRPr="00634333" w:rsidRDefault="00634333" w:rsidP="00470E0A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В конце 1944 года, перед наступлением Красной Армии, фашисты стали уничтожать следы своих преступлений: сжигали документы, некоторы</w:t>
      </w:r>
      <w:r w:rsidR="00425E01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е объекты были разобраны или вз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орваны. 17-21 января 1945 года узники, которые</w:t>
      </w:r>
      <w:r w:rsidR="00425E01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еще имели силы работать, были перевез</w:t>
      </w:r>
      <w:r w:rsidR="00425E01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е</w:t>
      </w:r>
      <w:r w:rsidR="00425E01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ны 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в тыл</w:t>
      </w:r>
      <w:proofErr w:type="gramStart"/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Т</w:t>
      </w:r>
      <w:proofErr w:type="gramEnd"/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ретьего рейха. 27 января 1945 года советские войска освободили около 7 тысяч узников лагеря, большинство из них были больны и очень сильно физически истощ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е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ны.</w:t>
      </w:r>
      <w:r w:rsidR="00425E01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(Приложение</w:t>
      </w:r>
      <w:r w:rsidR="004A07AD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1)</w:t>
      </w:r>
    </w:p>
    <w:p w:rsidR="00634333" w:rsidRPr="00634333" w:rsidRDefault="00634333" w:rsidP="00470E0A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По разным оценкам, в 1940-1</w:t>
      </w:r>
      <w:r w:rsidR="00425E01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945 годах в концлагере погибло 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от 1,5 до 4 миллионов человек разных национальностей</w:t>
      </w:r>
      <w:r w:rsidR="00470E0A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: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1,1 миллиона евреев, 140-150 тысяч поляков, 23 тысячи цыган, 15 тысяч советских военнопленных, 25 тысяч человек других национальностей.</w:t>
      </w:r>
    </w:p>
    <w:p w:rsidR="00634333" w:rsidRDefault="00634333" w:rsidP="00634333">
      <w:pPr>
        <w:pStyle w:val="A6"/>
        <w:spacing w:line="360" w:lineRule="auto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Точное колич</w:t>
      </w:r>
      <w:r w:rsidR="00425E01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ество погибших 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установить</w:t>
      </w:r>
      <w:r w:rsidR="00425E01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не удалось, т.к. 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многие документы были уничт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о</w:t>
      </w:r>
      <w:r w:rsidRPr="00634333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жены, а сами немцы не вели учет жертв, направляемых в газовые камеры сразу по прибытии. Как свидетельствуют документы Нюрнбергского трибунала, погибло 2,8 миллиона человек, 90 % из которых были евреи.</w:t>
      </w:r>
    </w:p>
    <w:p w:rsidR="00D9552C" w:rsidRPr="00634333" w:rsidRDefault="00470E0A" w:rsidP="00470E0A">
      <w:pPr>
        <w:pStyle w:val="A6"/>
        <w:spacing w:line="360" w:lineRule="auto"/>
        <w:ind w:firstLine="720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27 января</w:t>
      </w:r>
      <w:r w:rsidR="00D9552C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,</w:t>
      </w:r>
      <w:r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 xml:space="preserve"> </w:t>
      </w:r>
      <w:r w:rsidR="00D9552C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день освобождения лагеря «</w:t>
      </w:r>
      <w:proofErr w:type="spellStart"/>
      <w:r w:rsidR="00D9552C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Аушвиц</w:t>
      </w:r>
      <w:proofErr w:type="spellEnd"/>
      <w:r w:rsidR="00D9552C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», является Международным днем п</w:t>
      </w:r>
      <w:r w:rsidR="00D9552C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а</w:t>
      </w:r>
      <w:r w:rsidR="00D9552C"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  <w:t>мяти  жертв Холокоста.</w:t>
      </w:r>
    </w:p>
    <w:p w:rsidR="0023618A" w:rsidRDefault="0023618A" w:rsidP="00AA0CF4">
      <w:pPr>
        <w:pStyle w:val="A6"/>
        <w:spacing w:line="360" w:lineRule="auto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</w:p>
    <w:p w:rsidR="0023618A" w:rsidRPr="00EC0156" w:rsidRDefault="0023618A" w:rsidP="00AA0CF4">
      <w:pPr>
        <w:pStyle w:val="A6"/>
        <w:spacing w:line="360" w:lineRule="auto"/>
        <w:rPr>
          <w:rFonts w:ascii="Times New Roman" w:hAnsi="Times New Roman" w:cs="Times New Roman"/>
          <w:iCs/>
          <w:color w:val="auto"/>
          <w:sz w:val="24"/>
          <w:szCs w:val="24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70E0A" w:rsidRDefault="00470E0A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70E0A" w:rsidRDefault="00470E0A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70E0A" w:rsidRDefault="00470E0A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70E0A" w:rsidRDefault="00470E0A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70E0A" w:rsidRDefault="00470E0A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70E0A" w:rsidRDefault="00470E0A">
      <w:pPr>
        <w:pStyle w:val="a9"/>
        <w:spacing w:before="0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u w:color="333333"/>
        </w:rPr>
      </w:pPr>
    </w:p>
    <w:p w:rsidR="00425E01" w:rsidRDefault="00425E01" w:rsidP="00425E01">
      <w:pPr>
        <w:pStyle w:val="A6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 w:rsidP="00425E01">
      <w:pPr>
        <w:pStyle w:val="A6"/>
        <w:rPr>
          <w:rStyle w:val="aa"/>
          <w:rFonts w:ascii="Calibri Light" w:eastAsia="Helvetica" w:hAnsi="Calibri Light" w:cs="Helvetica"/>
          <w:b/>
          <w:bCs/>
          <w:color w:val="292929" w:themeColor="background2" w:themeShade="80"/>
          <w:sz w:val="24"/>
          <w:szCs w:val="24"/>
          <w:u w:color="333333"/>
        </w:rPr>
      </w:pPr>
    </w:p>
    <w:p w:rsidR="00D9552C" w:rsidRDefault="00D9552C" w:rsidP="00425E01">
      <w:pPr>
        <w:pStyle w:val="A6"/>
        <w:rPr>
          <w:rFonts w:hint="eastAsia"/>
        </w:rPr>
      </w:pPr>
    </w:p>
    <w:p w:rsidR="00425E01" w:rsidRPr="00470E0A" w:rsidRDefault="00425E01" w:rsidP="00425E0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E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470E0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</w:p>
    <w:p w:rsidR="00425E01" w:rsidRPr="00470E0A" w:rsidRDefault="00425E01" w:rsidP="00425E01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0E0A">
        <w:rPr>
          <w:rFonts w:ascii="Times New Roman" w:hAnsi="Times New Roman" w:cs="Times New Roman"/>
          <w:b/>
          <w:sz w:val="24"/>
          <w:szCs w:val="24"/>
        </w:rPr>
        <w:t>Музейный комплекс «</w:t>
      </w:r>
      <w:proofErr w:type="spellStart"/>
      <w:r w:rsidRPr="00470E0A">
        <w:rPr>
          <w:rFonts w:ascii="Times New Roman" w:hAnsi="Times New Roman" w:cs="Times New Roman"/>
          <w:b/>
          <w:sz w:val="24"/>
          <w:szCs w:val="24"/>
        </w:rPr>
        <w:t>Аушви</w:t>
      </w:r>
      <w:proofErr w:type="gramStart"/>
      <w:r w:rsidRPr="00470E0A">
        <w:rPr>
          <w:rFonts w:ascii="Times New Roman" w:hAnsi="Times New Roman" w:cs="Times New Roman"/>
          <w:b/>
          <w:sz w:val="24"/>
          <w:szCs w:val="24"/>
        </w:rPr>
        <w:t>ц</w:t>
      </w:r>
      <w:proofErr w:type="spellEnd"/>
      <w:r w:rsidRPr="00470E0A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470E0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70E0A">
        <w:rPr>
          <w:rFonts w:ascii="Times New Roman" w:hAnsi="Times New Roman" w:cs="Times New Roman"/>
          <w:b/>
          <w:sz w:val="24"/>
          <w:szCs w:val="24"/>
        </w:rPr>
        <w:t>Биркенау</w:t>
      </w:r>
      <w:proofErr w:type="spellEnd"/>
      <w:r w:rsidRPr="00470E0A">
        <w:rPr>
          <w:rFonts w:ascii="Times New Roman" w:hAnsi="Times New Roman" w:cs="Times New Roman"/>
          <w:b/>
          <w:sz w:val="24"/>
          <w:szCs w:val="24"/>
        </w:rPr>
        <w:t>»</w:t>
      </w:r>
    </w:p>
    <w:p w:rsidR="0042799A" w:rsidRPr="00470E0A" w:rsidRDefault="0042799A" w:rsidP="00425E01">
      <w:pPr>
        <w:pStyle w:val="A6"/>
        <w:jc w:val="center"/>
        <w:rPr>
          <w:rFonts w:hint="eastAsia"/>
          <w:b/>
        </w:rPr>
      </w:pPr>
    </w:p>
    <w:p w:rsidR="00B474CF" w:rsidRPr="00372268" w:rsidRDefault="00B474CF" w:rsidP="00372268">
      <w:pPr>
        <w:pStyle w:val="A6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72268">
        <w:rPr>
          <w:rFonts w:ascii="Times New Roman" w:hAnsi="Times New Roman" w:cs="Times New Roman"/>
          <w:sz w:val="24"/>
          <w:szCs w:val="24"/>
        </w:rPr>
        <w:t xml:space="preserve">В 1947 году на территории концлагеря был создан музей </w:t>
      </w:r>
      <w:proofErr w:type="spellStart"/>
      <w:r w:rsidRPr="00372268">
        <w:rPr>
          <w:rFonts w:ascii="Times New Roman" w:hAnsi="Times New Roman" w:cs="Times New Roman"/>
          <w:sz w:val="24"/>
          <w:szCs w:val="24"/>
        </w:rPr>
        <w:t>Освенцим-Бжезинка</w:t>
      </w:r>
      <w:proofErr w:type="spellEnd"/>
      <w:r w:rsidRPr="00372268">
        <w:rPr>
          <w:rFonts w:ascii="Times New Roman" w:hAnsi="Times New Roman" w:cs="Times New Roman"/>
          <w:sz w:val="24"/>
          <w:szCs w:val="24"/>
        </w:rPr>
        <w:t xml:space="preserve">. В 1967 году на территории концлагеря </w:t>
      </w:r>
      <w:proofErr w:type="spellStart"/>
      <w:r w:rsidRPr="00372268">
        <w:rPr>
          <w:rFonts w:ascii="Times New Roman" w:hAnsi="Times New Roman" w:cs="Times New Roman"/>
          <w:sz w:val="24"/>
          <w:szCs w:val="24"/>
        </w:rPr>
        <w:t>Биркенау</w:t>
      </w:r>
      <w:proofErr w:type="spellEnd"/>
      <w:r w:rsidRPr="00372268">
        <w:rPr>
          <w:rFonts w:ascii="Times New Roman" w:hAnsi="Times New Roman" w:cs="Times New Roman"/>
          <w:sz w:val="24"/>
          <w:szCs w:val="24"/>
        </w:rPr>
        <w:t xml:space="preserve"> был открыт</w:t>
      </w:r>
      <w:r w:rsidR="00540AFE" w:rsidRPr="00372268">
        <w:rPr>
          <w:rFonts w:ascii="Times New Roman" w:hAnsi="Times New Roman" w:cs="Times New Roman"/>
          <w:sz w:val="24"/>
          <w:szCs w:val="24"/>
        </w:rPr>
        <w:t xml:space="preserve"> Международный </w:t>
      </w:r>
      <w:r w:rsidRPr="00372268">
        <w:rPr>
          <w:rFonts w:ascii="Times New Roman" w:hAnsi="Times New Roman" w:cs="Times New Roman"/>
          <w:sz w:val="24"/>
          <w:szCs w:val="24"/>
        </w:rPr>
        <w:t xml:space="preserve"> памятник жертвам фашизма.</w:t>
      </w:r>
      <w:r w:rsidR="00540AFE" w:rsidRPr="00372268">
        <w:rPr>
          <w:rFonts w:ascii="Times New Roman" w:hAnsi="Times New Roman" w:cs="Times New Roman"/>
          <w:sz w:val="24"/>
          <w:szCs w:val="24"/>
        </w:rPr>
        <w:t xml:space="preserve"> </w:t>
      </w:r>
      <w:r w:rsidR="00445595">
        <w:rPr>
          <w:rFonts w:ascii="Times New Roman" w:hAnsi="Times New Roman" w:cs="Times New Roman"/>
          <w:sz w:val="24"/>
          <w:szCs w:val="24"/>
        </w:rPr>
        <w:t>Памятник, состоящий из каменных блоков,</w:t>
      </w:r>
      <w:r w:rsidR="00540AFE" w:rsidRPr="00372268">
        <w:rPr>
          <w:rFonts w:ascii="Times New Roman" w:hAnsi="Times New Roman" w:cs="Times New Roman"/>
          <w:sz w:val="24"/>
          <w:szCs w:val="24"/>
        </w:rPr>
        <w:t xml:space="preserve"> установлен между  руинами кремат</w:t>
      </w:r>
      <w:r w:rsidR="00540AFE" w:rsidRPr="00372268">
        <w:rPr>
          <w:rFonts w:ascii="Times New Roman" w:hAnsi="Times New Roman" w:cs="Times New Roman"/>
          <w:sz w:val="24"/>
          <w:szCs w:val="24"/>
        </w:rPr>
        <w:t>о</w:t>
      </w:r>
      <w:r w:rsidR="00540AFE" w:rsidRPr="00372268">
        <w:rPr>
          <w:rFonts w:ascii="Times New Roman" w:hAnsi="Times New Roman" w:cs="Times New Roman"/>
          <w:sz w:val="24"/>
          <w:szCs w:val="24"/>
        </w:rPr>
        <w:t>риев, рядом расположены « плиты скорби», на которых на 2</w:t>
      </w:r>
      <w:r w:rsidR="00445595">
        <w:rPr>
          <w:rFonts w:ascii="Times New Roman" w:hAnsi="Times New Roman" w:cs="Times New Roman"/>
          <w:sz w:val="24"/>
          <w:szCs w:val="24"/>
        </w:rPr>
        <w:t>3</w:t>
      </w:r>
      <w:r w:rsidR="00540AFE" w:rsidRPr="00372268">
        <w:rPr>
          <w:rFonts w:ascii="Times New Roman" w:hAnsi="Times New Roman" w:cs="Times New Roman"/>
          <w:sz w:val="24"/>
          <w:szCs w:val="24"/>
        </w:rPr>
        <w:t xml:space="preserve"> языках  написаны слова памяти о жертвах лагеря. Число 2</w:t>
      </w:r>
      <w:r w:rsidR="00445595">
        <w:rPr>
          <w:rFonts w:ascii="Times New Roman" w:hAnsi="Times New Roman" w:cs="Times New Roman"/>
          <w:sz w:val="24"/>
          <w:szCs w:val="24"/>
        </w:rPr>
        <w:t>3</w:t>
      </w:r>
      <w:r w:rsidR="00540AFE" w:rsidRPr="00372268">
        <w:rPr>
          <w:rFonts w:ascii="Times New Roman" w:hAnsi="Times New Roman" w:cs="Times New Roman"/>
          <w:sz w:val="24"/>
          <w:szCs w:val="24"/>
        </w:rPr>
        <w:t xml:space="preserve"> выбрано неслучайно. Именно жители  из 2</w:t>
      </w:r>
      <w:r w:rsidR="00445595">
        <w:rPr>
          <w:rFonts w:ascii="Times New Roman" w:hAnsi="Times New Roman" w:cs="Times New Roman"/>
          <w:sz w:val="24"/>
          <w:szCs w:val="24"/>
        </w:rPr>
        <w:t>3</w:t>
      </w:r>
      <w:r w:rsidR="00540AFE" w:rsidRPr="00372268">
        <w:rPr>
          <w:rFonts w:ascii="Times New Roman" w:hAnsi="Times New Roman" w:cs="Times New Roman"/>
          <w:sz w:val="24"/>
          <w:szCs w:val="24"/>
        </w:rPr>
        <w:t xml:space="preserve"> стран мира лишились жизни в застенках этого страшного места.</w:t>
      </w:r>
      <w:r w:rsidR="00AA3D64">
        <w:rPr>
          <w:rFonts w:ascii="Times New Roman" w:hAnsi="Times New Roman" w:cs="Times New Roman"/>
          <w:sz w:val="24"/>
          <w:szCs w:val="24"/>
        </w:rPr>
        <w:t xml:space="preserve"> </w:t>
      </w:r>
      <w:r w:rsidR="00540AFE" w:rsidRPr="00372268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4A07AD">
        <w:rPr>
          <w:rFonts w:ascii="Times New Roman" w:hAnsi="Times New Roman" w:cs="Times New Roman"/>
          <w:sz w:val="24"/>
          <w:szCs w:val="24"/>
        </w:rPr>
        <w:t>2)</w:t>
      </w:r>
    </w:p>
    <w:p w:rsidR="00802A4C" w:rsidRPr="00372268" w:rsidRDefault="00B474CF" w:rsidP="00372268">
      <w:pPr>
        <w:pStyle w:val="A6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72268">
        <w:rPr>
          <w:rFonts w:ascii="Times New Roman" w:hAnsi="Times New Roman" w:cs="Times New Roman"/>
          <w:sz w:val="24"/>
          <w:szCs w:val="24"/>
        </w:rPr>
        <w:t xml:space="preserve">В 1979 году по предложению Польши территория бывшего лагеря была включена в список мирового наследия ЮНЕСКО. В 1999 году музей был переименован в Государственный музей </w:t>
      </w:r>
      <w:proofErr w:type="spellStart"/>
      <w:r w:rsidRPr="00372268">
        <w:rPr>
          <w:rFonts w:ascii="Times New Roman" w:hAnsi="Times New Roman" w:cs="Times New Roman"/>
          <w:sz w:val="24"/>
          <w:szCs w:val="24"/>
        </w:rPr>
        <w:t>Аушвиц</w:t>
      </w:r>
      <w:proofErr w:type="spellEnd"/>
      <w:r w:rsidRPr="00372268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372268">
        <w:rPr>
          <w:rFonts w:ascii="Times New Roman" w:hAnsi="Times New Roman" w:cs="Times New Roman"/>
          <w:sz w:val="24"/>
          <w:szCs w:val="24"/>
        </w:rPr>
        <w:t>Биркенау</w:t>
      </w:r>
      <w:proofErr w:type="spellEnd"/>
      <w:r w:rsidRPr="00372268">
        <w:rPr>
          <w:rFonts w:ascii="Times New Roman" w:hAnsi="Times New Roman" w:cs="Times New Roman"/>
          <w:sz w:val="24"/>
          <w:szCs w:val="24"/>
        </w:rPr>
        <w:t xml:space="preserve"> в Освенциме.</w:t>
      </w:r>
    </w:p>
    <w:p w:rsidR="00540AFE" w:rsidRPr="00372268" w:rsidRDefault="00540AFE" w:rsidP="00372268">
      <w:pPr>
        <w:pStyle w:val="A6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372268">
        <w:rPr>
          <w:rFonts w:ascii="Times New Roman" w:hAnsi="Times New Roman" w:cs="Times New Roman"/>
          <w:sz w:val="24"/>
          <w:szCs w:val="24"/>
        </w:rPr>
        <w:t>По просьбе Польши в 2007 году название лагеря Освенцим в списке Всемирного н</w:t>
      </w:r>
      <w:r w:rsidRPr="00372268">
        <w:rPr>
          <w:rFonts w:ascii="Times New Roman" w:hAnsi="Times New Roman" w:cs="Times New Roman"/>
          <w:sz w:val="24"/>
          <w:szCs w:val="24"/>
        </w:rPr>
        <w:t>а</w:t>
      </w:r>
      <w:r w:rsidRPr="00372268">
        <w:rPr>
          <w:rFonts w:ascii="Times New Roman" w:hAnsi="Times New Roman" w:cs="Times New Roman"/>
          <w:sz w:val="24"/>
          <w:szCs w:val="24"/>
        </w:rPr>
        <w:t xml:space="preserve">следия ЮНЕСКО было изменено на "немецкий нацистский концентрационный лагерь и лагерь смерти (1940-1945) </w:t>
      </w:r>
      <w:proofErr w:type="spellStart"/>
      <w:r w:rsidRPr="00372268">
        <w:rPr>
          <w:rFonts w:ascii="Times New Roman" w:hAnsi="Times New Roman" w:cs="Times New Roman"/>
          <w:sz w:val="24"/>
          <w:szCs w:val="24"/>
        </w:rPr>
        <w:t>Аушвиц-Биркенау</w:t>
      </w:r>
      <w:proofErr w:type="spellEnd"/>
      <w:r w:rsidRPr="00372268">
        <w:rPr>
          <w:rFonts w:ascii="Times New Roman" w:hAnsi="Times New Roman" w:cs="Times New Roman"/>
          <w:sz w:val="24"/>
          <w:szCs w:val="24"/>
        </w:rPr>
        <w:t>".</w:t>
      </w:r>
    </w:p>
    <w:p w:rsidR="00E31C82" w:rsidRPr="00372268" w:rsidRDefault="00372268" w:rsidP="002E76FF">
      <w:pPr>
        <w:pStyle w:val="A6"/>
        <w:spacing w:line="360" w:lineRule="auto"/>
        <w:ind w:firstLine="720"/>
        <w:rPr>
          <w:rStyle w:val="aa"/>
          <w:rFonts w:ascii="Times New Roman" w:hAnsi="Times New Roman" w:cs="Times New Roman"/>
          <w:color w:val="000000" w:themeColor="text1"/>
        </w:rPr>
      </w:pPr>
      <w:proofErr w:type="gramStart"/>
      <w:r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М</w:t>
      </w:r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узей был ос</w:t>
      </w:r>
      <w:r w:rsidR="003411B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нован на территории, где </w:t>
      </w:r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находилось</w:t>
      </w:r>
      <w:bookmarkStart w:id="0" w:name="_GoBack"/>
      <w:bookmarkEnd w:id="0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почти всё оборудование массов</w:t>
      </w:r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о</w:t>
      </w:r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го уничтожения евреев и более 150 разного рода лагерных объектов, таких как: блоки и б</w:t>
      </w:r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а</w:t>
      </w:r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раки узников, уборные, здания администрации и начальства лагеря, караульни СС, здания, в которых принимали новоприбывших узников, а также караульные вышки, лагерные ворота, более десяти километров </w:t>
      </w:r>
      <w:proofErr w:type="spellStart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лагернои</w:t>
      </w:r>
      <w:proofErr w:type="spellEnd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̆ изгороди из </w:t>
      </w:r>
      <w:proofErr w:type="spellStart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колючеи</w:t>
      </w:r>
      <w:proofErr w:type="spellEnd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̆ проволоки и внутренних дорог, а также железнодорожная</w:t>
      </w:r>
      <w:proofErr w:type="gramEnd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рампа (в </w:t>
      </w:r>
      <w:proofErr w:type="spellStart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Биркенау</w:t>
      </w:r>
      <w:proofErr w:type="spellEnd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). В состав музея </w:t>
      </w:r>
      <w:r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вошла и</w:t>
      </w:r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территория, на </w:t>
      </w:r>
      <w:proofErr w:type="spellStart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которои</w:t>
      </w:r>
      <w:proofErr w:type="spellEnd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̆ находится братская могила нескольких сот узников, которые погибли перед освобождением солдатами </w:t>
      </w:r>
      <w:proofErr w:type="spellStart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Краснои</w:t>
      </w:r>
      <w:proofErr w:type="spellEnd"/>
      <w:r w:rsidR="007A4DF1" w:rsidRPr="0037226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̆ Армии или умерли уже после освобождения.</w:t>
      </w:r>
    </w:p>
    <w:p w:rsidR="00E31C82" w:rsidRDefault="007A4DF1" w:rsidP="002E76FF">
      <w:pPr>
        <w:pStyle w:val="A6"/>
        <w:spacing w:line="360" w:lineRule="auto"/>
        <w:ind w:firstLine="720"/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</w:pPr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В 2002 г. музей получил территорию, на </w:t>
      </w:r>
      <w:proofErr w:type="spellStart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которои</w:t>
      </w:r>
      <w:proofErr w:type="spellEnd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̆ находилась первая газовая камера в </w:t>
      </w:r>
      <w:proofErr w:type="spellStart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Биркенау</w:t>
      </w:r>
      <w:proofErr w:type="spellEnd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, т.н. </w:t>
      </w:r>
      <w:proofErr w:type="spellStart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Красныи</w:t>
      </w:r>
      <w:proofErr w:type="spellEnd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̆ домик, а в 2004 г. – здание называемое Старым театром (во время </w:t>
      </w:r>
      <w:proofErr w:type="spellStart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войны</w:t>
      </w:r>
      <w:proofErr w:type="spellEnd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здесь располагались лагерные склад</w:t>
      </w:r>
      <w:r w:rsidR="00445595"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ы) с </w:t>
      </w:r>
      <w:proofErr w:type="spellStart"/>
      <w:r w:rsidR="00445595"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прилегающеи</w:t>
      </w:r>
      <w:proofErr w:type="spellEnd"/>
      <w:r w:rsidR="00445595"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̆ </w:t>
      </w:r>
      <w:proofErr w:type="spellStart"/>
      <w:r w:rsidR="00445595"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территориеи</w:t>
      </w:r>
      <w:proofErr w:type="spellEnd"/>
      <w:r w:rsidR="00445595"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̆</w:t>
      </w:r>
      <w:proofErr w:type="gramStart"/>
      <w:r w:rsidR="00445595"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,</w:t>
      </w:r>
      <w:proofErr w:type="gramEnd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где находился </w:t>
      </w:r>
      <w:proofErr w:type="spellStart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гравийныи</w:t>
      </w:r>
      <w:proofErr w:type="spellEnd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̆ карьер – место рабского труда и частых </w:t>
      </w:r>
      <w:proofErr w:type="spellStart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казнеи</w:t>
      </w:r>
      <w:proofErr w:type="spellEnd"/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̆ узнико</w:t>
      </w:r>
      <w:r w:rsidR="00445595"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в.</w:t>
      </w:r>
    </w:p>
    <w:p w:rsidR="002E76FF" w:rsidRPr="002E76FF" w:rsidRDefault="002E76FF" w:rsidP="002E76FF">
      <w:pPr>
        <w:pStyle w:val="A6"/>
        <w:spacing w:line="360" w:lineRule="auto"/>
        <w:ind w:firstLine="720"/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</w:pPr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Музейный комплекс расположен на территории двух бывших концлагерей </w:t>
      </w:r>
      <w:proofErr w:type="spellStart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Аушвиц</w:t>
      </w:r>
      <w:proofErr w:type="spellEnd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I и </w:t>
      </w:r>
      <w:proofErr w:type="spellStart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Аушвиц</w:t>
      </w:r>
      <w:proofErr w:type="spellEnd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II- </w:t>
      </w:r>
      <w:proofErr w:type="spellStart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Биркенау</w:t>
      </w:r>
      <w:proofErr w:type="spellEnd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, общей площадью 191 гектар. Он состоит из трех частей. Основная часть рассказывает об истории узников.</w:t>
      </w:r>
      <w:r w:rsidR="004A07AD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(Приложение 2).</w:t>
      </w:r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В интернациональной представл</w:t>
      </w:r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е</w:t>
      </w:r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ны экспозиции тех стран, чьи граждане оказались в лагере. Третья часть посвящена истории Польши в годы Второй мировой войны.</w:t>
      </w:r>
    </w:p>
    <w:p w:rsidR="002E76FF" w:rsidRPr="00D9552C" w:rsidRDefault="002E76FF" w:rsidP="002E76FF">
      <w:pPr>
        <w:pStyle w:val="A6"/>
        <w:spacing w:line="360" w:lineRule="auto"/>
        <w:ind w:firstLine="720"/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</w:pPr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Экспозиция СССР в музее была открыта в 1961 году. Она неоднократно модерниз</w:t>
      </w:r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и</w:t>
      </w:r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ровалась, в последний раз — в январе 2005 года. После этого была закрыта. 27 января 2010 года в четырнадцатом бараке музея </w:t>
      </w:r>
      <w:proofErr w:type="spellStart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Аушвиц-Биркенау</w:t>
      </w:r>
      <w:proofErr w:type="spellEnd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в Освенциме была открыта временная российская экспозиция "Освобождение концлагеря "</w:t>
      </w:r>
      <w:proofErr w:type="spellStart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Аушвиц</w:t>
      </w:r>
      <w:proofErr w:type="spellEnd"/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". </w:t>
      </w:r>
      <w:hyperlink r:id="rId8" w:history="1">
        <w:r w:rsidRPr="002E76FF">
          <w:rPr>
            <w:rStyle w:val="aa"/>
            <w:rFonts w:ascii="Times New Roman" w:hAnsi="Times New Roman" w:cs="Times New Roman"/>
            <w:iCs/>
            <w:color w:val="000000" w:themeColor="text1"/>
            <w:sz w:val="24"/>
            <w:szCs w:val="24"/>
            <w:u w:color="333333"/>
          </w:rPr>
          <w:t>27 января 2013 г</w:t>
        </w:r>
        <w:r>
          <w:rPr>
            <w:rStyle w:val="aa"/>
            <w:rFonts w:ascii="Times New Roman" w:hAnsi="Times New Roman" w:cs="Times New Roman"/>
            <w:iCs/>
            <w:color w:val="000000" w:themeColor="text1"/>
            <w:sz w:val="24"/>
            <w:szCs w:val="24"/>
            <w:u w:color="333333"/>
          </w:rPr>
          <w:t>о</w:t>
        </w:r>
        <w:r w:rsidRPr="002E76FF">
          <w:rPr>
            <w:rStyle w:val="aa"/>
            <w:rFonts w:ascii="Times New Roman" w:hAnsi="Times New Roman" w:cs="Times New Roman"/>
            <w:iCs/>
            <w:color w:val="000000" w:themeColor="text1"/>
            <w:sz w:val="24"/>
            <w:szCs w:val="24"/>
            <w:u w:color="333333"/>
          </w:rPr>
          <w:lastRenderedPageBreak/>
          <w:t>да</w:t>
        </w:r>
      </w:hyperlink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 в двухэтажном бараке под номером 14 открылась новая российская экспозиция</w:t>
      </w:r>
      <w:r w:rsidR="001003CA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</w:t>
      </w:r>
      <w:r w:rsidR="00EC4DB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</w:t>
      </w:r>
      <w:r w:rsidR="001003CA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«Траг</w:t>
      </w:r>
      <w:r w:rsidR="001003CA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е</w:t>
      </w:r>
      <w:r w:rsidR="001003CA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дия</w:t>
      </w:r>
      <w:r w:rsidR="00EC4DB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. </w:t>
      </w:r>
      <w:r w:rsidR="001003CA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Мужество.</w:t>
      </w:r>
      <w:r w:rsidR="00EC4DB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</w:t>
      </w:r>
      <w:r w:rsidR="001003CA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Освобождение»</w:t>
      </w:r>
      <w:r w:rsidRPr="002E76FF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. Выставка занимает площадь около 750 квадратных метров.</w:t>
      </w:r>
      <w:r w:rsidR="00AA3D64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</w:t>
      </w:r>
      <w:r w:rsidR="00EC4DB8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 xml:space="preserve"> </w:t>
      </w:r>
      <w:r w:rsidR="004A07AD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( Приложение 2).</w:t>
      </w:r>
    </w:p>
    <w:p w:rsidR="00445595" w:rsidRPr="00D9552C" w:rsidRDefault="00445595" w:rsidP="002E76FF">
      <w:pPr>
        <w:pStyle w:val="A6"/>
        <w:spacing w:line="360" w:lineRule="auto"/>
        <w:ind w:firstLine="720"/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</w:pPr>
      <w:r w:rsidRPr="00D9552C">
        <w:rPr>
          <w:rStyle w:val="aa"/>
          <w:rFonts w:ascii="Times New Roman" w:hAnsi="Times New Roman" w:cs="Times New Roman"/>
          <w:iCs/>
          <w:color w:val="000000" w:themeColor="text1"/>
          <w:sz w:val="24"/>
          <w:szCs w:val="24"/>
          <w:u w:color="333333"/>
        </w:rPr>
        <w:t>Ежегодно музей посещают около 1 миллиона человек.</w:t>
      </w:r>
    </w:p>
    <w:p w:rsidR="00445595" w:rsidRDefault="00445595" w:rsidP="002E76FF">
      <w:pPr>
        <w:pStyle w:val="A6"/>
        <w:spacing w:line="360" w:lineRule="auto"/>
        <w:ind w:firstLine="720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</w:p>
    <w:p w:rsidR="00445595" w:rsidRDefault="00445595" w:rsidP="002E76FF">
      <w:pPr>
        <w:pStyle w:val="A6"/>
        <w:spacing w:line="360" w:lineRule="auto"/>
        <w:ind w:firstLine="720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</w:p>
    <w:p w:rsidR="00445595" w:rsidRDefault="00445595" w:rsidP="002E76FF">
      <w:pPr>
        <w:pStyle w:val="A6"/>
        <w:spacing w:line="360" w:lineRule="auto"/>
        <w:ind w:firstLine="720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</w:p>
    <w:p w:rsidR="00445595" w:rsidRDefault="00445595" w:rsidP="002E76FF">
      <w:pPr>
        <w:pStyle w:val="A6"/>
        <w:spacing w:line="360" w:lineRule="auto"/>
        <w:ind w:firstLine="720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</w:p>
    <w:p w:rsidR="00445595" w:rsidRDefault="00445595" w:rsidP="00445595">
      <w:pPr>
        <w:pStyle w:val="A6"/>
        <w:spacing w:line="360" w:lineRule="auto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</w:p>
    <w:p w:rsidR="00445595" w:rsidRDefault="00445595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2E76FF" w:rsidRDefault="002E76FF" w:rsidP="00445595">
      <w:pPr>
        <w:pStyle w:val="A6"/>
        <w:spacing w:line="360" w:lineRule="auto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445595" w:rsidRDefault="00445595">
      <w:pPr>
        <w:pStyle w:val="A6"/>
        <w:jc w:val="center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4F059B" w:rsidRPr="003617BE" w:rsidRDefault="004F059B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E31C82" w:rsidRPr="004F059B" w:rsidRDefault="007A4DF1">
      <w:pPr>
        <w:pStyle w:val="A6"/>
        <w:jc w:val="center"/>
        <w:rPr>
          <w:rStyle w:val="aa"/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  <w:u w:color="333333"/>
        </w:rPr>
      </w:pPr>
      <w:r w:rsidRPr="004F059B">
        <w:rPr>
          <w:rStyle w:val="aa"/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  <w:u w:color="333333"/>
        </w:rPr>
        <w:lastRenderedPageBreak/>
        <w:t>Список литературы</w:t>
      </w:r>
    </w:p>
    <w:p w:rsidR="00E31C82" w:rsidRPr="004F059B" w:rsidRDefault="004F059B">
      <w:pPr>
        <w:pStyle w:val="A6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  <w:r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1. </w:t>
      </w:r>
      <w:r w:rsidR="00331435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Белых Л.Ю. - Освенцим. Конвейер смерти. Статья, посвящённая 65-летию освобождения Красной Армией Освенцима</w:t>
      </w:r>
      <w:r w:rsidR="003F0B12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;</w:t>
      </w:r>
    </w:p>
    <w:p w:rsidR="00E31C82" w:rsidRPr="004F059B" w:rsidRDefault="004F059B">
      <w:pPr>
        <w:pStyle w:val="A6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  <w:r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2. </w:t>
      </w:r>
      <w:r w:rsidR="00331435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Большая Российская энциклопедия, том 24, издательство </w:t>
      </w:r>
      <w:r w:rsidR="007A4DF1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Океан</w:t>
      </w:r>
      <w:r w:rsidR="00331435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ариум –</w:t>
      </w:r>
      <w:r w:rsidR="007A4DF1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 </w:t>
      </w:r>
      <w:proofErr w:type="spellStart"/>
      <w:r w:rsidR="007A4DF1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Оясио</w:t>
      </w:r>
      <w:proofErr w:type="spellEnd"/>
      <w:r w:rsidR="00331435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, 2016г., 767стр;</w:t>
      </w:r>
    </w:p>
    <w:p w:rsidR="004F059B" w:rsidRDefault="004F059B">
      <w:pPr>
        <w:pStyle w:val="A6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  <w:r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3. </w:t>
      </w:r>
      <w:proofErr w:type="spellStart"/>
      <w:r w:rsidR="003F0B12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Итурбе</w:t>
      </w:r>
      <w:proofErr w:type="spellEnd"/>
      <w:r w:rsidR="003F0B12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  Антонио  - «Хранительница книг из </w:t>
      </w:r>
      <w:proofErr w:type="spellStart"/>
      <w:r w:rsidR="003F0B12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Аушвица</w:t>
      </w:r>
      <w:proofErr w:type="spellEnd"/>
      <w:r w:rsidR="003F0B12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», издательство  </w:t>
      </w:r>
      <w:r w:rsidR="003F0B12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  <w:lang w:val="en-US"/>
        </w:rPr>
        <w:t>Popcorn</w:t>
      </w:r>
      <w:r w:rsidR="003F0B12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 </w:t>
      </w:r>
      <w:proofErr w:type="spellStart"/>
      <w:r w:rsidR="003F0B12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  <w:lang w:val="en-US"/>
        </w:rPr>
        <w:t>Bookc</w:t>
      </w:r>
      <w:proofErr w:type="spellEnd"/>
      <w:r w:rsidR="003F0B12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, </w:t>
      </w:r>
    </w:p>
    <w:p w:rsidR="00E31C82" w:rsidRPr="004F059B" w:rsidRDefault="003F0B12">
      <w:pPr>
        <w:pStyle w:val="A6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  <w:r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Москва  2018, 640 стр.;</w:t>
      </w:r>
    </w:p>
    <w:p w:rsidR="00E31C82" w:rsidRPr="000D3245" w:rsidRDefault="004F059B">
      <w:pPr>
        <w:pStyle w:val="A6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  <w:r w:rsidRPr="000D3245">
        <w:rPr>
          <w:rFonts w:ascii="Times New Roman" w:hAnsi="Times New Roman" w:cs="Times New Roman"/>
          <w:sz w:val="24"/>
          <w:szCs w:val="24"/>
        </w:rPr>
        <w:t xml:space="preserve">4. </w:t>
      </w:r>
      <w:r w:rsidR="007168F1">
        <w:fldChar w:fldCharType="begin"/>
      </w:r>
      <w:r w:rsidR="007168F1">
        <w:instrText>HYPERLINK "http://www.auschwitz.org"</w:instrText>
      </w:r>
      <w:r w:rsidR="007168F1">
        <w:rPr>
          <w:rFonts w:hint="eastAsia"/>
        </w:rPr>
        <w:fldChar w:fldCharType="separate"/>
      </w:r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  <w:lang w:val="en-US"/>
        </w:rPr>
        <w:t>www</w:t>
      </w:r>
      <w:r w:rsidR="007A4DF1" w:rsidRPr="000D3245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.</w:t>
      </w:r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  <w:lang w:val="en-US"/>
        </w:rPr>
        <w:t>auschwitz</w:t>
      </w:r>
      <w:r w:rsidR="007A4DF1" w:rsidRPr="000D3245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.</w:t>
      </w:r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  <w:lang w:val="en-US"/>
        </w:rPr>
        <w:t>org</w:t>
      </w:r>
      <w:r w:rsidR="007168F1">
        <w:fldChar w:fldCharType="end"/>
      </w:r>
    </w:p>
    <w:p w:rsidR="00E31C82" w:rsidRPr="000D3245" w:rsidRDefault="004F059B">
      <w:pPr>
        <w:pStyle w:val="A6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  <w:r w:rsidRPr="000D3245">
        <w:rPr>
          <w:rFonts w:ascii="Times New Roman" w:hAnsi="Times New Roman" w:cs="Times New Roman"/>
          <w:sz w:val="24"/>
          <w:szCs w:val="24"/>
        </w:rPr>
        <w:t xml:space="preserve">5. </w:t>
      </w:r>
      <w:r w:rsidR="007168F1">
        <w:fldChar w:fldCharType="begin"/>
      </w:r>
      <w:r w:rsidR="007168F1">
        <w:instrText>HYPERLINK "http://venvidi.ru"</w:instrText>
      </w:r>
      <w:r w:rsidR="007168F1">
        <w:rPr>
          <w:rFonts w:hint="eastAsia"/>
        </w:rPr>
        <w:fldChar w:fldCharType="separate"/>
      </w:r>
      <w:proofErr w:type="gramStart"/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  <w:lang w:val="en-US"/>
        </w:rPr>
        <w:t>venvidi</w:t>
      </w:r>
      <w:proofErr w:type="gramEnd"/>
      <w:r w:rsidR="007A4DF1" w:rsidRPr="000D3245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.</w:t>
      </w:r>
      <w:proofErr w:type="gramStart"/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  <w:lang w:val="en-US"/>
        </w:rPr>
        <w:t>ru</w:t>
      </w:r>
      <w:proofErr w:type="gramEnd"/>
      <w:r w:rsidR="007168F1">
        <w:fldChar w:fldCharType="end"/>
      </w:r>
    </w:p>
    <w:p w:rsidR="00E31C82" w:rsidRPr="004F059B" w:rsidRDefault="004F059B">
      <w:pPr>
        <w:pStyle w:val="A6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  <w:r w:rsidRPr="000D3245">
        <w:rPr>
          <w:rFonts w:ascii="Times New Roman" w:hAnsi="Times New Roman" w:cs="Times New Roman"/>
          <w:sz w:val="24"/>
          <w:szCs w:val="24"/>
        </w:rPr>
        <w:t xml:space="preserve">6. </w:t>
      </w:r>
      <w:r w:rsidR="007168F1">
        <w:fldChar w:fldCharType="begin"/>
      </w:r>
      <w:r w:rsidR="007168F1">
        <w:instrText>HYPERLINK "http://ru.wikipedia.org"</w:instrText>
      </w:r>
      <w:r w:rsidR="007168F1">
        <w:rPr>
          <w:rFonts w:hint="eastAsia"/>
        </w:rPr>
        <w:fldChar w:fldCharType="separate"/>
      </w:r>
      <w:proofErr w:type="spellStart"/>
      <w:proofErr w:type="gramStart"/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  <w:lang w:val="en-US"/>
        </w:rPr>
        <w:t>ru</w:t>
      </w:r>
      <w:proofErr w:type="spellEnd"/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.</w:t>
      </w:r>
      <w:proofErr w:type="spellStart"/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  <w:lang w:val="en-US"/>
        </w:rPr>
        <w:t>wikipedia</w:t>
      </w:r>
      <w:proofErr w:type="spellEnd"/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</w:rPr>
        <w:t>.</w:t>
      </w:r>
      <w:r w:rsidR="007A4DF1" w:rsidRPr="004F059B">
        <w:rPr>
          <w:rStyle w:val="Hyperlink3"/>
          <w:rFonts w:ascii="Times New Roman" w:hAnsi="Times New Roman" w:cs="Times New Roman"/>
          <w:iCs/>
          <w:color w:val="292929" w:themeColor="background2" w:themeShade="80"/>
          <w:sz w:val="24"/>
          <w:szCs w:val="24"/>
          <w:lang w:val="en-US"/>
        </w:rPr>
        <w:t>org</w:t>
      </w:r>
      <w:proofErr w:type="gramEnd"/>
      <w:r w:rsidR="007168F1">
        <w:fldChar w:fldCharType="end"/>
      </w:r>
      <w:r w:rsidR="007A4DF1" w:rsidRPr="004F059B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 </w:t>
      </w: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4F059B" w:rsidRDefault="004F059B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3F0B12" w:rsidRPr="003617BE" w:rsidRDefault="003F0B12">
      <w:pPr>
        <w:pStyle w:val="A6"/>
        <w:rPr>
          <w:rStyle w:val="aa"/>
          <w:rFonts w:ascii="Calibri Light" w:hAnsi="Calibri Light"/>
          <w:i/>
          <w:iCs/>
          <w:color w:val="292929" w:themeColor="background2" w:themeShade="80"/>
          <w:sz w:val="24"/>
          <w:szCs w:val="24"/>
          <w:u w:color="333333"/>
        </w:rPr>
      </w:pPr>
    </w:p>
    <w:p w:rsidR="00A66E6D" w:rsidRPr="007F53F6" w:rsidRDefault="007A4DF1">
      <w:pPr>
        <w:pStyle w:val="A6"/>
        <w:jc w:val="center"/>
        <w:rPr>
          <w:rStyle w:val="aa"/>
          <w:rFonts w:ascii="Times New Roman" w:hAnsi="Times New Roman" w:cs="Times New Roman"/>
          <w:b/>
          <w:bCs/>
          <w:i/>
          <w:color w:val="292929" w:themeColor="background2" w:themeShade="80"/>
          <w:sz w:val="24"/>
          <w:szCs w:val="24"/>
          <w:u w:color="333333"/>
        </w:rPr>
      </w:pPr>
      <w:r w:rsidRPr="007F53F6">
        <w:rPr>
          <w:rStyle w:val="aa"/>
          <w:rFonts w:ascii="Times New Roman" w:hAnsi="Times New Roman" w:cs="Times New Roman"/>
          <w:b/>
          <w:bCs/>
          <w:i/>
          <w:color w:val="292929" w:themeColor="background2" w:themeShade="80"/>
          <w:sz w:val="24"/>
          <w:szCs w:val="24"/>
          <w:u w:color="333333"/>
        </w:rPr>
        <w:lastRenderedPageBreak/>
        <w:t>Приложение</w:t>
      </w:r>
      <w:r w:rsidR="003F0B12" w:rsidRPr="007F53F6">
        <w:rPr>
          <w:rStyle w:val="aa"/>
          <w:rFonts w:ascii="Times New Roman" w:hAnsi="Times New Roman" w:cs="Times New Roman"/>
          <w:b/>
          <w:bCs/>
          <w:i/>
          <w:color w:val="292929" w:themeColor="background2" w:themeShade="80"/>
          <w:sz w:val="24"/>
          <w:szCs w:val="24"/>
          <w:u w:color="333333"/>
        </w:rPr>
        <w:t xml:space="preserve"> 1</w:t>
      </w:r>
    </w:p>
    <w:p w:rsidR="007F53F6" w:rsidRDefault="00A66E6D" w:rsidP="007F53F6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  <w:proofErr w:type="spell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Аэроснимок</w:t>
      </w:r>
      <w:proofErr w:type="spell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, 1944г.</w:t>
      </w:r>
    </w:p>
    <w:p w:rsidR="00A66E6D" w:rsidRDefault="00A66E6D" w:rsidP="007F53F6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На фотографии лагерь Аушвиц</w:t>
      </w:r>
      <w:proofErr w:type="gram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1</w:t>
      </w:r>
      <w:proofErr w:type="gram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, </w:t>
      </w:r>
      <w:proofErr w:type="spell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Аушвиц</w:t>
      </w:r>
      <w:proofErr w:type="spell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 2-Биркенау, </w:t>
      </w:r>
      <w:proofErr w:type="spell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Аушвиц</w:t>
      </w:r>
      <w:proofErr w:type="spell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 3-Мановиц</w:t>
      </w:r>
    </w:p>
    <w:p w:rsidR="00044A6F" w:rsidRPr="007F53F6" w:rsidRDefault="00044A6F" w:rsidP="007F53F6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</w:p>
    <w:p w:rsidR="00E31C82" w:rsidRDefault="00A66E6D" w:rsidP="007F53F6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  <w:r>
        <w:rPr>
          <w:noProof/>
        </w:rPr>
        <w:drawing>
          <wp:inline distT="0" distB="0" distL="0" distR="0">
            <wp:extent cx="5475166" cy="3795597"/>
            <wp:effectExtent l="19050" t="0" r="0" b="0"/>
            <wp:docPr id="4" name="Рисунок 1" descr="C:\Users\Домашний\AppData\Local\Microsoft\Windows\Temporary Internet Files\Content.Word\NARA_-_30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NARA_-_305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07" cy="379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6D" w:rsidRDefault="00A66E6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Pr="007F53F6" w:rsidRDefault="00A457DB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«Работа делает свободным» надпись на воротах в концлагерь</w:t>
      </w: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A66E6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  <w:r>
        <w:rPr>
          <w:noProof/>
        </w:rPr>
        <w:drawing>
          <wp:inline distT="0" distB="0" distL="0" distR="0">
            <wp:extent cx="4665784" cy="3110523"/>
            <wp:effectExtent l="19050" t="0" r="1466" b="0"/>
            <wp:docPr id="5" name="Рисунок 4" descr="C:\Users\Домашний\AppData\Local\Microsoft\Windows\Temporary Internet Files\Content.Word\2805257957_cfb0d23d8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AppData\Local\Microsoft\Windows\Temporary Internet Files\Content.Word\2805257957_cfb0d23d80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08" cy="311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 w:rsidP="00A457DB">
      <w:pPr>
        <w:pStyle w:val="A6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7F53F6" w:rsidRDefault="007F53F6" w:rsidP="00A457DB">
      <w:pPr>
        <w:pStyle w:val="A6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A457DB" w:rsidRDefault="00A457DB" w:rsidP="00A457DB">
      <w:pPr>
        <w:pStyle w:val="A6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A457DB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Узники концлагеря </w:t>
      </w:r>
      <w:proofErr w:type="spell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Аушвиц</w:t>
      </w:r>
      <w:proofErr w:type="spell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. Нечеловеческие условия содержания</w:t>
      </w:r>
    </w:p>
    <w:p w:rsidR="00044A6F" w:rsidRPr="007F53F6" w:rsidRDefault="00044A6F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A457DB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  <w:r>
        <w:rPr>
          <w:noProof/>
        </w:rPr>
        <w:drawing>
          <wp:inline distT="0" distB="0" distL="0" distR="0">
            <wp:extent cx="6114378" cy="2594707"/>
            <wp:effectExtent l="19050" t="0" r="672" b="0"/>
            <wp:docPr id="7" name="Рисунок 7" descr="C:\Users\Домашний\AppData\Local\Microsoft\Windows\Temporary Internet Files\Content.Word\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AppData\Local\Microsoft\Windows\Temporary Internet Files\Content.Word\slide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5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AD" w:rsidRDefault="004A07AD" w:rsidP="00A457DB">
      <w:pPr>
        <w:pStyle w:val="A6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A457DB" w:rsidRPr="007F53F6" w:rsidRDefault="00406816" w:rsidP="00A457DB">
      <w:pPr>
        <w:pStyle w:val="A6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Концлагерь </w:t>
      </w:r>
      <w:proofErr w:type="spell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Аушвиц</w:t>
      </w:r>
      <w:proofErr w:type="spell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  2 –</w:t>
      </w:r>
      <w:proofErr w:type="spell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Биркенау</w:t>
      </w:r>
      <w:proofErr w:type="spell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. Евреи из Венгрии на железнодорожной рампе. </w:t>
      </w: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A457DB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  <w:r>
        <w:rPr>
          <w:noProof/>
        </w:rPr>
        <w:drawing>
          <wp:inline distT="0" distB="0" distL="0" distR="0">
            <wp:extent cx="5235769" cy="3688862"/>
            <wp:effectExtent l="19050" t="0" r="2981" b="0"/>
            <wp:docPr id="10" name="Рисунок 10" descr="C:\Users\Домашний\AppData\Local\Microsoft\Windows\Temporary Internet Files\Content.Word\1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AppData\Local\Microsoft\Windows\Temporary Internet Files\Content.Word\1_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69" cy="368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06816" w:rsidRDefault="00406816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06816" w:rsidRDefault="00406816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06816" w:rsidRDefault="00406816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7F53F6" w:rsidRPr="007F53F6" w:rsidRDefault="00406816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Главный врач </w:t>
      </w:r>
      <w:proofErr w:type="spell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Аушви</w:t>
      </w:r>
      <w:proofErr w:type="gram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ц</w:t>
      </w:r>
      <w:proofErr w:type="spell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-</w:t>
      </w:r>
      <w:proofErr w:type="gram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 </w:t>
      </w:r>
      <w:proofErr w:type="spell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Биркенау</w:t>
      </w:r>
      <w:proofErr w:type="spell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 и заведующий иссл</w:t>
      </w:r>
      <w:r w:rsidR="007F53F6"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едовательской лабораторией </w:t>
      </w:r>
    </w:p>
    <w:p w:rsidR="00406816" w:rsidRDefault="007F53F6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Йозе</w:t>
      </w:r>
      <w:r w:rsidR="00406816"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ф </w:t>
      </w:r>
      <w:proofErr w:type="spellStart"/>
      <w:r w:rsidR="00406816"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Менгеле</w:t>
      </w:r>
      <w:proofErr w:type="spellEnd"/>
    </w:p>
    <w:p w:rsidR="00044A6F" w:rsidRPr="007F53F6" w:rsidRDefault="00044A6F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06816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  <w:r>
        <w:rPr>
          <w:noProof/>
        </w:rPr>
        <w:drawing>
          <wp:inline distT="0" distB="0" distL="0" distR="0">
            <wp:extent cx="2078990" cy="2157095"/>
            <wp:effectExtent l="19050" t="0" r="0" b="0"/>
            <wp:docPr id="13" name="Рисунок 13" descr="C:\Users\Домашний\AppData\Local\Microsoft\Windows\Temporary Internet Files\Content.Word\134733233_040217_175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AppData\Local\Microsoft\Windows\Temporary Internet Files\Content.Word\134733233_040217_1750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Pr="007F53F6" w:rsidRDefault="007F53F6">
      <w:pPr>
        <w:pStyle w:val="A6"/>
        <w:jc w:val="center"/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</w:pPr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27 января 1945года. Освобождение лагеря </w:t>
      </w:r>
      <w:proofErr w:type="spellStart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Аушвиц</w:t>
      </w:r>
      <w:proofErr w:type="spellEnd"/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 xml:space="preserve"> силами 59-й и 60-й армий 1-го Украи</w:t>
      </w:r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н</w:t>
      </w:r>
      <w:r w:rsidRPr="007F53F6">
        <w:rPr>
          <w:rStyle w:val="aa"/>
          <w:rFonts w:ascii="Times New Roman" w:hAnsi="Times New Roman" w:cs="Times New Roman"/>
          <w:bCs/>
          <w:color w:val="292929" w:themeColor="background2" w:themeShade="80"/>
          <w:sz w:val="24"/>
          <w:szCs w:val="24"/>
          <w:u w:color="333333"/>
        </w:rPr>
        <w:t>ского фронта  во взаимодействии с войсками 38-й армии 4-го Украинского фронта</w:t>
      </w:r>
    </w:p>
    <w:p w:rsidR="004A07AD" w:rsidRDefault="007F53F6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  <w:r>
        <w:rPr>
          <w:noProof/>
        </w:rPr>
        <w:drawing>
          <wp:inline distT="0" distB="0" distL="0" distR="0">
            <wp:extent cx="3657600" cy="2602230"/>
            <wp:effectExtent l="19050" t="0" r="0" b="0"/>
            <wp:docPr id="16" name="Рисунок 16" descr="C:\Users\Домашний\AppData\Local\Microsoft\Windows\Temporary Internet Files\Content.Word\1,3 Советские солдаты открывают ворота концлагеря Освенцим (Аушвиц 1), освобождая заключенных. 27.01.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AppData\Local\Microsoft\Windows\Temporary Internet Files\Content.Word\1,3 Советские солдаты открывают ворота концлагеря Освенцим (Аушвиц 1), освобождая заключенных. 27.01.4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7F53F6" w:rsidRDefault="007F53F6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044A6F" w:rsidRDefault="00044A6F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7F53F6" w:rsidRDefault="007F53F6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AA3D64" w:rsidRDefault="00AA3D64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AA3D64" w:rsidRDefault="00AA3D64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7F53F6" w:rsidRDefault="007F53F6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4A07AD" w:rsidRPr="00AA3D64" w:rsidRDefault="00AA3D64">
      <w:pPr>
        <w:pStyle w:val="A6"/>
        <w:jc w:val="center"/>
        <w:rPr>
          <w:rStyle w:val="aa"/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  <w:u w:color="333333"/>
        </w:rPr>
      </w:pPr>
      <w:r w:rsidRPr="00AA3D64">
        <w:rPr>
          <w:rStyle w:val="aa"/>
          <w:rFonts w:ascii="Times New Roman" w:hAnsi="Times New Roman" w:cs="Times New Roman"/>
          <w:b/>
          <w:bCs/>
          <w:color w:val="292929" w:themeColor="background2" w:themeShade="80"/>
          <w:sz w:val="24"/>
          <w:szCs w:val="24"/>
          <w:u w:color="333333"/>
        </w:rPr>
        <w:lastRenderedPageBreak/>
        <w:t>Приложение 2</w:t>
      </w:r>
    </w:p>
    <w:p w:rsidR="004A07AD" w:rsidRPr="003617BE" w:rsidRDefault="004A07AD">
      <w:pPr>
        <w:pStyle w:val="A6"/>
        <w:jc w:val="center"/>
        <w:rPr>
          <w:rStyle w:val="aa"/>
          <w:rFonts w:ascii="Calibri Light" w:hAnsi="Calibri Light"/>
          <w:b/>
          <w:bCs/>
          <w:color w:val="292929" w:themeColor="background2" w:themeShade="80"/>
          <w:sz w:val="24"/>
          <w:szCs w:val="24"/>
          <w:u w:color="333333"/>
        </w:rPr>
      </w:pPr>
    </w:p>
    <w:p w:rsidR="00044A6F" w:rsidRDefault="00AA3D64" w:rsidP="00044A6F">
      <w:pPr>
        <w:pStyle w:val="A6"/>
        <w:jc w:val="center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  <w:r w:rsidRPr="00AA3D64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«Хранительница книг из </w:t>
      </w:r>
      <w:proofErr w:type="spellStart"/>
      <w:r w:rsidRPr="00AA3D64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Аушвица</w:t>
      </w:r>
      <w:proofErr w:type="spellEnd"/>
      <w:r w:rsidRPr="00AA3D64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»</w:t>
      </w:r>
      <w:r w:rsidR="00044A6F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 </w:t>
      </w:r>
      <w:r w:rsidRPr="00AA3D64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-</w:t>
      </w:r>
    </w:p>
    <w:p w:rsidR="00931EBE" w:rsidRDefault="00044A6F" w:rsidP="00044A6F">
      <w:pPr>
        <w:pStyle w:val="A6"/>
        <w:jc w:val="center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  <w:r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обложка книги</w:t>
      </w:r>
      <w:r w:rsidR="00AA3D64" w:rsidRPr="00AA3D64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,</w:t>
      </w:r>
      <w:r w:rsidR="00931EBE" w:rsidRPr="00AA3D64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 которая </w:t>
      </w:r>
      <w:proofErr w:type="gramStart"/>
      <w:r w:rsidR="00931EBE" w:rsidRPr="00AA3D64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>побудила на создание</w:t>
      </w:r>
      <w:proofErr w:type="gramEnd"/>
      <w:r w:rsidR="00931EBE" w:rsidRPr="00AA3D64"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  <w:t xml:space="preserve"> данной работы</w:t>
      </w:r>
    </w:p>
    <w:p w:rsidR="00044A6F" w:rsidRPr="00AA3D64" w:rsidRDefault="00044A6F">
      <w:pPr>
        <w:pStyle w:val="A6"/>
        <w:rPr>
          <w:rStyle w:val="aa"/>
          <w:rFonts w:ascii="Times New Roman" w:hAnsi="Times New Roman" w:cs="Times New Roman"/>
          <w:iCs/>
          <w:color w:val="292929" w:themeColor="background2" w:themeShade="80"/>
          <w:sz w:val="24"/>
          <w:szCs w:val="24"/>
          <w:u w:color="333333"/>
        </w:rPr>
      </w:pPr>
    </w:p>
    <w:p w:rsidR="00931EBE" w:rsidRPr="003617BE" w:rsidRDefault="00931EBE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 w:rsidRPr="003617BE">
        <w:rPr>
          <w:rFonts w:ascii="Calibri Light" w:hAnsi="Calibri Light"/>
          <w:noProof/>
          <w:color w:val="292929" w:themeColor="background2" w:themeShade="80"/>
          <w:sz w:val="24"/>
          <w:szCs w:val="24"/>
        </w:rPr>
        <w:drawing>
          <wp:inline distT="0" distB="0" distL="0" distR="0">
            <wp:extent cx="1785326" cy="2289908"/>
            <wp:effectExtent l="19050" t="0" r="5374" b="0"/>
            <wp:docPr id="125" name="Изображение" descr="Изображение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Изображение" descr="Изображение"/>
                    <pic:cNvPicPr>
                      <a:picLocks noGrp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535" cy="2295307"/>
                    </a:xfrm>
                    <a:prstGeom prst="rect">
                      <a:avLst/>
                    </a:prstGeom>
                    <a:ln w="9525">
                      <a:round/>
                    </a:ln>
                    <a:extLst>
                      <a:ext uri="{C572A759-6A51-4108-AA02-DFA0A04FC94B}">
                        <ma14:wrappingTextBoxFlag xmlns:lc="http://schemas.openxmlformats.org/drawingml/2006/lockedCanvas" xmlns:ma14="http://schemas.microsoft.com/office/mac/drawingml/2011/main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1"/>
                      </a:ext>
                    </a:extLst>
                  </pic:spPr>
                </pic:pic>
              </a:graphicData>
            </a:graphic>
          </wp:inline>
        </w:drawing>
      </w:r>
    </w:p>
    <w:p w:rsidR="00931EBE" w:rsidRPr="003617BE" w:rsidRDefault="00931EBE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AA3D64" w:rsidP="00AA3D64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AA3D64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Международный памятник жертвам фашизма</w:t>
      </w:r>
      <w:r w:rsidR="00044A6F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, Польша</w:t>
      </w:r>
    </w:p>
    <w:p w:rsidR="00044A6F" w:rsidRDefault="00044A6F" w:rsidP="00AA3D64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</w:p>
    <w:p w:rsidR="003617BE" w:rsidRDefault="00445595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>
        <w:rPr>
          <w:noProof/>
        </w:rPr>
        <w:drawing>
          <wp:inline distT="0" distB="0" distL="0" distR="0">
            <wp:extent cx="6116320" cy="4085285"/>
            <wp:effectExtent l="19050" t="0" r="0" b="0"/>
            <wp:docPr id="2" name="Рисунок 1" descr="C:\Users\Домашний\AppData\Local\Microsoft\Windows\Temporary Internet Files\Content.Word\auschwitzmemo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AppData\Local\Microsoft\Windows\Temporary Internet Files\Content.Word\auschwitzmemori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8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95" w:rsidRDefault="00445595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AA3D64" w:rsidRDefault="00AA3D64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AA3D64" w:rsidRDefault="00AA3D64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AA3D64" w:rsidRDefault="00AA3D64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AA3D64" w:rsidRDefault="00AA3D64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AA3D64" w:rsidRDefault="00AA3D64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AA3D64" w:rsidRPr="00AA3D64" w:rsidRDefault="00AA3D64" w:rsidP="00AA3D64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AA3D64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lastRenderedPageBreak/>
        <w:t>Одна из 23 «плит скорби». Надпись выполнена на русском языке</w:t>
      </w:r>
    </w:p>
    <w:p w:rsidR="003617BE" w:rsidRDefault="003617BE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 w:rsidRPr="003617BE">
        <w:rPr>
          <w:rFonts w:ascii="Calibri Light" w:hAnsi="Calibri Light"/>
          <w:noProof/>
          <w:color w:val="292929" w:themeColor="background2" w:themeShade="80"/>
          <w:sz w:val="24"/>
          <w:szCs w:val="24"/>
        </w:rPr>
        <w:drawing>
          <wp:inline distT="0" distB="0" distL="0" distR="0">
            <wp:extent cx="1895720" cy="1947307"/>
            <wp:effectExtent l="19050" t="0" r="9280" b="0"/>
            <wp:docPr id="168" name="2308120019491.jpg" descr="230812001949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2308120019491.jpg" descr="2308120019491.jpg"/>
                    <pic:cNvPicPr>
                      <a:picLocks noGrp="1"/>
                    </pic:cNvPicPr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035" cy="1953794"/>
                    </a:xfrm>
                    <a:prstGeom prst="rect">
                      <a:avLst/>
                    </a:prstGeom>
                    <a:ln w="9525">
                      <a:round/>
                    </a:ln>
                    <a:extLst>
                      <a:ext uri="{C572A759-6A51-4108-AA02-DFA0A04FC94B}">
                        <ma14:wrappingTextBoxFlag xmlns:lc="http://schemas.openxmlformats.org/drawingml/2006/lockedCanvas" xmlns:ma14="http://schemas.microsoft.com/office/mac/drawingml/2011/main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val="1"/>
                      </a:ext>
                    </a:extLst>
                  </pic:spPr>
                </pic:pic>
              </a:graphicData>
            </a:graphic>
          </wp:inline>
        </w:drawing>
      </w: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proofErr w:type="gramStart"/>
      <w:r w:rsidRPr="00044A6F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Современный</w:t>
      </w:r>
      <w:proofErr w:type="gramEnd"/>
      <w:r w:rsidRPr="00044A6F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 </w:t>
      </w:r>
      <w:proofErr w:type="spellStart"/>
      <w:r w:rsidRPr="00044A6F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аэроснимок</w:t>
      </w:r>
      <w:proofErr w:type="spellEnd"/>
      <w:r w:rsidRPr="00044A6F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 бывшего лагеря </w:t>
      </w:r>
      <w:proofErr w:type="spellStart"/>
      <w:r w:rsidRPr="00044A6F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Аушвиц</w:t>
      </w:r>
      <w:proofErr w:type="spellEnd"/>
      <w:r w:rsidRPr="00044A6F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 1. </w:t>
      </w:r>
    </w:p>
    <w:p w:rsidR="00044A6F" w:rsidRPr="00044A6F" w:rsidRDefault="00044A6F" w:rsidP="00AA3D64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044A6F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Входит в состав музейного комплекса</w:t>
      </w:r>
      <w:r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Аушвиц-Биркенау</w:t>
      </w:r>
      <w:proofErr w:type="spellEnd"/>
      <w:r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, Польша</w:t>
      </w: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>
        <w:rPr>
          <w:noProof/>
        </w:rPr>
        <w:drawing>
          <wp:inline distT="0" distB="0" distL="0" distR="0">
            <wp:extent cx="6116320" cy="3949937"/>
            <wp:effectExtent l="19050" t="0" r="0" b="0"/>
            <wp:docPr id="19" name="Рисунок 19" descr="C:\Users\Домашний\AppData\Local\Microsoft\Windows\Temporary Internet Files\Content.Word\265848_3_8e6bbcd40936f02773b82943b2a4f0c88ba1d2db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ашний\AppData\Local\Microsoft\Windows\Temporary Internet Files\Content.Word\265848_3_8e6bbcd40936f02773b82943b2a4f0c88ba1d2db_lar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94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44A6F" w:rsidRDefault="00044A6F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6D5547" w:rsidRDefault="006D5547" w:rsidP="00BA73E7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BA73E7" w:rsidRDefault="00BA73E7" w:rsidP="00BA73E7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6D5547" w:rsidRDefault="006D554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BA73E7" w:rsidRPr="004F059B" w:rsidRDefault="00BA73E7" w:rsidP="00AA3D64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lastRenderedPageBreak/>
        <w:t xml:space="preserve">Фотографии, личные вещи заключенных. </w:t>
      </w:r>
    </w:p>
    <w:p w:rsidR="006D5547" w:rsidRPr="004F059B" w:rsidRDefault="00BA73E7" w:rsidP="00BA73E7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Фрагмент экспозиции в музее</w:t>
      </w:r>
    </w:p>
    <w:p w:rsidR="006D5547" w:rsidRDefault="006D554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>
        <w:rPr>
          <w:noProof/>
        </w:rPr>
        <w:drawing>
          <wp:inline distT="0" distB="0" distL="0" distR="0">
            <wp:extent cx="6116320" cy="3921265"/>
            <wp:effectExtent l="19050" t="0" r="0" b="0"/>
            <wp:docPr id="28" name="Рисунок 28" descr="C:\Users\Домашний\AppData\Local\Microsoft\Windows\Temporary Internet Files\Content.Word\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омашний\AppData\Local\Microsoft\Windows\Temporary Internet Files\Content.Word\23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92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47" w:rsidRDefault="006D554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6D5547" w:rsidRDefault="006D554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BA73E7" w:rsidRPr="004F059B" w:rsidRDefault="006D5547" w:rsidP="00AA3D64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Обувь, которая принадлежала узникам </w:t>
      </w:r>
      <w:proofErr w:type="spell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Аушвиц</w:t>
      </w:r>
      <w:proofErr w:type="spell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. </w:t>
      </w:r>
    </w:p>
    <w:p w:rsidR="006D5547" w:rsidRPr="004F059B" w:rsidRDefault="006D5547" w:rsidP="00AA3D64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Фрагмент экспозиции </w:t>
      </w:r>
      <w:r w:rsidR="00BA73E7"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в </w:t>
      </w:r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музе</w:t>
      </w:r>
      <w:r w:rsidR="00BA73E7"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е</w:t>
      </w:r>
    </w:p>
    <w:p w:rsidR="00044A6F" w:rsidRDefault="006D554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>
        <w:rPr>
          <w:noProof/>
        </w:rPr>
        <w:drawing>
          <wp:inline distT="0" distB="0" distL="0" distR="0">
            <wp:extent cx="4631103" cy="3141785"/>
            <wp:effectExtent l="19050" t="0" r="0" b="0"/>
            <wp:docPr id="22" name="Рисунок 22" descr="C:\Users\Домашний\AppData\Local\Microsoft\Windows\Temporary Internet Files\Content.Word\870_580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ашний\AppData\Local\Microsoft\Windows\Temporary Internet Files\Content.Word\870_580_fixedwidt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665" cy="314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47" w:rsidRDefault="006D554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BA73E7" w:rsidRDefault="00BA73E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BA73E7" w:rsidRDefault="00BA73E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BA73E7" w:rsidRDefault="00BA73E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BA73E7" w:rsidRDefault="00BA73E7" w:rsidP="00AA3D64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BA73E7" w:rsidRPr="00BA73E7" w:rsidRDefault="00BA73E7" w:rsidP="00BA73E7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BA73E7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lastRenderedPageBreak/>
        <w:t>Лагерный барак, где жили узники. Фрагмент экспозиции музея</w:t>
      </w:r>
    </w:p>
    <w:p w:rsidR="00BA73E7" w:rsidRPr="00BA73E7" w:rsidRDefault="00BA73E7" w:rsidP="00AA3D64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</w:p>
    <w:p w:rsidR="006D5547" w:rsidRDefault="00BA73E7" w:rsidP="00BA73E7">
      <w:pPr>
        <w:pStyle w:val="A6"/>
        <w:rPr>
          <w:rFonts w:ascii="Calibri Light" w:hAnsi="Calibri Light"/>
          <w:color w:val="292929" w:themeColor="background2" w:themeShade="80"/>
          <w:sz w:val="24"/>
          <w:szCs w:val="24"/>
        </w:rPr>
      </w:pPr>
      <w:r>
        <w:rPr>
          <w:rFonts w:ascii="Calibri Light" w:hAnsi="Calibri Light"/>
          <w:noProof/>
          <w:color w:val="292929" w:themeColor="background2" w:themeShade="80"/>
          <w:sz w:val="24"/>
          <w:szCs w:val="24"/>
        </w:rPr>
        <w:drawing>
          <wp:inline distT="0" distB="0" distL="0" distR="0">
            <wp:extent cx="3427535" cy="2301666"/>
            <wp:effectExtent l="19050" t="0" r="1465" b="0"/>
            <wp:docPr id="31" name="Рисунок 31" descr="C:\Users\Домашний\Desktop\birkenau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омашний\Desktop\birkenau14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46" cy="230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263" cy="2304002"/>
            <wp:effectExtent l="19050" t="0" r="587" b="0"/>
            <wp:docPr id="32" name="Рисунок 32" descr="C:\Users\Домашний\AppData\Local\Microsoft\Windows\Temporary Internet Files\Content.Word\iz-polshi-v-chehiyu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омашний\AppData\Local\Microsoft\Windows\Temporary Internet Files\Content.Word\iz-polshi-v-chehiyu_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63" cy="230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CA" w:rsidRDefault="001003CA" w:rsidP="001003CA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</w:p>
    <w:p w:rsidR="00BA73E7" w:rsidRPr="001003CA" w:rsidRDefault="00BA73E7" w:rsidP="001003CA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1003CA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Печи крематория. </w:t>
      </w:r>
      <w:r w:rsidR="001003CA" w:rsidRPr="001003CA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Фрагмент экспозиции в музее</w:t>
      </w:r>
    </w:p>
    <w:p w:rsidR="00BA73E7" w:rsidRPr="001003CA" w:rsidRDefault="00BA73E7" w:rsidP="001003CA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</w:p>
    <w:p w:rsidR="00BA73E7" w:rsidRDefault="00BA73E7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>
        <w:rPr>
          <w:noProof/>
        </w:rPr>
        <w:drawing>
          <wp:inline distT="0" distB="0" distL="0" distR="0">
            <wp:extent cx="6116320" cy="4059589"/>
            <wp:effectExtent l="19050" t="0" r="0" b="0"/>
            <wp:docPr id="35" name="Рисунок 35" descr="C:\Users\Домашний\AppData\Local\Microsoft\Windows\Temporary Internet Files\Content.Word\KL_Stutthof_pi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ашний\AppData\Local\Microsoft\Windows\Temporary Internet Files\Content.Word\KL_Stutthof_piec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5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1003CA" w:rsidRDefault="001003CA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</w:p>
    <w:p w:rsidR="000011FD" w:rsidRPr="004F059B" w:rsidRDefault="000011FD" w:rsidP="000011FD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lastRenderedPageBreak/>
        <w:t>Фрагмент российской экспозиции «</w:t>
      </w:r>
      <w:proofErr w:type="spell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Трагедия</w:t>
      </w:r>
      <w:proofErr w:type="gram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.М</w:t>
      </w:r>
      <w:proofErr w:type="gram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ужество.Освобождение</w:t>
      </w:r>
      <w:proofErr w:type="spell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».</w:t>
      </w:r>
    </w:p>
    <w:p w:rsidR="000011FD" w:rsidRPr="004F059B" w:rsidRDefault="000011FD" w:rsidP="000011FD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proofErr w:type="spell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Аушви</w:t>
      </w:r>
      <w:proofErr w:type="gram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ц</w:t>
      </w:r>
      <w:proofErr w:type="spell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-</w:t>
      </w:r>
      <w:proofErr w:type="gram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 </w:t>
      </w:r>
      <w:proofErr w:type="spell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Биркенау</w:t>
      </w:r>
      <w:proofErr w:type="spell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, 2013год</w:t>
      </w:r>
    </w:p>
    <w:p w:rsidR="00EC4DB8" w:rsidRDefault="000011FD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>
        <w:rPr>
          <w:noProof/>
        </w:rPr>
        <w:drawing>
          <wp:inline distT="0" distB="0" distL="0" distR="0">
            <wp:extent cx="6116320" cy="3810754"/>
            <wp:effectExtent l="19050" t="0" r="0" b="0"/>
            <wp:docPr id="48" name="Рисунок 48" descr="C:\Users\Домашний\AppData\Local\Microsoft\Windows\Temporary Internet Files\Content.Word\original_000001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машний\AppData\Local\Microsoft\Windows\Temporary Internet Files\Content.Word\original_0000016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81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DB8" w:rsidRDefault="007168F1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C4DB8" w:rsidRPr="00EC4DB8">
        <w:t xml:space="preserve"> </w:t>
      </w:r>
      <w:r>
        <w:pict>
          <v:shape id="_x0000_i1026" type="#_x0000_t75" alt="" style="width:24pt;height:24pt"/>
        </w:pict>
      </w:r>
      <w:r w:rsidR="00EC4DB8" w:rsidRPr="00EC4DB8">
        <w:t xml:space="preserve"> </w:t>
      </w:r>
      <w:r>
        <w:pict>
          <v:shape id="_x0000_i1027" type="#_x0000_t75" alt="" style="width:24pt;height:24pt"/>
        </w:pict>
      </w:r>
      <w:r w:rsidR="00EC4DB8" w:rsidRPr="00EC4DB8">
        <w:t xml:space="preserve"> </w:t>
      </w:r>
      <w:r>
        <w:pict>
          <v:shape id="_x0000_i1028" type="#_x0000_t75" alt="" style="width:24pt;height:24pt"/>
        </w:pict>
      </w:r>
    </w:p>
    <w:p w:rsidR="00EC4DB8" w:rsidRPr="004F059B" w:rsidRDefault="00EC4DB8" w:rsidP="00BA73E7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Фрагмент российской экспозиции «</w:t>
      </w:r>
      <w:proofErr w:type="spell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Трагедия</w:t>
      </w:r>
      <w:proofErr w:type="gram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.М</w:t>
      </w:r>
      <w:proofErr w:type="gram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ужество.Освобождение</w:t>
      </w:r>
      <w:proofErr w:type="spell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».</w:t>
      </w:r>
    </w:p>
    <w:p w:rsidR="00EC4DB8" w:rsidRPr="004F059B" w:rsidRDefault="00EC4DB8" w:rsidP="00BA73E7">
      <w:pPr>
        <w:pStyle w:val="A6"/>
        <w:jc w:val="center"/>
        <w:rPr>
          <w:rFonts w:ascii="Times New Roman" w:hAnsi="Times New Roman" w:cs="Times New Roman"/>
          <w:color w:val="292929" w:themeColor="background2" w:themeShade="80"/>
          <w:sz w:val="24"/>
          <w:szCs w:val="24"/>
        </w:rPr>
      </w:pPr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 </w:t>
      </w:r>
      <w:proofErr w:type="spell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Аушви</w:t>
      </w:r>
      <w:proofErr w:type="gram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ц</w:t>
      </w:r>
      <w:proofErr w:type="spell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-</w:t>
      </w:r>
      <w:proofErr w:type="gram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 xml:space="preserve"> </w:t>
      </w:r>
      <w:proofErr w:type="spellStart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Биркенау</w:t>
      </w:r>
      <w:proofErr w:type="spellEnd"/>
      <w:r w:rsidRPr="004F059B">
        <w:rPr>
          <w:rFonts w:ascii="Times New Roman" w:hAnsi="Times New Roman" w:cs="Times New Roman"/>
          <w:color w:val="292929" w:themeColor="background2" w:themeShade="80"/>
          <w:sz w:val="24"/>
          <w:szCs w:val="24"/>
        </w:rPr>
        <w:t>, 2013 год</w:t>
      </w:r>
    </w:p>
    <w:p w:rsidR="001003CA" w:rsidRPr="003617BE" w:rsidRDefault="00EC4DB8" w:rsidP="00BA73E7">
      <w:pPr>
        <w:pStyle w:val="A6"/>
        <w:jc w:val="center"/>
        <w:rPr>
          <w:rFonts w:ascii="Calibri Light" w:hAnsi="Calibri Light"/>
          <w:color w:val="292929" w:themeColor="background2" w:themeShade="80"/>
          <w:sz w:val="24"/>
          <w:szCs w:val="24"/>
        </w:rPr>
      </w:pPr>
      <w:r>
        <w:rPr>
          <w:noProof/>
        </w:rPr>
        <w:drawing>
          <wp:inline distT="0" distB="0" distL="0" distR="0">
            <wp:extent cx="6114757" cy="3587261"/>
            <wp:effectExtent l="19050" t="0" r="293" b="0"/>
            <wp:docPr id="38" name="Рисунок 38" descr="C:\Users\Домашний\AppData\Local\Microsoft\Windows\Temporary Internet Files\Content.Word\original_000001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омашний\AppData\Local\Microsoft\Windows\Temporary Internet Files\Content.Word\original_00000166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58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3CA" w:rsidRPr="003617BE" w:rsidSect="005C3BD0">
      <w:headerReference w:type="default" r:id="rId26"/>
      <w:pgSz w:w="11900" w:h="16840"/>
      <w:pgMar w:top="1134" w:right="1134" w:bottom="1134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816" w:rsidRDefault="00406816">
      <w:r>
        <w:separator/>
      </w:r>
    </w:p>
  </w:endnote>
  <w:endnote w:type="continuationSeparator" w:id="0">
    <w:p w:rsidR="00406816" w:rsidRDefault="00406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816" w:rsidRDefault="00406816">
      <w:r>
        <w:separator/>
      </w:r>
    </w:p>
  </w:footnote>
  <w:footnote w:type="continuationSeparator" w:id="0">
    <w:p w:rsidR="00406816" w:rsidRDefault="004068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9392052"/>
      <w:docPartObj>
        <w:docPartGallery w:val="Page Numbers (Top of Page)"/>
        <w:docPartUnique/>
      </w:docPartObj>
    </w:sdtPr>
    <w:sdtContent>
      <w:p w:rsidR="00406816" w:rsidRDefault="007168F1">
        <w:pPr>
          <w:pStyle w:val="af"/>
          <w:jc w:val="right"/>
        </w:pPr>
        <w:r w:rsidRPr="007168F1">
          <w:fldChar w:fldCharType="begin"/>
        </w:r>
        <w:r w:rsidR="00406816">
          <w:instrText>PAGE   \* MERGEFORMAT</w:instrText>
        </w:r>
        <w:r w:rsidRPr="007168F1">
          <w:fldChar w:fldCharType="separate"/>
        </w:r>
        <w:r w:rsidR="000D3245" w:rsidRPr="000D3245">
          <w:rPr>
            <w:noProof/>
            <w:lang w:val="ru-RU"/>
          </w:rPr>
          <w:t>17</w:t>
        </w:r>
        <w:r>
          <w:rPr>
            <w:noProof/>
            <w:lang w:val="ru-RU"/>
          </w:rPr>
          <w:fldChar w:fldCharType="end"/>
        </w:r>
      </w:p>
    </w:sdtContent>
  </w:sdt>
  <w:p w:rsidR="00406816" w:rsidRDefault="00406816">
    <w:pPr>
      <w:pStyle w:val="a5"/>
      <w:rPr>
        <w:rFonts w:hint="eastAsi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F0541"/>
    <w:multiLevelType w:val="hybridMultilevel"/>
    <w:tmpl w:val="75CC8842"/>
    <w:styleLink w:val="a"/>
    <w:lvl w:ilvl="0" w:tplc="E9E2225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127868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74406A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FCF2B2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863556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D40C86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00405C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84896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A4A3DC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A06427D"/>
    <w:multiLevelType w:val="hybridMultilevel"/>
    <w:tmpl w:val="75CC8842"/>
    <w:numStyleLink w:val="a"/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proofState w:spelling="clean" w:grammar="clean"/>
  <w:defaultTabStop w:val="720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31C82"/>
    <w:rsid w:val="000011FD"/>
    <w:rsid w:val="00036818"/>
    <w:rsid w:val="00044A6F"/>
    <w:rsid w:val="00052A93"/>
    <w:rsid w:val="00053B94"/>
    <w:rsid w:val="000D3245"/>
    <w:rsid w:val="001003CA"/>
    <w:rsid w:val="0023618A"/>
    <w:rsid w:val="00245EC3"/>
    <w:rsid w:val="002E76FF"/>
    <w:rsid w:val="00331435"/>
    <w:rsid w:val="003411BF"/>
    <w:rsid w:val="003617BE"/>
    <w:rsid w:val="00372268"/>
    <w:rsid w:val="003F0B12"/>
    <w:rsid w:val="00406816"/>
    <w:rsid w:val="00425E01"/>
    <w:rsid w:val="0042799A"/>
    <w:rsid w:val="00445595"/>
    <w:rsid w:val="00470E0A"/>
    <w:rsid w:val="004A07AD"/>
    <w:rsid w:val="004D5E68"/>
    <w:rsid w:val="004F059B"/>
    <w:rsid w:val="00540AFE"/>
    <w:rsid w:val="00590188"/>
    <w:rsid w:val="005C3BD0"/>
    <w:rsid w:val="00634333"/>
    <w:rsid w:val="006D5547"/>
    <w:rsid w:val="007168F1"/>
    <w:rsid w:val="007243AF"/>
    <w:rsid w:val="007A4DF1"/>
    <w:rsid w:val="007B1D0B"/>
    <w:rsid w:val="007F53F6"/>
    <w:rsid w:val="00802A4C"/>
    <w:rsid w:val="00923298"/>
    <w:rsid w:val="00931EBE"/>
    <w:rsid w:val="009918A7"/>
    <w:rsid w:val="009A0077"/>
    <w:rsid w:val="009B0456"/>
    <w:rsid w:val="009E7193"/>
    <w:rsid w:val="00A32690"/>
    <w:rsid w:val="00A457DB"/>
    <w:rsid w:val="00A52BB1"/>
    <w:rsid w:val="00A66E6D"/>
    <w:rsid w:val="00AA0CF4"/>
    <w:rsid w:val="00AA1C9B"/>
    <w:rsid w:val="00AA3D64"/>
    <w:rsid w:val="00AE2693"/>
    <w:rsid w:val="00B474CF"/>
    <w:rsid w:val="00BA73E7"/>
    <w:rsid w:val="00CF2FC8"/>
    <w:rsid w:val="00D85A0D"/>
    <w:rsid w:val="00D9552C"/>
    <w:rsid w:val="00E17CFB"/>
    <w:rsid w:val="00E31C82"/>
    <w:rsid w:val="00EC0156"/>
    <w:rsid w:val="00EC4DB8"/>
    <w:rsid w:val="00F8047A"/>
    <w:rsid w:val="00FE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AE2693"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AE2693"/>
    <w:rPr>
      <w:u w:val="single"/>
    </w:rPr>
  </w:style>
  <w:style w:type="table" w:customStyle="1" w:styleId="TableNormal">
    <w:name w:val="Table Normal"/>
    <w:rsid w:val="00AE269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AE269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6">
    <w:name w:val="Основной текст A"/>
    <w:rsid w:val="00AE2693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styleId="a7">
    <w:name w:val="Signature"/>
    <w:rsid w:val="00AE2693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:u w:color="000000"/>
    </w:rPr>
  </w:style>
  <w:style w:type="numbering" w:customStyle="1" w:styleId="a">
    <w:name w:val="С числами"/>
    <w:rsid w:val="00AE2693"/>
    <w:pPr>
      <w:numPr>
        <w:numId w:val="1"/>
      </w:numPr>
    </w:pPr>
  </w:style>
  <w:style w:type="character" w:customStyle="1" w:styleId="A8">
    <w:name w:val="Нет A"/>
    <w:rsid w:val="00AE2693"/>
    <w:rPr>
      <w:lang w:val="ru-RU"/>
    </w:rPr>
  </w:style>
  <w:style w:type="paragraph" w:customStyle="1" w:styleId="a9">
    <w:name w:val="По умолчанию"/>
    <w:rsid w:val="00AE2693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</w:rPr>
  </w:style>
  <w:style w:type="character" w:customStyle="1" w:styleId="aa">
    <w:name w:val="Нет"/>
    <w:rsid w:val="00AE2693"/>
  </w:style>
  <w:style w:type="character" w:customStyle="1" w:styleId="Hyperlink0">
    <w:name w:val="Hyperlink.0"/>
    <w:basedOn w:val="aa"/>
    <w:rsid w:val="00AE2693"/>
    <w:rPr>
      <w:b/>
      <w:bCs/>
      <w:outline w:val="0"/>
      <w:color w:val="0B0080"/>
      <w:sz w:val="22"/>
      <w:szCs w:val="22"/>
      <w:u w:color="0B0080"/>
    </w:rPr>
  </w:style>
  <w:style w:type="character" w:customStyle="1" w:styleId="Hyperlink1">
    <w:name w:val="Hyperlink.1"/>
    <w:basedOn w:val="aa"/>
    <w:rsid w:val="00AE2693"/>
    <w:rPr>
      <w:b/>
      <w:bCs/>
      <w:outline w:val="0"/>
      <w:color w:val="A55858"/>
      <w:sz w:val="22"/>
      <w:szCs w:val="22"/>
      <w:u w:color="A55858"/>
    </w:rPr>
  </w:style>
  <w:style w:type="character" w:customStyle="1" w:styleId="Hyperlink2">
    <w:name w:val="Hyperlink.2"/>
    <w:basedOn w:val="aa"/>
    <w:rsid w:val="00AE2693"/>
    <w:rPr>
      <w:b/>
      <w:bCs/>
      <w:outline w:val="0"/>
      <w:color w:val="0645AD"/>
      <w:sz w:val="22"/>
      <w:szCs w:val="22"/>
      <w:u w:color="0645AD"/>
    </w:rPr>
  </w:style>
  <w:style w:type="paragraph" w:customStyle="1" w:styleId="ab">
    <w:name w:val="Рубрика"/>
    <w:next w:val="A6"/>
    <w:rsid w:val="00AE2693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u w:color="000000"/>
    </w:rPr>
  </w:style>
  <w:style w:type="character" w:customStyle="1" w:styleId="Hyperlink3">
    <w:name w:val="Hyperlink.3"/>
    <w:basedOn w:val="a4"/>
    <w:rsid w:val="00AE2693"/>
    <w:rPr>
      <w:outline w:val="0"/>
      <w:color w:val="0000FF"/>
      <w:u w:val="single" w:color="0000FF"/>
    </w:rPr>
  </w:style>
  <w:style w:type="paragraph" w:styleId="ac">
    <w:name w:val="Balloon Text"/>
    <w:basedOn w:val="a0"/>
    <w:link w:val="ad"/>
    <w:uiPriority w:val="99"/>
    <w:semiHidden/>
    <w:unhideWhenUsed/>
    <w:rsid w:val="00931EB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931EBE"/>
    <w:rPr>
      <w:rFonts w:ascii="Tahoma" w:hAnsi="Tahoma" w:cs="Tahoma"/>
      <w:sz w:val="16"/>
      <w:szCs w:val="16"/>
      <w:lang w:val="en-US" w:eastAsia="en-US"/>
    </w:rPr>
  </w:style>
  <w:style w:type="character" w:styleId="ae">
    <w:name w:val="line number"/>
    <w:basedOn w:val="a1"/>
    <w:uiPriority w:val="99"/>
    <w:semiHidden/>
    <w:unhideWhenUsed/>
    <w:rsid w:val="003617BE"/>
  </w:style>
  <w:style w:type="paragraph" w:styleId="af">
    <w:name w:val="header"/>
    <w:basedOn w:val="a0"/>
    <w:link w:val="af0"/>
    <w:uiPriority w:val="99"/>
    <w:unhideWhenUsed/>
    <w:rsid w:val="003617B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3617BE"/>
    <w:rPr>
      <w:sz w:val="24"/>
      <w:szCs w:val="24"/>
      <w:lang w:val="en-US" w:eastAsia="en-US"/>
    </w:rPr>
  </w:style>
  <w:style w:type="paragraph" w:styleId="af1">
    <w:name w:val="footer"/>
    <w:basedOn w:val="a0"/>
    <w:link w:val="af2"/>
    <w:uiPriority w:val="99"/>
    <w:unhideWhenUsed/>
    <w:rsid w:val="003617B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3617BE"/>
    <w:rPr>
      <w:sz w:val="24"/>
      <w:szCs w:val="24"/>
      <w:lang w:val="en-US" w:eastAsia="en-US"/>
    </w:rPr>
  </w:style>
  <w:style w:type="paragraph" w:styleId="af3">
    <w:name w:val="No Spacing"/>
    <w:link w:val="af4"/>
    <w:uiPriority w:val="1"/>
    <w:qFormat/>
    <w:rsid w:val="005C3B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character" w:customStyle="1" w:styleId="af4">
    <w:name w:val="Без интервала Знак"/>
    <w:basedOn w:val="a1"/>
    <w:link w:val="af3"/>
    <w:uiPriority w:val="1"/>
    <w:rsid w:val="005C3BD0"/>
    <w:rPr>
      <w:rFonts w:asciiTheme="minorHAnsi" w:eastAsiaTheme="minorEastAsia" w:hAnsiTheme="minorHAnsi" w:cstheme="minorBidi"/>
      <w:sz w:val="22"/>
      <w:szCs w:val="22"/>
      <w:bdr w:val="none" w:sz="0" w:space="0" w:color="auto"/>
      <w:lang w:eastAsia="en-US"/>
    </w:rPr>
  </w:style>
  <w:style w:type="paragraph" w:styleId="af5">
    <w:name w:val="Normal (Web)"/>
    <w:basedOn w:val="a0"/>
    <w:uiPriority w:val="99"/>
    <w:semiHidden/>
    <w:unhideWhenUsed/>
    <w:rsid w:val="002361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Основной текст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a7">
    <w:name w:val="Signature"/>
    <w:pPr>
      <w:tabs>
        <w:tab w:val="left" w:pos="1150"/>
      </w:tabs>
    </w:pPr>
    <w:rPr>
      <w:rFonts w:ascii="Helvetica Neue" w:hAnsi="Helvetica Neue" w:cs="Arial Unicode MS"/>
      <w:b/>
      <w:bCs/>
      <w:cap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A8">
    <w:name w:val="Нет A"/>
    <w:rPr>
      <w:lang w:val="ru-RU"/>
    </w:rPr>
  </w:style>
  <w:style w:type="paragraph" w:customStyle="1" w:styleId="a9">
    <w:name w:val="По умолчанию"/>
    <w:pPr>
      <w:spacing w:before="160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a">
    <w:name w:val="Нет"/>
  </w:style>
  <w:style w:type="character" w:customStyle="1" w:styleId="Hyperlink0">
    <w:name w:val="Hyperlink.0"/>
    <w:basedOn w:val="aa"/>
    <w:rPr>
      <w:b/>
      <w:bCs/>
      <w:outline w:val="0"/>
      <w:color w:val="0B0080"/>
      <w:sz w:val="22"/>
      <w:szCs w:val="22"/>
      <w:u w:color="0B008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aa"/>
    <w:rPr>
      <w:b/>
      <w:bCs/>
      <w:outline w:val="0"/>
      <w:color w:val="A55858"/>
      <w:sz w:val="22"/>
      <w:szCs w:val="22"/>
      <w:u w:color="A55858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2">
    <w:name w:val="Hyperlink.2"/>
    <w:basedOn w:val="aa"/>
    <w:rPr>
      <w:b/>
      <w:bCs/>
      <w:outline w:val="0"/>
      <w:color w:val="0645AD"/>
      <w:sz w:val="22"/>
      <w:szCs w:val="22"/>
      <w:u w:color="0645AD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b">
    <w:name w:val="Рубрика"/>
    <w:next w:val="A6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3">
    <w:name w:val="Hyperlink.3"/>
    <w:basedOn w:val="a4"/>
    <w:rPr>
      <w:outline w:val="0"/>
      <w:color w:val="0000FF"/>
      <w:u w:val="single" w:color="0000FF"/>
    </w:rPr>
  </w:style>
  <w:style w:type="paragraph" w:styleId="ac">
    <w:name w:val="Balloon Text"/>
    <w:basedOn w:val="a0"/>
    <w:link w:val="ad"/>
    <w:uiPriority w:val="99"/>
    <w:semiHidden/>
    <w:unhideWhenUsed/>
    <w:rsid w:val="00931EB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931EBE"/>
    <w:rPr>
      <w:rFonts w:ascii="Tahoma" w:hAnsi="Tahoma" w:cs="Tahoma"/>
      <w:sz w:val="16"/>
      <w:szCs w:val="16"/>
      <w:lang w:val="en-US" w:eastAsia="en-US"/>
    </w:rPr>
  </w:style>
  <w:style w:type="character" w:styleId="ae">
    <w:name w:val="line number"/>
    <w:basedOn w:val="a1"/>
    <w:uiPriority w:val="99"/>
    <w:semiHidden/>
    <w:unhideWhenUsed/>
    <w:rsid w:val="003617BE"/>
  </w:style>
  <w:style w:type="paragraph" w:styleId="af">
    <w:name w:val="header"/>
    <w:basedOn w:val="a0"/>
    <w:link w:val="af0"/>
    <w:uiPriority w:val="99"/>
    <w:unhideWhenUsed/>
    <w:rsid w:val="003617B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rsid w:val="003617BE"/>
    <w:rPr>
      <w:sz w:val="24"/>
      <w:szCs w:val="24"/>
      <w:lang w:val="en-US" w:eastAsia="en-US"/>
    </w:rPr>
  </w:style>
  <w:style w:type="paragraph" w:styleId="af1">
    <w:name w:val="footer"/>
    <w:basedOn w:val="a0"/>
    <w:link w:val="af2"/>
    <w:uiPriority w:val="99"/>
    <w:unhideWhenUsed/>
    <w:rsid w:val="003617BE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1"/>
    <w:link w:val="af1"/>
    <w:uiPriority w:val="99"/>
    <w:rsid w:val="003617BE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a.ru/world/20130127/920021428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DFA93-D9B4-4C5C-930B-9FB12DD45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17</Pages>
  <Words>2102</Words>
  <Characters>11982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egorov</dc:creator>
  <cp:lastModifiedBy>Домашний</cp:lastModifiedBy>
  <cp:revision>8</cp:revision>
  <dcterms:created xsi:type="dcterms:W3CDTF">2021-01-17T07:08:00Z</dcterms:created>
  <dcterms:modified xsi:type="dcterms:W3CDTF">2021-01-27T14:57:00Z</dcterms:modified>
</cp:coreProperties>
</file>