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C5B" w:rsidRDefault="00000C5B" w:rsidP="00000C5B">
      <w:pPr>
        <w:spacing w:line="276" w:lineRule="auto"/>
        <w:jc w:val="center"/>
        <w:rPr>
          <w:rFonts w:ascii="Century" w:eastAsia="Times New Roman" w:hAnsi="Century" w:cstheme="minorHAnsi"/>
          <w:b/>
          <w:color w:val="000000"/>
          <w:sz w:val="52"/>
          <w:szCs w:val="52"/>
          <w:lang w:eastAsia="ru-RU"/>
        </w:rPr>
      </w:pPr>
      <w:r w:rsidRPr="008C5D29">
        <w:rPr>
          <w:rFonts w:ascii="Century" w:eastAsia="Times New Roman" w:hAnsi="Century" w:cstheme="minorHAnsi"/>
          <w:b/>
          <w:color w:val="000000"/>
          <w:sz w:val="52"/>
          <w:szCs w:val="52"/>
          <w:lang w:eastAsia="ru-RU"/>
        </w:rPr>
        <w:t>Творческий проект по технологии</w:t>
      </w:r>
    </w:p>
    <w:p w:rsidR="00000C5B" w:rsidRPr="00F83DEF" w:rsidRDefault="00000C5B" w:rsidP="00000C5B">
      <w:pPr>
        <w:spacing w:line="276" w:lineRule="auto"/>
        <w:jc w:val="center"/>
        <w:rPr>
          <w:rFonts w:ascii="Century" w:eastAsia="Times New Roman" w:hAnsi="Century" w:cstheme="minorHAnsi"/>
          <w:b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3DEF">
        <w:rPr>
          <w:rFonts w:ascii="Century" w:eastAsia="Times New Roman" w:hAnsi="Century" w:cstheme="minorHAnsi"/>
          <w:b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Часы </w:t>
      </w:r>
    </w:p>
    <w:p w:rsidR="00000C5B" w:rsidRPr="00F83DEF" w:rsidRDefault="00000C5B" w:rsidP="00000C5B">
      <w:pPr>
        <w:spacing w:line="276" w:lineRule="auto"/>
        <w:jc w:val="center"/>
        <w:rPr>
          <w:rFonts w:ascii="Century" w:eastAsia="Times New Roman" w:hAnsi="Century" w:cstheme="minorHAnsi"/>
          <w:b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3DEF">
        <w:rPr>
          <w:rFonts w:ascii="Century" w:eastAsia="Times New Roman" w:hAnsi="Century" w:cstheme="minorHAnsi"/>
          <w:b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«Оружие Победы»</w:t>
      </w:r>
    </w:p>
    <w:p w:rsidR="00000C5B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83D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B93F74" wp14:editId="79C42E90">
            <wp:extent cx="4791075" cy="3637037"/>
            <wp:effectExtent l="0" t="0" r="0" b="1905"/>
            <wp:docPr id="6" name="Рисунок 6" descr="C:\Users\user\Downloads\IMG_20201127_193917_resized_20201127_0739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127_193917_resized_20201127_073954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38" cy="36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5B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 Моисеев Артем, </w:t>
      </w: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класса </w:t>
      </w: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«Савинская ООШ»</w:t>
      </w: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проекта</w:t>
      </w:r>
    </w:p>
    <w:p w:rsidR="00000C5B" w:rsidRDefault="00000C5B" w:rsidP="00000C5B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Кун Ю.Ю.</w:t>
      </w:r>
    </w:p>
    <w:p w:rsidR="00000C5B" w:rsidRDefault="00000C5B" w:rsidP="00000C5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000C5B" w:rsidRDefault="00000C5B" w:rsidP="00000C5B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F83DEF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Оглавление</w:t>
      </w:r>
    </w:p>
    <w:p w:rsidR="00000C5B" w:rsidRDefault="00000C5B" w:rsidP="00000C5B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Выбор и обоснование проекта   ……………………………… 2</w:t>
      </w: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Историческая справка ………………………………………… 3</w:t>
      </w: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Разработка дизайна проекта 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4 - 5</w:t>
      </w: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Технологическая карта ………………………………………...6</w:t>
      </w: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Техника безопасности ………………………………………… 7</w:t>
      </w:r>
    </w:p>
    <w:p w:rsidR="00000C5B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Экономическое обоснование ………………………………… 8</w:t>
      </w:r>
    </w:p>
    <w:p w:rsidR="00000C5B" w:rsidRPr="009B1AED" w:rsidRDefault="00000C5B" w:rsidP="00000C5B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Заключение. Оценка изделия ………………………………… 9</w:t>
      </w:r>
    </w:p>
    <w:p w:rsidR="00000C5B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Pr="00AE1485" w:rsidRDefault="00000C5B" w:rsidP="00000C5B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C5B" w:rsidRDefault="00000C5B" w:rsidP="00000C5B"/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  <w:bookmarkStart w:id="0" w:name="_GoBack"/>
      <w:bookmarkEnd w:id="0"/>
    </w:p>
    <w:p w:rsidR="00000C5B" w:rsidRDefault="00000C5B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</w:p>
    <w:p w:rsidR="00AE5B92" w:rsidRPr="00D15BC0" w:rsidRDefault="00AE5B92" w:rsidP="00AE5B92">
      <w:pPr>
        <w:jc w:val="center"/>
        <w:rPr>
          <w:rFonts w:ascii="Century" w:eastAsia="Batang" w:hAnsi="Century" w:cstheme="minorHAnsi"/>
          <w:b/>
          <w:sz w:val="32"/>
          <w:szCs w:val="32"/>
        </w:rPr>
      </w:pPr>
      <w:r w:rsidRPr="00D15BC0">
        <w:rPr>
          <w:rFonts w:ascii="Century" w:eastAsia="Batang" w:hAnsi="Century" w:cstheme="minorHAnsi"/>
          <w:b/>
          <w:sz w:val="32"/>
          <w:szCs w:val="32"/>
        </w:rPr>
        <w:lastRenderedPageBreak/>
        <w:t>Выбор и обоснование проекта</w:t>
      </w:r>
    </w:p>
    <w:p w:rsidR="00AE5B92" w:rsidRDefault="00AE5B92" w:rsidP="00AE5B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B92" w:rsidRPr="003B4779" w:rsidRDefault="00AE5B92" w:rsidP="00AE5B9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Указом Президента Российской Федерации 2020 год объявляется годом Памяти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Славы и мой проект</w:t>
      </w:r>
      <w:r w:rsidRPr="003B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 75-летию Великой Победы в Великой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войне.</w:t>
      </w:r>
    </w:p>
    <w:p w:rsidR="00AE5B92" w:rsidRDefault="00AE5B92" w:rsidP="00AE5B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Тема </w:t>
      </w:r>
      <w:r w:rsidRPr="003B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</w:t>
      </w:r>
      <w:r w:rsidR="009B1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актуальна в нашей школе, так как более 25 лет в нашем образовательном учреждении действует поисковый отряд «Скиф» поисковой экспедиции «Долина» памяти Н.И. Орлова. В школе создан музей с уникальными экспонатами военных действий и военного быта периода Великой войны.</w:t>
      </w:r>
    </w:p>
    <w:p w:rsidR="00AE5B92" w:rsidRDefault="00AE5B92" w:rsidP="00AE5B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Неоднократно посещая музей, я заинтересовался историей войны и историей развития вооружения.</w:t>
      </w:r>
    </w:p>
    <w:p w:rsidR="00AE5B92" w:rsidRDefault="00AE5B92" w:rsidP="00AE5B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экспонатов был – диск от пулемета Дегтярева ДП – 27. Рассматривая этот диск, изучая его принцип действия (при стрельбе диск вращается вокруг своей оси), я принял решение сделать часы на основе этого диска, инкрустировать патронами, которыми данный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пулемет  стрелял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5B92" w:rsidRDefault="00AE5B92" w:rsidP="00AE5B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Часы, как символ быстротечности времени и неизвестности на войне.</w:t>
      </w:r>
    </w:p>
    <w:p w:rsidR="00AE5B92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7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B48D9C" wp14:editId="4EA99A40">
            <wp:extent cx="5057775" cy="2371725"/>
            <wp:effectExtent l="0" t="0" r="9525" b="9525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63" cy="23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92" w:rsidRPr="00D15BC0" w:rsidRDefault="00AE5B92" w:rsidP="00AE5B92">
      <w:pPr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D15BC0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Разработка дизайна проекта</w:t>
      </w:r>
    </w:p>
    <w:p w:rsidR="00AE5B92" w:rsidRDefault="00AE5B92" w:rsidP="00AE5B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Взяв за основу диск пулемета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мне необходимо было продумать внешний вид часов: дизайн стрелок и циферблата. 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рассматривал несколько вариантов: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0"/>
      </w:tblGrid>
      <w:tr w:rsidR="00AE5B92" w:rsidTr="00994A70">
        <w:trPr>
          <w:trHeight w:val="2718"/>
        </w:trPr>
        <w:tc>
          <w:tcPr>
            <w:tcW w:w="4116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B7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8F5766" wp14:editId="2518CF34">
                  <wp:extent cx="2885558" cy="2152015"/>
                  <wp:effectExtent l="0" t="0" r="0" b="635"/>
                  <wp:docPr id="2" name="Рисунок 2" descr="C:\Users\user\Desktop\IMG-202011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011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58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AE5B92" w:rsidRPr="003C0B7D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3D1CDFD" wp14:editId="62D8436A">
            <wp:extent cx="2457450" cy="237461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75" cy="2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92" w:rsidRDefault="00AE5B92" w:rsidP="00AE5B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F37EA" wp14:editId="0030CFE6">
            <wp:extent cx="2912745" cy="220027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20" cy="22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в себя патроны от пулемета, обозначающие цифры 12,3,6 и 9 часов, пропуская остальные. Внешний вид этого варианта выглядит не цельным, недостаточным и по таким часам довольно сложно определить точное время.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дополнен промежуточные цифры пулями и внешний вид часов изменился в лучшую сторону. Основные цифры 12,3,6 и 9 – это патроны от пулемета, а дополненные цифры – это пули от этого патрона.</w:t>
      </w:r>
      <w:r w:rsidRPr="00BF5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5B92" w:rsidRPr="00C77C28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вариант внешним видом значительно отличается от первого варианта в лучшую сторону, но при попытке закрепления пуль столкнулся со сложностью их сверления, так как в них находился бронебойный сердечник, который имеет очень твердую сталь. Зафиксировать на клей не представляется возможным, в связи с тем, что клей наносится на краску, которой покрашен диск, и при испытании пули отваливались вместе с краской.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5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14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остановил свой в</w:t>
      </w:r>
      <w:r w:rsidRPr="0014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5B92" w:rsidRPr="00141E5A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Гильзы от пулемета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сделаны из латуни, они хорошо сверлились и было удобно крепить их на саморезы. Чтобы цифры на циферблате отличались от цифр 12,3,6 и 9, возникла необходимость удалить пули из патронов и на дополнительные цифры установить гильзы. Внешний облик часов приобрел законченную композицию, стал выглядеть целостным и эстетичным.</w:t>
      </w:r>
    </w:p>
    <w:p w:rsidR="00AE5B92" w:rsidRPr="00BF5CBA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5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Стрелки часов должны быть со строжайшей точностью посажены на ось, должны быть очень легкими, что возможно только при заводском изготовлении. Механизм покупной.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Pr="00D15BC0" w:rsidRDefault="00AE5B92" w:rsidP="00AE5B92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D15BC0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Технологическая карта</w:t>
      </w: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663"/>
        <w:gridCol w:w="2756"/>
        <w:gridCol w:w="2332"/>
      </w:tblGrid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Операция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Зачистка диска 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Наждачная бумага,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кордщетка</w:t>
            </w:r>
            <w:proofErr w:type="spellEnd"/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Разметка отверстий в диске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Штангенциркуль, транспортир, керн, чертилка, молоток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Сверление отверстий в диске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Сверлильный станок, сверло диаметром 3 мм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Окраска диска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Краска, растворитель, кисть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окраской обезжирить</w:t>
            </w: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Зачистка патронов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Станок ТВ – 6, наждачная бумага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Разметка отверстий в патронах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Штангенциркуль, керн, молоток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Отверстия расположены на расстоянии </w:t>
            </w:r>
          </w:p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мм</w:t>
            </w: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Сверление отверстий в патронах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Сверлильный станок, сверло диаметром 2 мм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Крепление патронов к диску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Отвертка, саморезы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Монтаж часового механизма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Часовой механизм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5B92" w:rsidTr="00994A70">
        <w:tc>
          <w:tcPr>
            <w:tcW w:w="594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63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Упаковка </w:t>
            </w:r>
          </w:p>
        </w:tc>
        <w:tc>
          <w:tcPr>
            <w:tcW w:w="2756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Упаковочный материал</w:t>
            </w:r>
          </w:p>
        </w:tc>
        <w:tc>
          <w:tcPr>
            <w:tcW w:w="2332" w:type="dxa"/>
          </w:tcPr>
          <w:p w:rsidR="00AE5B92" w:rsidRDefault="00AE5B92" w:rsidP="00994A7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Pr="00D15BC0" w:rsidRDefault="00AE5B92" w:rsidP="00AE5B92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D15BC0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Техника безопасности при выполнении работ</w:t>
      </w:r>
    </w:p>
    <w:p w:rsidR="00AE5B92" w:rsidRPr="00D15BC0" w:rsidRDefault="00AE5B92" w:rsidP="00AE5B92">
      <w:pPr>
        <w:spacing w:line="276" w:lineRule="auto"/>
        <w:jc w:val="center"/>
        <w:rPr>
          <w:rFonts w:ascii="Century" w:eastAsia="Times New Roman" w:hAnsi="Century" w:cs="Times New Roman"/>
          <w:color w:val="000000"/>
          <w:sz w:val="32"/>
          <w:szCs w:val="32"/>
          <w:lang w:eastAsia="ru-RU"/>
        </w:rPr>
      </w:pPr>
    </w:p>
    <w:p w:rsidR="00AE5B92" w:rsidRPr="008E7EC6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E5B92" w:rsidRPr="008E7EC6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При работе на сверлильном станке: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правильно установить сверло;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надежно закрепить деталь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плавно и равномерно подавать сверло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заканчивая сверление, ослаблять нажим на сверло</w:t>
      </w:r>
    </w:p>
    <w:p w:rsidR="00AE5B92" w:rsidRPr="008E7EC6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При работе на токарном станке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правильно и надежно закрепить деталь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пользоваться шкуркой на жесткой основе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забывать вынимать ключ из патрона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наклонять близко голову к патрону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При выполнении лакокрасочных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держать долго открытыми банки с красками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при работе не подносить банки с красками к лицу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работу выполнять в хорошо проветриваемом помещении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использовать защитные средства: перчатки, респираторы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после завершения работы вымыть руки с мылом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7E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При выполнении сборочных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использовать инструменты по назначению</w:t>
      </w:r>
    </w:p>
    <w:p w:rsidR="00AE5B92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класть в карман острые предметы</w:t>
      </w:r>
    </w:p>
    <w:p w:rsidR="00AE5B92" w:rsidRPr="008E7EC6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брать в рот гвозди, шурупы</w:t>
      </w: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Pr="00D15BC0" w:rsidRDefault="00AE5B92" w:rsidP="00AE5B92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D15BC0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Экономическое обоснование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Реальная общая стоимость к конечному результату составила 230 рублей.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невысокая цена по отношению к товару, который продается на рынке в настоящее время. По результатам анализа цен, аналогичная вещь, выполненная из вещей, найденных на местах сражений Великой Отечественной войны стоит от 1000 рублей и более.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затрат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340"/>
        <w:gridCol w:w="1545"/>
        <w:gridCol w:w="2027"/>
        <w:gridCol w:w="2055"/>
      </w:tblGrid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Необходимые материалы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Израсходовано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материала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Краска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0,1 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Часовой механизм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Наждачная бумага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Саморезы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руб.</w:t>
            </w:r>
          </w:p>
        </w:tc>
      </w:tr>
      <w:tr w:rsidR="00AE5B92" w:rsidTr="00994A70">
        <w:tc>
          <w:tcPr>
            <w:tcW w:w="67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40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4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7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55" w:type="dxa"/>
          </w:tcPr>
          <w:p w:rsidR="00AE5B92" w:rsidRDefault="00AE5B92" w:rsidP="00994A7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230 руб.</w:t>
            </w:r>
          </w:p>
        </w:tc>
      </w:tr>
    </w:tbl>
    <w:p w:rsidR="00AE5B92" w:rsidRPr="008E7EC6" w:rsidRDefault="00AE5B92" w:rsidP="00AE5B92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</w:pPr>
      <w:r w:rsidRPr="00D15BC0">
        <w:rPr>
          <w:rFonts w:ascii="Century" w:eastAsia="Times New Roman" w:hAnsi="Century" w:cs="Times New Roman"/>
          <w:b/>
          <w:color w:val="000000"/>
          <w:sz w:val="32"/>
          <w:szCs w:val="32"/>
          <w:lang w:eastAsia="ru-RU"/>
        </w:rPr>
        <w:lastRenderedPageBreak/>
        <w:t>Заключение. Оценка изделия.</w:t>
      </w:r>
    </w:p>
    <w:p w:rsidR="00AE5B92" w:rsidRDefault="00AE5B92" w:rsidP="00AE5B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Военные поделки, сделанные своими руками, влияют не только на эстетическое и художественное развитие подрастающего поколение.</w:t>
      </w:r>
    </w:p>
    <w:p w:rsidR="00AE5B92" w:rsidRDefault="00AE5B92" w:rsidP="00AE5B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поисковики рассказывают историю военной техники это воздействует и на патриотическое воспитание учащихся. </w:t>
      </w:r>
    </w:p>
    <w:p w:rsidR="00AE5B92" w:rsidRDefault="00AE5B92" w:rsidP="00AE5B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каждой поисковой вахты</w:t>
      </w:r>
      <w:r w:rsidRPr="003D4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</w:t>
      </w:r>
      <w:r w:rsidRPr="003D4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поискового отряда «Скиф» пополняется новыми находками, которые можно преобразовать в интереснейшие и полезные вещи и которым может быть дана вторая жизнь.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проекта «Часы. Оружие Победы» были использованы сведения из разделов таких предметов, как технология, черчение, физика, математика, история.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изделие предлагается в качестве альтернативного варианта подобного рода изделиям.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проектом использованы умения, навыки, приобретенные за период изучения предмета «Технология». Полученный опыт при работе над изделием прививает художественный вкус, способствуют общему развитию, конструкторской деятельности.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ручной работы всегда высоко оцениваются людьми с высоким художественным вкусом.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данным изделием необходимо выделить положительные стороны: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технология изготовления посильна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изделие по стоимости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малозатратно</w:t>
      </w:r>
      <w:proofErr w:type="spellEnd"/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часы ручной работы по военной тематике востребованы и несут в себе как эстетический смысл, так и патриотический</w:t>
      </w:r>
    </w:p>
    <w:p w:rsidR="00AE5B92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при поломке не требуется дорогостоящих деталей и временных затрат</w:t>
      </w:r>
    </w:p>
    <w:p w:rsidR="00AE5B92" w:rsidRPr="00D15BC0" w:rsidRDefault="00AE5B92" w:rsidP="00AE5B9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полученный опыт изготовления позволит использовать новые технологии, развивать креативное мышление и расширять поле своей деятельности в области военного дизайна.</w:t>
      </w: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5B92" w:rsidRDefault="00AE5B92" w:rsidP="00AE5B9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E5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6A"/>
    <w:rsid w:val="00000C5B"/>
    <w:rsid w:val="0035606A"/>
    <w:rsid w:val="007924B7"/>
    <w:rsid w:val="009B1AED"/>
    <w:rsid w:val="00AE5B92"/>
    <w:rsid w:val="00B83D07"/>
    <w:rsid w:val="00E6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1934C-A510-4CB6-BA77-D2B394EE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5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1A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2020-12-08T12:19:00Z</cp:lastPrinted>
  <dcterms:created xsi:type="dcterms:W3CDTF">2020-11-27T16:50:00Z</dcterms:created>
  <dcterms:modified xsi:type="dcterms:W3CDTF">2020-12-14T06:37:00Z</dcterms:modified>
</cp:coreProperties>
</file>