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488" w:rsidRPr="00BA1610" w:rsidRDefault="00CA3488" w:rsidP="00BA1610">
      <w:pPr>
        <w:pStyle w:val="a3"/>
        <w:shd w:val="clear" w:color="auto" w:fill="FFFFFF"/>
        <w:spacing w:before="0" w:beforeAutospacing="0" w:after="0" w:afterAutospacing="0"/>
        <w:ind w:left="-709" w:firstLine="992"/>
        <w:jc w:val="both"/>
        <w:rPr>
          <w:b/>
          <w:bCs/>
          <w:color w:val="000000"/>
          <w:sz w:val="28"/>
          <w:szCs w:val="28"/>
        </w:rPr>
      </w:pPr>
      <w:proofErr w:type="spellStart"/>
      <w:r w:rsidRPr="00BA1610">
        <w:rPr>
          <w:b/>
          <w:bCs/>
          <w:color w:val="000000"/>
          <w:sz w:val="28"/>
          <w:szCs w:val="28"/>
        </w:rPr>
        <w:t>Лэпбук</w:t>
      </w:r>
      <w:proofErr w:type="spellEnd"/>
      <w:r w:rsidRPr="00BA1610">
        <w:rPr>
          <w:b/>
          <w:bCs/>
          <w:color w:val="000000"/>
          <w:sz w:val="28"/>
          <w:szCs w:val="28"/>
        </w:rPr>
        <w:t xml:space="preserve"> в работе с детьми дошкольного возраста.</w:t>
      </w:r>
    </w:p>
    <w:p w:rsidR="00CA3488" w:rsidRPr="00BA1610" w:rsidRDefault="00BA1610" w:rsidP="00BA1610">
      <w:pPr>
        <w:pStyle w:val="a3"/>
        <w:shd w:val="clear" w:color="auto" w:fill="FFFFFF"/>
        <w:spacing w:before="0" w:beforeAutospacing="0" w:after="0" w:afterAutospacing="0"/>
        <w:ind w:left="-709" w:firstLine="992"/>
        <w:jc w:val="both"/>
        <w:rPr>
          <w:b/>
          <w:bCs/>
          <w:color w:val="000000"/>
          <w:sz w:val="28"/>
          <w:szCs w:val="28"/>
        </w:rPr>
      </w:pPr>
      <w:r w:rsidRPr="00BA1610">
        <w:rPr>
          <w:b/>
          <w:bCs/>
          <w:color w:val="000000"/>
          <w:sz w:val="28"/>
          <w:szCs w:val="28"/>
        </w:rPr>
        <w:t>(</w:t>
      </w:r>
      <w:proofErr w:type="gramStart"/>
      <w:r w:rsidRPr="00BA1610">
        <w:rPr>
          <w:b/>
          <w:bCs/>
          <w:color w:val="000000"/>
          <w:sz w:val="28"/>
          <w:szCs w:val="28"/>
        </w:rPr>
        <w:t>фото</w:t>
      </w:r>
      <w:proofErr w:type="gramEnd"/>
      <w:r w:rsidRPr="00BA1610">
        <w:rPr>
          <w:b/>
          <w:bCs/>
          <w:color w:val="000000"/>
          <w:sz w:val="28"/>
          <w:szCs w:val="28"/>
        </w:rPr>
        <w:t xml:space="preserve"> – изготовленного собственноручно </w:t>
      </w:r>
      <w:proofErr w:type="spellStart"/>
      <w:r w:rsidRPr="00BA1610">
        <w:rPr>
          <w:b/>
          <w:bCs/>
          <w:color w:val="000000"/>
          <w:sz w:val="28"/>
          <w:szCs w:val="28"/>
        </w:rPr>
        <w:t>лэпбука</w:t>
      </w:r>
      <w:proofErr w:type="spellEnd"/>
      <w:r w:rsidRPr="00BA1610">
        <w:rPr>
          <w:b/>
          <w:bCs/>
          <w:color w:val="000000"/>
          <w:sz w:val="28"/>
          <w:szCs w:val="28"/>
        </w:rPr>
        <w:t xml:space="preserve"> по теме: «Россия»)</w:t>
      </w:r>
    </w:p>
    <w:p w:rsidR="00BA1610" w:rsidRDefault="00BA1610" w:rsidP="00CA34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C12EB" w:rsidRPr="006C12EB" w:rsidRDefault="006C12EB" w:rsidP="006C12E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 w:rsidRPr="006C12EB">
        <w:rPr>
          <w:b/>
          <w:bCs/>
          <w:i/>
          <w:color w:val="000000"/>
          <w:sz w:val="28"/>
          <w:szCs w:val="28"/>
        </w:rPr>
        <w:t xml:space="preserve">Воспитатель высшей квалификационной категории: </w:t>
      </w:r>
    </w:p>
    <w:p w:rsidR="006C12EB" w:rsidRPr="006C12EB" w:rsidRDefault="006C12EB" w:rsidP="006C12E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 w:rsidRPr="006C12EB">
        <w:rPr>
          <w:b/>
          <w:bCs/>
          <w:i/>
          <w:color w:val="000000"/>
          <w:sz w:val="28"/>
          <w:szCs w:val="28"/>
        </w:rPr>
        <w:t>Першакова Ирина Валерьевна</w:t>
      </w:r>
    </w:p>
    <w:p w:rsidR="006C12EB" w:rsidRPr="006C12EB" w:rsidRDefault="006C12EB" w:rsidP="006C12E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  <w:r w:rsidRPr="006C12EB">
        <w:rPr>
          <w:b/>
          <w:bCs/>
          <w:i/>
          <w:color w:val="000000"/>
          <w:sz w:val="28"/>
          <w:szCs w:val="28"/>
        </w:rPr>
        <w:t>г.Великие Луки</w:t>
      </w:r>
      <w:bookmarkStart w:id="0" w:name="_GoBack"/>
      <w:bookmarkEnd w:id="0"/>
    </w:p>
    <w:p w:rsidR="006C12EB" w:rsidRDefault="006C12EB" w:rsidP="00CA348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D2AA5" w:rsidRDefault="00ED2AA5" w:rsidP="00BA1610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r w:rsidRPr="00CA3488">
        <w:rPr>
          <w:b/>
          <w:bCs/>
          <w:color w:val="000000"/>
          <w:sz w:val="28"/>
          <w:szCs w:val="28"/>
        </w:rPr>
        <w:t>Главная цель образовательной политики в сфере дошкольного образования – </w:t>
      </w:r>
      <w:r w:rsidRPr="00CA3488">
        <w:rPr>
          <w:color w:val="000000"/>
          <w:sz w:val="28"/>
          <w:szCs w:val="28"/>
        </w:rPr>
        <w:t>реализация права каждого ребенка на качественное и доступное образование, обеспечивающее равные стартовые условия для полноценного физического и психического развития детей, как основы их успешного обучения в школе.</w:t>
      </w:r>
    </w:p>
    <w:p w:rsidR="00CA3488" w:rsidRPr="00CA3488" w:rsidRDefault="00CA3488" w:rsidP="00BA1610">
      <w:pPr>
        <w:pStyle w:val="a3"/>
        <w:shd w:val="clear" w:color="auto" w:fill="FFFFFF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CA3488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1" name="Рисунок 1" descr="C:\Users\21_03_2016\Desktop\6Hzoa11Rg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_03_2016\Desktop\6Hzoa11Rg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A5" w:rsidRPr="00CA3488" w:rsidRDefault="00ED2AA5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Использование инновационных педагогических технологий</w:t>
      </w:r>
      <w:r w:rsidRPr="00CA3488">
        <w:rPr>
          <w:color w:val="111111"/>
          <w:sz w:val="28"/>
          <w:szCs w:val="28"/>
          <w:shd w:val="clear" w:color="auto" w:fill="FFFFFF"/>
        </w:rPr>
        <w:t> открыли новые возможности воспитания и обучения </w:t>
      </w:r>
      <w:r w:rsidRPr="00CA3488">
        <w:rPr>
          <w:rStyle w:val="a4"/>
          <w:b w:val="0"/>
          <w:bCs w:val="0"/>
          <w:color w:val="111111"/>
          <w:sz w:val="28"/>
          <w:szCs w:val="28"/>
          <w:shd w:val="clear" w:color="auto" w:fill="FFFFFF"/>
        </w:rPr>
        <w:t>дошкольников</w:t>
      </w:r>
      <w:r w:rsidRPr="00CA3488">
        <w:rPr>
          <w:color w:val="111111"/>
          <w:sz w:val="28"/>
          <w:szCs w:val="28"/>
          <w:shd w:val="clear" w:color="auto" w:fill="FFFFFF"/>
        </w:rPr>
        <w:t>, и одной из эффективных, на мой взгляд, является - тематическая папка - </w:t>
      </w:r>
      <w:proofErr w:type="spellStart"/>
      <w:r w:rsidRPr="00CA3488">
        <w:rPr>
          <w:rStyle w:val="a4"/>
          <w:color w:val="111111"/>
          <w:sz w:val="28"/>
          <w:szCs w:val="28"/>
          <w:shd w:val="clear" w:color="auto" w:fill="FFFFFF"/>
        </w:rPr>
        <w:t>лэпбук</w:t>
      </w:r>
      <w:proofErr w:type="spellEnd"/>
      <w:r w:rsidRPr="00CA3488">
        <w:rPr>
          <w:color w:val="111111"/>
          <w:sz w:val="28"/>
          <w:szCs w:val="28"/>
          <w:shd w:val="clear" w:color="auto" w:fill="FFFFFF"/>
        </w:rPr>
        <w:t>. Эта технология позволяет реализовать принцип:</w:t>
      </w:r>
    </w:p>
    <w:p w:rsidR="00ED2AA5" w:rsidRPr="00CA3488" w:rsidRDefault="00ED2AA5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color w:val="000000"/>
          <w:sz w:val="28"/>
          <w:szCs w:val="28"/>
        </w:rPr>
        <w:t xml:space="preserve">       •      Всё </w:t>
      </w:r>
      <w:proofErr w:type="gramStart"/>
      <w:r w:rsidRPr="00CA3488">
        <w:rPr>
          <w:color w:val="000000"/>
          <w:sz w:val="28"/>
          <w:szCs w:val="28"/>
        </w:rPr>
        <w:t>для  ребенка</w:t>
      </w:r>
      <w:proofErr w:type="gramEnd"/>
    </w:p>
    <w:p w:rsidR="00ED2AA5" w:rsidRPr="00CA3488" w:rsidRDefault="00ED2AA5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color w:val="000000"/>
          <w:sz w:val="28"/>
          <w:szCs w:val="28"/>
        </w:rPr>
        <w:t>       •      Всё вместе с ребенком</w:t>
      </w:r>
    </w:p>
    <w:p w:rsidR="00ED2AA5" w:rsidRPr="00CA3488" w:rsidRDefault="00ED2AA5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color w:val="000000"/>
          <w:sz w:val="28"/>
          <w:szCs w:val="28"/>
        </w:rPr>
        <w:t>       •      Всё в интересах личностного развития ребенка</w:t>
      </w:r>
    </w:p>
    <w:p w:rsidR="00ED2AA5" w:rsidRPr="00CA3488" w:rsidRDefault="00ED2AA5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color w:val="0D0D0D"/>
          <w:sz w:val="28"/>
          <w:szCs w:val="28"/>
        </w:rPr>
        <w:t>«</w:t>
      </w:r>
      <w:proofErr w:type="spellStart"/>
      <w:r w:rsidRPr="00CA3488">
        <w:rPr>
          <w:color w:val="0D0D0D"/>
          <w:sz w:val="28"/>
          <w:szCs w:val="28"/>
        </w:rPr>
        <w:t>Лэпбукинг</w:t>
      </w:r>
      <w:proofErr w:type="spellEnd"/>
      <w:r w:rsidRPr="00CA3488">
        <w:rPr>
          <w:color w:val="0D0D0D"/>
          <w:sz w:val="28"/>
          <w:szCs w:val="28"/>
        </w:rPr>
        <w:t>» - американская технология. </w:t>
      </w:r>
      <w:r w:rsidRPr="00CA3488">
        <w:rPr>
          <w:color w:val="000000"/>
          <w:sz w:val="28"/>
          <w:szCs w:val="28"/>
        </w:rPr>
        <w:t>Под наш менталитет адаптировала её Татьяна Пироженко.</w:t>
      </w:r>
    </w:p>
    <w:p w:rsidR="00CA3488" w:rsidRDefault="00CA3488" w:rsidP="00BA1610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color w:val="000000"/>
          <w:sz w:val="28"/>
          <w:szCs w:val="28"/>
        </w:rPr>
      </w:pPr>
      <w:r w:rsidRPr="00CA348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62300" cy="2590337"/>
            <wp:effectExtent l="0" t="0" r="0" b="635"/>
            <wp:docPr id="2" name="Рисунок 2" descr="C:\Users\21_03_2016\Desktop\KUKrnVOMC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_03_2016\Desktop\KUKrnVOMC8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49" cy="25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48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A3488">
        <w:rPr>
          <w:noProof/>
          <w:color w:val="000000"/>
          <w:sz w:val="28"/>
          <w:szCs w:val="28"/>
        </w:rPr>
        <w:drawing>
          <wp:inline distT="0" distB="0" distL="0" distR="0">
            <wp:extent cx="3149556" cy="2590800"/>
            <wp:effectExtent l="0" t="0" r="0" b="0"/>
            <wp:docPr id="3" name="Рисунок 3" descr="C:\Users\21_03_2016\Desktop\bKjKSQroV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_03_2016\Desktop\bKjKSQroVk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4"/>
                    <a:stretch/>
                  </pic:blipFill>
                  <pic:spPr bwMode="auto">
                    <a:xfrm>
                      <a:off x="0" y="0"/>
                      <a:ext cx="3156270" cy="259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AA5" w:rsidRPr="00CA3488" w:rsidRDefault="00ED2AA5" w:rsidP="005C5F34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r w:rsidRPr="00CA3488">
        <w:rPr>
          <w:color w:val="000000"/>
          <w:sz w:val="28"/>
          <w:szCs w:val="28"/>
        </w:rPr>
        <w:t>В дословном переводе с английского языка «</w:t>
      </w:r>
      <w:proofErr w:type="spellStart"/>
      <w:r w:rsidRPr="00CA3488">
        <w:rPr>
          <w:color w:val="000000"/>
          <w:sz w:val="28"/>
          <w:szCs w:val="28"/>
        </w:rPr>
        <w:t>лэпбук</w:t>
      </w:r>
      <w:proofErr w:type="spellEnd"/>
      <w:r w:rsidRPr="00CA3488">
        <w:rPr>
          <w:color w:val="000000"/>
          <w:sz w:val="28"/>
          <w:szCs w:val="28"/>
        </w:rPr>
        <w:t>» означает «книга на коленях», или как его еще называют тематическая папка или коллекция маленьких книжек с кармашками и окошечками, которые дают возможность размещать информацию в виде рисунков, небольших текстов, диаграмм и графиков в любой форме и на любую тему. </w:t>
      </w:r>
      <w:r w:rsidRPr="00CA3488">
        <w:rPr>
          <w:color w:val="000000"/>
          <w:sz w:val="28"/>
          <w:szCs w:val="28"/>
          <w:shd w:val="clear" w:color="auto" w:fill="FFFFFF"/>
        </w:rPr>
        <w:t>Наполняемость папок – дидактические игры, загадки, стихи, раскраски, картинки, фотографии, посвящённые одной теме.</w:t>
      </w:r>
    </w:p>
    <w:p w:rsidR="00ED2AA5" w:rsidRPr="00CA3488" w:rsidRDefault="00ED2AA5" w:rsidP="005C5F34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r w:rsidRPr="00CA3488">
        <w:rPr>
          <w:bCs/>
          <w:color w:val="000000"/>
          <w:sz w:val="28"/>
          <w:szCs w:val="28"/>
        </w:rPr>
        <w:t xml:space="preserve">Тема </w:t>
      </w:r>
      <w:proofErr w:type="spellStart"/>
      <w:r w:rsidRPr="00CA3488">
        <w:rPr>
          <w:bCs/>
          <w:color w:val="000000"/>
          <w:sz w:val="28"/>
          <w:szCs w:val="28"/>
        </w:rPr>
        <w:t>лэпбука</w:t>
      </w:r>
      <w:proofErr w:type="spellEnd"/>
      <w:r w:rsidRPr="00CA3488">
        <w:rPr>
          <w:bCs/>
          <w:color w:val="000000"/>
          <w:sz w:val="28"/>
          <w:szCs w:val="28"/>
        </w:rPr>
        <w:t xml:space="preserve"> может быть любая:</w:t>
      </w:r>
    </w:p>
    <w:p w:rsidR="00ED2AA5" w:rsidRPr="00CA3488" w:rsidRDefault="00ED2AA5" w:rsidP="005C5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интересные</w:t>
      </w:r>
      <w:proofErr w:type="gramEnd"/>
      <w:r w:rsidRPr="00CA3488">
        <w:rPr>
          <w:color w:val="000000"/>
          <w:sz w:val="28"/>
          <w:szCs w:val="28"/>
        </w:rPr>
        <w:t xml:space="preserve"> события, происходящие с ребенком;</w:t>
      </w:r>
    </w:p>
    <w:p w:rsidR="00ED2AA5" w:rsidRPr="00CA3488" w:rsidRDefault="00ED2AA5" w:rsidP="005C5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увлечения</w:t>
      </w:r>
      <w:proofErr w:type="gramEnd"/>
      <w:r w:rsidRPr="00CA3488">
        <w:rPr>
          <w:color w:val="000000"/>
          <w:sz w:val="28"/>
          <w:szCs w:val="28"/>
        </w:rPr>
        <w:t xml:space="preserve"> детей;</w:t>
      </w:r>
    </w:p>
    <w:p w:rsidR="00ED2AA5" w:rsidRPr="00CA3488" w:rsidRDefault="00ED2AA5" w:rsidP="005C5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темы</w:t>
      </w:r>
      <w:proofErr w:type="gramEnd"/>
      <w:r w:rsidRPr="00CA3488">
        <w:rPr>
          <w:color w:val="000000"/>
          <w:sz w:val="28"/>
          <w:szCs w:val="28"/>
        </w:rPr>
        <w:t xml:space="preserve"> недели;</w:t>
      </w:r>
    </w:p>
    <w:p w:rsidR="00ED2AA5" w:rsidRPr="00CA3488" w:rsidRDefault="00ED2AA5" w:rsidP="005C5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литературные</w:t>
      </w:r>
      <w:proofErr w:type="gramEnd"/>
      <w:r w:rsidRPr="00CA3488">
        <w:rPr>
          <w:color w:val="000000"/>
          <w:sz w:val="28"/>
          <w:szCs w:val="28"/>
        </w:rPr>
        <w:t xml:space="preserve"> произведения;</w:t>
      </w:r>
    </w:p>
    <w:p w:rsidR="00ED2AA5" w:rsidRPr="00CA3488" w:rsidRDefault="00ED2AA5" w:rsidP="005C5F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мультипликационные</w:t>
      </w:r>
      <w:proofErr w:type="gramEnd"/>
      <w:r w:rsidRPr="00CA3488">
        <w:rPr>
          <w:color w:val="000000"/>
          <w:sz w:val="28"/>
          <w:szCs w:val="28"/>
        </w:rPr>
        <w:t xml:space="preserve"> герои и т.д.</w:t>
      </w:r>
    </w:p>
    <w:p w:rsidR="00ED2AA5" w:rsidRPr="00CA3488" w:rsidRDefault="00ED2AA5" w:rsidP="005C5F34">
      <w:pPr>
        <w:pStyle w:val="a3"/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spellStart"/>
      <w:r w:rsidRPr="00CA3488">
        <w:rPr>
          <w:bCs/>
          <w:color w:val="000000"/>
          <w:sz w:val="28"/>
          <w:szCs w:val="28"/>
        </w:rPr>
        <w:t>Лэпбук</w:t>
      </w:r>
      <w:proofErr w:type="spellEnd"/>
      <w:r w:rsidRPr="00CA3488">
        <w:rPr>
          <w:bCs/>
          <w:color w:val="000000"/>
          <w:sz w:val="28"/>
          <w:szCs w:val="28"/>
        </w:rPr>
        <w:t xml:space="preserve"> отвечает требованиям ФГОС дошкольного образования к пространственной предметно-развивающей среде: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CA3488">
        <w:rPr>
          <w:color w:val="000000"/>
          <w:sz w:val="28"/>
          <w:szCs w:val="28"/>
        </w:rPr>
        <w:t>полифункционален</w:t>
      </w:r>
      <w:proofErr w:type="spellEnd"/>
      <w:proofErr w:type="gramEnd"/>
      <w:r w:rsidRPr="00CA3488">
        <w:rPr>
          <w:color w:val="000000"/>
          <w:sz w:val="28"/>
          <w:szCs w:val="28"/>
        </w:rPr>
        <w:t>: способствует развитию творчества, воображения.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пригоден</w:t>
      </w:r>
      <w:proofErr w:type="gramEnd"/>
      <w:r w:rsidRPr="00CA3488">
        <w:rPr>
          <w:color w:val="000000"/>
          <w:sz w:val="28"/>
          <w:szCs w:val="28"/>
        </w:rPr>
        <w:t xml:space="preserve"> к использованию одновременно группой детей (в том числе с участием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взрослого</w:t>
      </w:r>
      <w:proofErr w:type="gramEnd"/>
      <w:r w:rsidRPr="00CA3488">
        <w:rPr>
          <w:color w:val="000000"/>
          <w:sz w:val="28"/>
          <w:szCs w:val="28"/>
        </w:rPr>
        <w:t xml:space="preserve"> как играющего партнера);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обладает</w:t>
      </w:r>
      <w:proofErr w:type="gramEnd"/>
      <w:r w:rsidRPr="00CA3488">
        <w:rPr>
          <w:color w:val="000000"/>
          <w:sz w:val="28"/>
          <w:szCs w:val="28"/>
        </w:rPr>
        <w:t xml:space="preserve"> дидактическими свойствами, несет в себе способы ознакомления с цветом, формой и т.д.;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является</w:t>
      </w:r>
      <w:proofErr w:type="gramEnd"/>
      <w:r w:rsidRPr="00CA3488">
        <w:rPr>
          <w:color w:val="000000"/>
          <w:sz w:val="28"/>
          <w:szCs w:val="28"/>
        </w:rPr>
        <w:t xml:space="preserve"> средством художественно-эстетического развития ребенка, приобщает его к миру искусства;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вариативен</w:t>
      </w:r>
      <w:proofErr w:type="gramEnd"/>
      <w:r w:rsidRPr="00CA3488">
        <w:rPr>
          <w:color w:val="000000"/>
          <w:sz w:val="28"/>
          <w:szCs w:val="28"/>
        </w:rPr>
        <w:t xml:space="preserve"> (есть несколько вариантов использования каждой его части);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его</w:t>
      </w:r>
      <w:proofErr w:type="gramEnd"/>
      <w:r w:rsidRPr="00CA3488">
        <w:rPr>
          <w:color w:val="000000"/>
          <w:sz w:val="28"/>
          <w:szCs w:val="28"/>
        </w:rPr>
        <w:t xml:space="preserve"> структура и содержание доступны детям дошкольного возраста;</w:t>
      </w:r>
    </w:p>
    <w:p w:rsidR="00ED2AA5" w:rsidRPr="00CA3488" w:rsidRDefault="00ED2AA5" w:rsidP="005C5F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709" w:firstLine="709"/>
        <w:jc w:val="both"/>
        <w:rPr>
          <w:color w:val="000000"/>
          <w:sz w:val="28"/>
          <w:szCs w:val="28"/>
        </w:rPr>
      </w:pPr>
      <w:proofErr w:type="gramStart"/>
      <w:r w:rsidRPr="00CA3488">
        <w:rPr>
          <w:color w:val="000000"/>
          <w:sz w:val="28"/>
          <w:szCs w:val="28"/>
        </w:rPr>
        <w:t>обеспечивает</w:t>
      </w:r>
      <w:proofErr w:type="gramEnd"/>
      <w:r w:rsidRPr="00CA3488">
        <w:rPr>
          <w:color w:val="000000"/>
          <w:sz w:val="28"/>
          <w:szCs w:val="28"/>
        </w:rPr>
        <w:t xml:space="preserve"> игровую, познавательную, исследовательскую и творческую активность всех воспитанников.</w:t>
      </w:r>
    </w:p>
    <w:p w:rsidR="00BA1610" w:rsidRDefault="00BA1610" w:rsidP="005C5F34">
      <w:pPr>
        <w:pStyle w:val="a3"/>
        <w:shd w:val="clear" w:color="auto" w:fill="FFFFFF"/>
        <w:spacing w:before="0" w:beforeAutospacing="0" w:after="0" w:afterAutospacing="0"/>
        <w:ind w:hanging="709"/>
        <w:jc w:val="both"/>
        <w:rPr>
          <w:color w:val="000000"/>
          <w:sz w:val="28"/>
          <w:szCs w:val="28"/>
        </w:rPr>
      </w:pPr>
      <w:r w:rsidRPr="00BA161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52775" cy="2364120"/>
            <wp:effectExtent l="0" t="0" r="0" b="0"/>
            <wp:docPr id="5" name="Рисунок 5" descr="C:\Users\21_03_2016\Desktop\UUZcJp4h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_03_2016\Desktop\UUZcJp4hE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39" cy="236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A1610">
        <w:rPr>
          <w:noProof/>
          <w:color w:val="000000"/>
          <w:sz w:val="28"/>
          <w:szCs w:val="28"/>
        </w:rPr>
        <w:drawing>
          <wp:inline distT="0" distB="0" distL="0" distR="0">
            <wp:extent cx="3152775" cy="2364120"/>
            <wp:effectExtent l="0" t="0" r="0" b="0"/>
            <wp:docPr id="6" name="Рисунок 6" descr="C:\Users\21_03_2016\Desktop\CpIilOvgw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_03_2016\Desktop\CpIilOvgw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98" cy="23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88" w:rsidRDefault="00CA3488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color w:val="000000"/>
          <w:sz w:val="28"/>
          <w:szCs w:val="28"/>
        </w:rPr>
        <w:t>Участие детей в оформлении интегративной тематической папки - отличный способ закрепить определенную тему, провести исследовательскую работу, в процессе которой ребенок участвует в поиске, анализе и сортировке информации тем самым активизируя познавательный вид деятельности.</w:t>
      </w:r>
    </w:p>
    <w:p w:rsidR="00BA1610" w:rsidRPr="00CA3488" w:rsidRDefault="00BA1610" w:rsidP="00BA1610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</w:p>
    <w:p w:rsidR="00BA1610" w:rsidRDefault="00BA1610" w:rsidP="00BA1610">
      <w:pPr>
        <w:pStyle w:val="a3"/>
        <w:shd w:val="clear" w:color="auto" w:fill="FFFFFF"/>
        <w:spacing w:before="0" w:beforeAutospacing="0" w:after="0" w:afterAutospacing="0"/>
        <w:ind w:hanging="567"/>
        <w:jc w:val="center"/>
        <w:rPr>
          <w:color w:val="000000"/>
          <w:sz w:val="28"/>
          <w:szCs w:val="28"/>
        </w:rPr>
      </w:pPr>
      <w:r w:rsidRPr="00BA1610">
        <w:rPr>
          <w:noProof/>
          <w:sz w:val="28"/>
          <w:szCs w:val="28"/>
        </w:rPr>
        <w:drawing>
          <wp:inline distT="0" distB="0" distL="0" distR="0" wp14:anchorId="251C03FC" wp14:editId="3ED192BE">
            <wp:extent cx="2486025" cy="3314700"/>
            <wp:effectExtent l="0" t="0" r="9525" b="0"/>
            <wp:docPr id="7" name="Рисунок 7" descr="C:\Users\21_03_2016\Desktop\DGRXHWCC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_03_2016\Desktop\DGRXHWCCE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53" cy="33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10" w:rsidRDefault="00BA1610" w:rsidP="00BA161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C33282" w:rsidRPr="00CA3488" w:rsidRDefault="00CA3488" w:rsidP="005C5F34">
      <w:pPr>
        <w:pStyle w:val="a3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</w:rPr>
      </w:pPr>
      <w:r w:rsidRPr="00CA3488">
        <w:rPr>
          <w:color w:val="000000"/>
          <w:sz w:val="28"/>
          <w:szCs w:val="28"/>
        </w:rPr>
        <w:t xml:space="preserve">Таким образом, технология коллективного творческого дела в форме </w:t>
      </w:r>
      <w:proofErr w:type="spellStart"/>
      <w:r w:rsidRPr="00CA3488">
        <w:rPr>
          <w:color w:val="000000"/>
          <w:sz w:val="28"/>
          <w:szCs w:val="28"/>
        </w:rPr>
        <w:t>лэпбука</w:t>
      </w:r>
      <w:proofErr w:type="spellEnd"/>
      <w:r w:rsidRPr="00CA3488">
        <w:rPr>
          <w:color w:val="000000"/>
          <w:sz w:val="28"/>
          <w:szCs w:val="28"/>
        </w:rPr>
        <w:t xml:space="preserve"> является активной формой обучения и воспитания.</w:t>
      </w:r>
    </w:p>
    <w:p w:rsidR="00543A20" w:rsidRPr="00CA3488" w:rsidRDefault="00543A20" w:rsidP="00BA1610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543A20" w:rsidRPr="00CA3488" w:rsidSect="00BA1610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A49A0"/>
    <w:multiLevelType w:val="multilevel"/>
    <w:tmpl w:val="666A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975E19"/>
    <w:multiLevelType w:val="multilevel"/>
    <w:tmpl w:val="766C6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5533CB"/>
    <w:multiLevelType w:val="multilevel"/>
    <w:tmpl w:val="6C465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282"/>
    <w:rsid w:val="00543A20"/>
    <w:rsid w:val="005C5F34"/>
    <w:rsid w:val="006C12EB"/>
    <w:rsid w:val="00BA1610"/>
    <w:rsid w:val="00C33282"/>
    <w:rsid w:val="00CA3488"/>
    <w:rsid w:val="00ED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43F88-AA56-419C-BC5F-614B98D6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3282"/>
    <w:rPr>
      <w:b/>
      <w:bCs/>
    </w:rPr>
  </w:style>
  <w:style w:type="character" w:styleId="a5">
    <w:name w:val="Emphasis"/>
    <w:basedOn w:val="a0"/>
    <w:uiPriority w:val="20"/>
    <w:qFormat/>
    <w:rsid w:val="00C332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21_03_2016</dc:creator>
  <cp:keywords/>
  <dc:description/>
  <cp:lastModifiedBy>21_03_2016</cp:lastModifiedBy>
  <cp:revision>4</cp:revision>
  <dcterms:created xsi:type="dcterms:W3CDTF">2020-12-10T11:19:00Z</dcterms:created>
  <dcterms:modified xsi:type="dcterms:W3CDTF">2020-12-10T13:08:00Z</dcterms:modified>
</cp:coreProperties>
</file>