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D6" w:rsidRDefault="00013DD6" w:rsidP="00013D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91191">
        <w:rPr>
          <w:rFonts w:ascii="Times New Roman" w:hAnsi="Times New Roman" w:cs="Times New Roman"/>
          <w:b/>
          <w:sz w:val="20"/>
          <w:szCs w:val="20"/>
        </w:rPr>
        <w:t xml:space="preserve">Донских М.Л., </w:t>
      </w:r>
      <w:r>
        <w:rPr>
          <w:rFonts w:ascii="Times New Roman" w:hAnsi="Times New Roman" w:cs="Times New Roman"/>
          <w:sz w:val="20"/>
          <w:szCs w:val="20"/>
        </w:rPr>
        <w:t xml:space="preserve">учитель-дефектолог </w:t>
      </w:r>
    </w:p>
    <w:p w:rsidR="00013DD6" w:rsidRPr="00891191" w:rsidRDefault="00013DD6" w:rsidP="00013D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МБОУ «Школа № 4» г. </w:t>
      </w:r>
      <w:proofErr w:type="spellStart"/>
      <w:r>
        <w:rPr>
          <w:rFonts w:ascii="Times New Roman" w:hAnsi="Times New Roman" w:cs="Times New Roman"/>
          <w:sz w:val="20"/>
          <w:szCs w:val="20"/>
        </w:rPr>
        <w:t>Муравленко</w:t>
      </w:r>
      <w:proofErr w:type="spellEnd"/>
    </w:p>
    <w:p w:rsidR="004E0C72" w:rsidRDefault="00C03EEB" w:rsidP="00013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Психолого-педагогическая характеристика детей с </w:t>
      </w:r>
      <w:r w:rsidR="004E45FE">
        <w:rPr>
          <w:rFonts w:ascii="Times New Roman" w:hAnsi="Times New Roman" w:cs="Times New Roman"/>
          <w:b/>
          <w:sz w:val="24"/>
          <w:szCs w:val="24"/>
        </w:rPr>
        <w:t>нарушением слуха</w:t>
      </w:r>
      <w:r w:rsidR="004911CE" w:rsidRPr="004911CE">
        <w:rPr>
          <w:rFonts w:ascii="Times New Roman" w:hAnsi="Times New Roman" w:cs="Times New Roman"/>
          <w:b/>
          <w:sz w:val="24"/>
          <w:szCs w:val="24"/>
        </w:rPr>
        <w:t xml:space="preserve"> и задержкой психического развития.</w:t>
      </w:r>
    </w:p>
    <w:p w:rsidR="004911CE" w:rsidRDefault="004911CE" w:rsidP="00491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1CE">
        <w:rPr>
          <w:rFonts w:ascii="Times New Roman" w:hAnsi="Times New Roman" w:cs="Times New Roman"/>
          <w:sz w:val="24"/>
          <w:szCs w:val="24"/>
        </w:rPr>
        <w:t>Как отечественная, так и зарубежная статистика показывает, что число детей с отсутствием или понижением функции органа слуха постоянно увеличивается.</w:t>
      </w:r>
    </w:p>
    <w:p w:rsidR="004911CE" w:rsidRDefault="004911CE" w:rsidP="00491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Нормальная функция слухового анализаторов имеет особую значимость для общего развития ребенка. Состояние слуха оказывает решающее влияние на его речевое развитие и становление психики. При нарушениях слухового анализатора в первую очередь и в наибольшей мере страдает речь, происходит общее недоразвитие познавательной деятельности. Первичный дефект анализатора порождает и вторичные отклонения в развитии, которые, в свою очередь, являются причиной возникновения других отклонений.</w:t>
      </w:r>
    </w:p>
    <w:p w:rsidR="004911CE" w:rsidRDefault="004911CE" w:rsidP="00491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системе образования увеличи</w:t>
      </w:r>
      <w:r w:rsidR="00AF609B">
        <w:rPr>
          <w:rFonts w:ascii="Times New Roman" w:hAnsi="Times New Roman" w:cs="Times New Roman"/>
          <w:sz w:val="24"/>
          <w:szCs w:val="24"/>
        </w:rPr>
        <w:t>вается число детей, имеющих наря</w:t>
      </w:r>
      <w:r>
        <w:rPr>
          <w:rFonts w:ascii="Times New Roman" w:hAnsi="Times New Roman" w:cs="Times New Roman"/>
          <w:sz w:val="24"/>
          <w:szCs w:val="24"/>
        </w:rPr>
        <w:t xml:space="preserve">ду с нарушением слуха </w:t>
      </w:r>
      <w:r w:rsidR="00AF609B">
        <w:rPr>
          <w:rFonts w:ascii="Times New Roman" w:hAnsi="Times New Roman" w:cs="Times New Roman"/>
          <w:sz w:val="24"/>
          <w:szCs w:val="24"/>
        </w:rPr>
        <w:t>и другие отклонения в развитии.</w:t>
      </w:r>
    </w:p>
    <w:p w:rsidR="009D21BC" w:rsidRPr="00AF6AEE" w:rsidRDefault="009D21BC" w:rsidP="00491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AEE">
        <w:rPr>
          <w:rFonts w:ascii="Times New Roman" w:hAnsi="Times New Roman" w:cs="Times New Roman"/>
          <w:sz w:val="24"/>
          <w:szCs w:val="24"/>
        </w:rPr>
        <w:t xml:space="preserve">Глухота – </w:t>
      </w:r>
      <w:r w:rsidR="00AF6AEE" w:rsidRPr="00AF6AEE">
        <w:rPr>
          <w:rFonts w:ascii="Times New Roman" w:hAnsi="Times New Roman" w:cs="Times New Roman"/>
          <w:sz w:val="24"/>
          <w:szCs w:val="24"/>
        </w:rPr>
        <w:t>стойкая потеря слуха, при которой невозможно самостоятельное овладение речью и разборчивое восприятие речи даже на самом близком расстоянии от слуха.</w:t>
      </w:r>
    </w:p>
    <w:p w:rsidR="009D21BC" w:rsidRPr="002E546E" w:rsidRDefault="009D21BC" w:rsidP="00491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46E">
        <w:rPr>
          <w:rFonts w:ascii="Times New Roman" w:hAnsi="Times New Roman" w:cs="Times New Roman"/>
          <w:sz w:val="24"/>
          <w:szCs w:val="24"/>
        </w:rPr>
        <w:t xml:space="preserve">Тугоухость – </w:t>
      </w:r>
      <w:r w:rsidR="00AF6AEE" w:rsidRPr="002E546E">
        <w:rPr>
          <w:rFonts w:ascii="Times New Roman" w:hAnsi="Times New Roman" w:cs="Times New Roman"/>
          <w:sz w:val="24"/>
          <w:szCs w:val="24"/>
        </w:rPr>
        <w:t>стойкое пониже</w:t>
      </w:r>
      <w:r w:rsidR="002E546E" w:rsidRPr="002E546E">
        <w:rPr>
          <w:rFonts w:ascii="Times New Roman" w:hAnsi="Times New Roman" w:cs="Times New Roman"/>
          <w:sz w:val="24"/>
          <w:szCs w:val="24"/>
        </w:rPr>
        <w:t>ние слуха, при котором возможно самостоятельное овладение речью и разборчивое восприятие речи даже на самом близком расстоянии от уха.</w:t>
      </w:r>
    </w:p>
    <w:p w:rsidR="00AF609B" w:rsidRDefault="00AF609B" w:rsidP="00491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Задержка психического развития – нарушение нормального темпа психического развития, проявляющееся в замедленном созревании эмоционально-волевой сферы, в интеллектуальной недостаточности.</w:t>
      </w:r>
    </w:p>
    <w:p w:rsidR="00AF609B" w:rsidRDefault="00AF609B" w:rsidP="00491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Ограничения психических и познавательных возможностей не позволяют ребенку успешно справиться с задачами и требованиями, которые предъявляет ему общество.</w:t>
      </w:r>
    </w:p>
    <w:p w:rsidR="002133FF" w:rsidRDefault="002133FF" w:rsidP="002133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Неслышащие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дети с первичной задержкой психического развития, не получившие квалифицированной сурдопедагогической помощи в раннем и дошкольном возрасте, к началу школьного возраста резко отличаются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неслышащих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первичной ЗПР.</w:t>
      </w:r>
    </w:p>
    <w:p w:rsidR="00C31FCF" w:rsidRDefault="002133FF" w:rsidP="002133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Незрелость эмоционально-волевой сферы ведет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учебной мотивации. </w:t>
      </w:r>
      <w:r w:rsidR="00C31FCF">
        <w:rPr>
          <w:rFonts w:ascii="Times New Roman" w:hAnsi="Times New Roman" w:cs="Times New Roman"/>
          <w:sz w:val="24"/>
          <w:szCs w:val="24"/>
        </w:rPr>
        <w:t>У такого ребенка гораздо дольше ведущей остается игровая мотивация</w:t>
      </w:r>
      <w:r w:rsidR="00A61F28">
        <w:rPr>
          <w:rFonts w:ascii="Times New Roman" w:hAnsi="Times New Roman" w:cs="Times New Roman"/>
          <w:sz w:val="24"/>
          <w:szCs w:val="24"/>
        </w:rPr>
        <w:t>, с трудом формируются учебные процессы.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FCF" w:rsidRDefault="00C31FCF" w:rsidP="00491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Трудности в усвоении знаний обуславливаются недоразвитием познавательных процессов, в первую очередь памяти, а также снижением возможностей непроизвольного запоминания в процессе обучения. Неравномерно развиваются виды мышления. Наиболее значительно отставание выражено в словесно-логическом мышлении.</w:t>
      </w:r>
    </w:p>
    <w:p w:rsidR="00A66D94" w:rsidRDefault="00A66D94" w:rsidP="00491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неслышащих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 с ЗПР характерны неблагоприятные показатели развития эмоционально-во</w:t>
      </w:r>
      <w:r w:rsidR="002C41AA">
        <w:rPr>
          <w:rFonts w:ascii="Times New Roman" w:hAnsi="Times New Roman" w:cs="Times New Roman"/>
          <w:sz w:val="24"/>
          <w:szCs w:val="24"/>
        </w:rPr>
        <w:t xml:space="preserve">левой сферы: расторможенность, </w:t>
      </w:r>
      <w:r>
        <w:rPr>
          <w:rFonts w:ascii="Times New Roman" w:hAnsi="Times New Roman" w:cs="Times New Roman"/>
          <w:sz w:val="24"/>
          <w:szCs w:val="24"/>
        </w:rPr>
        <w:t>легкая отвлекаемость, общая вялость поведения</w:t>
      </w:r>
      <w:r w:rsidR="002C41AA">
        <w:rPr>
          <w:rFonts w:ascii="Times New Roman" w:hAnsi="Times New Roman" w:cs="Times New Roman"/>
          <w:sz w:val="24"/>
          <w:szCs w:val="24"/>
        </w:rPr>
        <w:t>, а также повышенная утомляемость.  Учебные трудности школьника, сопровождаются отклонениями в поведении. Эти показатели отрицательно отражаются на результатах обучения.</w:t>
      </w:r>
    </w:p>
    <w:p w:rsidR="00980D29" w:rsidRDefault="00980D29" w:rsidP="00491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Пассивность детей на занятиях, ограниченность их представлений, бедность опыта не позволяют педагогу строить и планировать учебный процесс в полном объеме.</w:t>
      </w:r>
    </w:p>
    <w:p w:rsidR="002C41AA" w:rsidRPr="004911CE" w:rsidRDefault="00980D29" w:rsidP="00491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Поэтому, начиная обучение детей, необходимо заинтересовать их – только в этом </w:t>
      </w:r>
      <w:r w:rsidR="00B90512">
        <w:rPr>
          <w:rFonts w:ascii="Times New Roman" w:hAnsi="Times New Roman" w:cs="Times New Roman"/>
          <w:sz w:val="24"/>
          <w:szCs w:val="24"/>
        </w:rPr>
        <w:t>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512">
        <w:rPr>
          <w:rFonts w:ascii="Times New Roman" w:hAnsi="Times New Roman" w:cs="Times New Roman"/>
          <w:sz w:val="24"/>
          <w:szCs w:val="24"/>
        </w:rPr>
        <w:t>возможно,</w:t>
      </w:r>
      <w:r>
        <w:rPr>
          <w:rFonts w:ascii="Times New Roman" w:hAnsi="Times New Roman" w:cs="Times New Roman"/>
          <w:sz w:val="24"/>
          <w:szCs w:val="24"/>
        </w:rPr>
        <w:t xml:space="preserve"> обеспечить их успех в освоении новых словесных знаний и умений.</w:t>
      </w:r>
    </w:p>
    <w:sectPr w:rsidR="002C41AA" w:rsidRPr="004911CE" w:rsidSect="004E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1CE"/>
    <w:rsid w:val="00013DD6"/>
    <w:rsid w:val="000416E9"/>
    <w:rsid w:val="001272F8"/>
    <w:rsid w:val="002133FF"/>
    <w:rsid w:val="002C41AA"/>
    <w:rsid w:val="002E546E"/>
    <w:rsid w:val="004911CE"/>
    <w:rsid w:val="004E0C72"/>
    <w:rsid w:val="004E45FE"/>
    <w:rsid w:val="00980D29"/>
    <w:rsid w:val="009D21BC"/>
    <w:rsid w:val="00A61F28"/>
    <w:rsid w:val="00A66D94"/>
    <w:rsid w:val="00AF609B"/>
    <w:rsid w:val="00AF6AEE"/>
    <w:rsid w:val="00B90512"/>
    <w:rsid w:val="00BC4807"/>
    <w:rsid w:val="00C03EEB"/>
    <w:rsid w:val="00C3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2020-11-10T12:48:00Z</dcterms:created>
  <dcterms:modified xsi:type="dcterms:W3CDTF">2020-11-10T14:48:00Z</dcterms:modified>
</cp:coreProperties>
</file>