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7217" w:rsidRPr="003F4DBE" w:rsidRDefault="00BF7217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4DBE" w:rsidRDefault="003F4DBE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3F4DBE" w:rsidRDefault="003F4DBE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4BD6" w:rsidRPr="003F4DBE" w:rsidRDefault="00BF7217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DBE">
        <w:rPr>
          <w:rFonts w:ascii="Times New Roman" w:hAnsi="Times New Roman" w:cs="Times New Roman"/>
          <w:b/>
          <w:sz w:val="40"/>
          <w:szCs w:val="40"/>
        </w:rPr>
        <w:t xml:space="preserve">Тема проекта: Проектирование </w:t>
      </w:r>
      <w:r w:rsidR="00C04BD6" w:rsidRPr="003F4DBE">
        <w:rPr>
          <w:rFonts w:ascii="Times New Roman" w:hAnsi="Times New Roman" w:cs="Times New Roman"/>
          <w:b/>
          <w:sz w:val="40"/>
          <w:szCs w:val="40"/>
        </w:rPr>
        <w:t>деревянного дома</w:t>
      </w:r>
    </w:p>
    <w:p w:rsidR="00101BFE" w:rsidRDefault="00C04BD6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DBE">
        <w:rPr>
          <w:rFonts w:ascii="Times New Roman" w:hAnsi="Times New Roman" w:cs="Times New Roman"/>
          <w:b/>
          <w:sz w:val="40"/>
          <w:szCs w:val="40"/>
        </w:rPr>
        <w:t>Воротя</w:t>
      </w:r>
      <w:r w:rsidR="000153E2" w:rsidRPr="003F4DBE">
        <w:rPr>
          <w:rFonts w:ascii="Times New Roman" w:hAnsi="Times New Roman" w:cs="Times New Roman"/>
          <w:b/>
          <w:sz w:val="40"/>
          <w:szCs w:val="40"/>
        </w:rPr>
        <w:t xml:space="preserve">гин Михаил Михайлович, </w:t>
      </w:r>
    </w:p>
    <w:p w:rsidR="00BF7217" w:rsidRPr="003F4DBE" w:rsidRDefault="000153E2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DBE">
        <w:rPr>
          <w:rFonts w:ascii="Times New Roman" w:hAnsi="Times New Roman" w:cs="Times New Roman"/>
          <w:b/>
          <w:sz w:val="40"/>
          <w:szCs w:val="40"/>
        </w:rPr>
        <w:t>(ученик 10</w:t>
      </w:r>
      <w:r w:rsidR="00BF7217" w:rsidRPr="003F4DBE">
        <w:rPr>
          <w:rFonts w:ascii="Times New Roman" w:hAnsi="Times New Roman" w:cs="Times New Roman"/>
          <w:b/>
          <w:sz w:val="40"/>
          <w:szCs w:val="40"/>
        </w:rPr>
        <w:t xml:space="preserve"> класса)</w:t>
      </w:r>
    </w:p>
    <w:p w:rsidR="00C04BD6" w:rsidRPr="007F2260" w:rsidRDefault="00667AEF" w:rsidP="003F4DBE">
      <w:pPr>
        <w:jc w:val="center"/>
        <w:rPr>
          <w:rFonts w:ascii="Times New Roman" w:hAnsi="Times New Roman" w:cs="Times New Roman"/>
          <w:b/>
          <w:color w:val="0D0D0D" w:themeColor="text1" w:themeTint="F2"/>
          <w:sz w:val="40"/>
          <w:szCs w:val="40"/>
        </w:rPr>
      </w:pPr>
      <w:hyperlink r:id="rId8" w:history="1">
        <w:r w:rsidR="00C04BD6" w:rsidRPr="007F2260">
          <w:rPr>
            <w:rStyle w:val="a3"/>
            <w:rFonts w:ascii="Times New Roman" w:hAnsi="Times New Roman" w:cs="Times New Roman"/>
            <w:b/>
            <w:color w:val="0D0D0D" w:themeColor="text1" w:themeTint="F2"/>
            <w:sz w:val="40"/>
            <w:szCs w:val="40"/>
            <w:lang w:val="en-US"/>
          </w:rPr>
          <w:t>m</w:t>
        </w:r>
        <w:r w:rsidR="00C04BD6" w:rsidRPr="007F2260">
          <w:rPr>
            <w:rStyle w:val="a3"/>
            <w:rFonts w:ascii="Times New Roman" w:hAnsi="Times New Roman" w:cs="Times New Roman"/>
            <w:b/>
            <w:color w:val="0D0D0D" w:themeColor="text1" w:themeTint="F2"/>
            <w:sz w:val="40"/>
            <w:szCs w:val="40"/>
          </w:rPr>
          <w:t>.</w:t>
        </w:r>
        <w:r w:rsidR="00C04BD6" w:rsidRPr="007F2260">
          <w:rPr>
            <w:rStyle w:val="a3"/>
            <w:rFonts w:ascii="Times New Roman" w:hAnsi="Times New Roman" w:cs="Times New Roman"/>
            <w:b/>
            <w:color w:val="0D0D0D" w:themeColor="text1" w:themeTint="F2"/>
            <w:sz w:val="40"/>
            <w:szCs w:val="40"/>
            <w:lang w:val="en-US"/>
          </w:rPr>
          <w:t>vorotyagin</w:t>
        </w:r>
        <w:r w:rsidR="00C04BD6" w:rsidRPr="007F2260">
          <w:rPr>
            <w:rStyle w:val="a3"/>
            <w:rFonts w:ascii="Times New Roman" w:hAnsi="Times New Roman" w:cs="Times New Roman"/>
            <w:b/>
            <w:color w:val="0D0D0D" w:themeColor="text1" w:themeTint="F2"/>
            <w:sz w:val="40"/>
            <w:szCs w:val="40"/>
          </w:rPr>
          <w:t>1970@</w:t>
        </w:r>
        <w:r w:rsidR="00C04BD6" w:rsidRPr="007F2260">
          <w:rPr>
            <w:rStyle w:val="a3"/>
            <w:rFonts w:ascii="Times New Roman" w:hAnsi="Times New Roman" w:cs="Times New Roman"/>
            <w:b/>
            <w:color w:val="0D0D0D" w:themeColor="text1" w:themeTint="F2"/>
            <w:sz w:val="40"/>
            <w:szCs w:val="40"/>
            <w:lang w:val="en-US"/>
          </w:rPr>
          <w:t>mail</w:t>
        </w:r>
        <w:r w:rsidR="00C04BD6" w:rsidRPr="007F2260">
          <w:rPr>
            <w:rStyle w:val="a3"/>
            <w:rFonts w:ascii="Times New Roman" w:hAnsi="Times New Roman" w:cs="Times New Roman"/>
            <w:b/>
            <w:color w:val="0D0D0D" w:themeColor="text1" w:themeTint="F2"/>
            <w:sz w:val="40"/>
            <w:szCs w:val="40"/>
          </w:rPr>
          <w:t>.</w:t>
        </w:r>
        <w:r w:rsidR="00C04BD6" w:rsidRPr="007F2260">
          <w:rPr>
            <w:rStyle w:val="a3"/>
            <w:rFonts w:ascii="Times New Roman" w:hAnsi="Times New Roman" w:cs="Times New Roman"/>
            <w:b/>
            <w:color w:val="0D0D0D" w:themeColor="text1" w:themeTint="F2"/>
            <w:sz w:val="40"/>
            <w:szCs w:val="40"/>
            <w:lang w:val="en-US"/>
          </w:rPr>
          <w:t>ru</w:t>
        </w:r>
      </w:hyperlink>
    </w:p>
    <w:p w:rsidR="00BF7217" w:rsidRPr="003F4DBE" w:rsidRDefault="00BF7217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DBE">
        <w:rPr>
          <w:rFonts w:ascii="Times New Roman" w:hAnsi="Times New Roman" w:cs="Times New Roman"/>
          <w:b/>
          <w:sz w:val="40"/>
          <w:szCs w:val="40"/>
        </w:rPr>
        <w:t>МБОУ Бобровская СОШ №2</w:t>
      </w:r>
    </w:p>
    <w:p w:rsidR="00BF7217" w:rsidRPr="003F4DBE" w:rsidRDefault="00BF7217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DBE">
        <w:rPr>
          <w:rFonts w:ascii="Times New Roman" w:hAnsi="Times New Roman" w:cs="Times New Roman"/>
          <w:b/>
          <w:sz w:val="40"/>
          <w:szCs w:val="40"/>
        </w:rPr>
        <w:t>Руководитель: учитель математики МБОУ Бобровская СОШ №2</w:t>
      </w:r>
    </w:p>
    <w:p w:rsidR="00BF7217" w:rsidRPr="003F4DBE" w:rsidRDefault="00BF7217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3F4DBE">
        <w:rPr>
          <w:rFonts w:ascii="Times New Roman" w:hAnsi="Times New Roman" w:cs="Times New Roman"/>
          <w:b/>
          <w:sz w:val="40"/>
          <w:szCs w:val="40"/>
        </w:rPr>
        <w:t>Яковлева Валентина Ивановна</w:t>
      </w:r>
    </w:p>
    <w:p w:rsidR="00BF7217" w:rsidRPr="003F4DBE" w:rsidRDefault="00BF7217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7217" w:rsidRPr="003F4DBE" w:rsidRDefault="00BF7217" w:rsidP="003F4DBE">
      <w:pPr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BF7217" w:rsidRDefault="00BF7217" w:rsidP="00BF7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217" w:rsidRDefault="00BF7217" w:rsidP="00BF7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217" w:rsidRDefault="00BF7217" w:rsidP="00BF7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217" w:rsidRDefault="00BF7217" w:rsidP="00BF7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217" w:rsidRDefault="00BF7217" w:rsidP="00BF7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217" w:rsidRDefault="00BF7217" w:rsidP="00BF7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F7217" w:rsidRDefault="00BF7217" w:rsidP="00BF721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F4DBE" w:rsidRDefault="003F4DBE" w:rsidP="000153E2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14957" w:rsidRDefault="000153E2" w:rsidP="000153E2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</w:t>
      </w:r>
      <w:r w:rsidR="00042BD0">
        <w:rPr>
          <w:rFonts w:ascii="Times New Roman" w:hAnsi="Times New Roman" w:cs="Times New Roman"/>
          <w:b/>
          <w:sz w:val="28"/>
          <w:szCs w:val="28"/>
        </w:rPr>
        <w:t>20</w:t>
      </w:r>
      <w:r w:rsidR="007C1988">
        <w:rPr>
          <w:rFonts w:ascii="Times New Roman" w:hAnsi="Times New Roman" w:cs="Times New Roman"/>
          <w:b/>
          <w:sz w:val="28"/>
          <w:szCs w:val="28"/>
        </w:rPr>
        <w:t xml:space="preserve"> год</w:t>
      </w:r>
      <w:r w:rsidR="00714957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873BB2" w:rsidRPr="00873BB2" w:rsidRDefault="00C04BD6" w:rsidP="00873BB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Ключевые слова: </w:t>
      </w:r>
      <w:r>
        <w:rPr>
          <w:rFonts w:ascii="Times New Roman" w:hAnsi="Times New Roman" w:cs="Times New Roman"/>
          <w:sz w:val="24"/>
          <w:szCs w:val="24"/>
        </w:rPr>
        <w:t>дом</w:t>
      </w:r>
      <w:r w:rsidR="00873BB2" w:rsidRPr="00873BB2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деревянный</w:t>
      </w:r>
      <w:r w:rsidRPr="00C04BD6">
        <w:rPr>
          <w:rFonts w:ascii="Times New Roman" w:hAnsi="Times New Roman" w:cs="Times New Roman"/>
          <w:sz w:val="24"/>
          <w:szCs w:val="24"/>
        </w:rPr>
        <w:t>,</w:t>
      </w:r>
      <w:r w:rsidR="00873BB2" w:rsidRPr="00873BB2">
        <w:rPr>
          <w:rFonts w:ascii="Times New Roman" w:hAnsi="Times New Roman" w:cs="Times New Roman"/>
          <w:sz w:val="24"/>
          <w:szCs w:val="24"/>
        </w:rPr>
        <w:t xml:space="preserve"> чертеж, макет, смета</w:t>
      </w:r>
    </w:p>
    <w:p w:rsidR="0021649A" w:rsidRPr="00714957" w:rsidRDefault="00714957" w:rsidP="0021649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14957">
        <w:rPr>
          <w:rFonts w:ascii="Times New Roman" w:hAnsi="Times New Roman" w:cs="Times New Roman"/>
          <w:b/>
          <w:sz w:val="24"/>
          <w:szCs w:val="24"/>
        </w:rPr>
        <w:t>Аннотация</w:t>
      </w:r>
      <w:r w:rsidR="00C04BD6">
        <w:rPr>
          <w:rFonts w:ascii="Times New Roman" w:hAnsi="Times New Roman" w:cs="Times New Roman"/>
          <w:b/>
          <w:sz w:val="24"/>
          <w:szCs w:val="24"/>
        </w:rPr>
        <w:t xml:space="preserve"> к работе</w:t>
      </w:r>
    </w:p>
    <w:p w:rsidR="00714957" w:rsidRPr="00714957" w:rsidRDefault="00714957" w:rsidP="00714957">
      <w:pPr>
        <w:rPr>
          <w:rFonts w:ascii="Times New Roman" w:hAnsi="Times New Roman" w:cs="Times New Roman"/>
          <w:sz w:val="24"/>
          <w:szCs w:val="24"/>
        </w:rPr>
      </w:pPr>
      <w:r w:rsidRPr="00714957">
        <w:rPr>
          <w:rFonts w:ascii="Times New Roman" w:hAnsi="Times New Roman" w:cs="Times New Roman"/>
          <w:b/>
          <w:sz w:val="24"/>
          <w:szCs w:val="24"/>
        </w:rPr>
        <w:t>Автор работы:</w:t>
      </w:r>
      <w:r w:rsidR="00C04BD6">
        <w:rPr>
          <w:rFonts w:ascii="Times New Roman" w:hAnsi="Times New Roman" w:cs="Times New Roman"/>
          <w:b/>
          <w:sz w:val="24"/>
          <w:szCs w:val="24"/>
        </w:rPr>
        <w:t>Воротягин Михаил Михайлович</w:t>
      </w:r>
      <w:r w:rsidR="00C04BD6">
        <w:rPr>
          <w:rFonts w:ascii="Times New Roman" w:hAnsi="Times New Roman" w:cs="Times New Roman"/>
          <w:sz w:val="24"/>
          <w:szCs w:val="24"/>
        </w:rPr>
        <w:t xml:space="preserve">, (ученик </w:t>
      </w:r>
      <w:r w:rsidR="003F4DBE">
        <w:rPr>
          <w:rFonts w:ascii="Times New Roman" w:hAnsi="Times New Roman" w:cs="Times New Roman"/>
          <w:sz w:val="24"/>
          <w:szCs w:val="24"/>
        </w:rPr>
        <w:t>10</w:t>
      </w:r>
      <w:r w:rsidRPr="00714957">
        <w:rPr>
          <w:rFonts w:ascii="Times New Roman" w:hAnsi="Times New Roman" w:cs="Times New Roman"/>
          <w:sz w:val="24"/>
          <w:szCs w:val="24"/>
        </w:rPr>
        <w:t xml:space="preserve"> класса)</w:t>
      </w:r>
    </w:p>
    <w:p w:rsidR="00714957" w:rsidRPr="00714957" w:rsidRDefault="00714957" w:rsidP="00714957">
      <w:pPr>
        <w:rPr>
          <w:rFonts w:ascii="Times New Roman" w:hAnsi="Times New Roman" w:cs="Times New Roman"/>
          <w:sz w:val="24"/>
          <w:szCs w:val="24"/>
        </w:rPr>
      </w:pPr>
      <w:r w:rsidRPr="00714957">
        <w:rPr>
          <w:rFonts w:ascii="Times New Roman" w:hAnsi="Times New Roman" w:cs="Times New Roman"/>
          <w:b/>
          <w:sz w:val="24"/>
          <w:szCs w:val="24"/>
        </w:rPr>
        <w:t>Руководитель:</w:t>
      </w:r>
      <w:r w:rsidRPr="00714957">
        <w:rPr>
          <w:rFonts w:ascii="Times New Roman" w:hAnsi="Times New Roman" w:cs="Times New Roman"/>
          <w:sz w:val="24"/>
          <w:szCs w:val="24"/>
        </w:rPr>
        <w:t xml:space="preserve"> учитель математики МБОУ Бобровская СОШ №2</w:t>
      </w:r>
    </w:p>
    <w:p w:rsidR="00714957" w:rsidRDefault="00714957" w:rsidP="00714957">
      <w:pPr>
        <w:jc w:val="both"/>
        <w:rPr>
          <w:rFonts w:ascii="Times New Roman" w:hAnsi="Times New Roman" w:cs="Times New Roman"/>
          <w:sz w:val="24"/>
          <w:szCs w:val="24"/>
        </w:rPr>
      </w:pPr>
      <w:r w:rsidRPr="00714957">
        <w:rPr>
          <w:rFonts w:ascii="Times New Roman" w:hAnsi="Times New Roman" w:cs="Times New Roman"/>
          <w:sz w:val="24"/>
          <w:szCs w:val="24"/>
        </w:rPr>
        <w:t>Яковлева Валентина Ивановна</w:t>
      </w:r>
    </w:p>
    <w:p w:rsidR="00714957" w:rsidRDefault="00714957" w:rsidP="00714957">
      <w:pPr>
        <w:jc w:val="both"/>
        <w:rPr>
          <w:rFonts w:ascii="Times New Roman" w:hAnsi="Times New Roman" w:cs="Times New Roman"/>
          <w:sz w:val="24"/>
          <w:szCs w:val="24"/>
        </w:rPr>
      </w:pPr>
      <w:r w:rsidRPr="00714957">
        <w:rPr>
          <w:rFonts w:ascii="Times New Roman" w:hAnsi="Times New Roman" w:cs="Times New Roman"/>
          <w:b/>
          <w:sz w:val="24"/>
          <w:szCs w:val="24"/>
        </w:rPr>
        <w:t>Основные тезисы:</w:t>
      </w:r>
    </w:p>
    <w:p w:rsidR="00714957" w:rsidRDefault="00714957" w:rsidP="00C266C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>обрести необходимые навыки прое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ктирования </w:t>
      </w:r>
      <w:r w:rsidR="00C04BD6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деревянного дома</w:t>
      </w:r>
    </w:p>
    <w:p w:rsidR="00714957" w:rsidRDefault="00714957" w:rsidP="00C266C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сделать </w:t>
      </w:r>
      <w:r w:rsidR="00C04BD6">
        <w:rPr>
          <w:rFonts w:ascii="Times New Roman" w:eastAsia="Times New Roman" w:hAnsi="Times New Roman" w:cs="Times New Roman"/>
          <w:color w:val="000000"/>
          <w:sz w:val="24"/>
          <w:szCs w:val="24"/>
        </w:rPr>
        <w:t>строительство деревянного дома</w:t>
      </w:r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 экономичным.</w:t>
      </w:r>
    </w:p>
    <w:p w:rsidR="00714957" w:rsidRPr="002F4B41" w:rsidRDefault="00714957" w:rsidP="00714957">
      <w:pPr>
        <w:rPr>
          <w:rFonts w:ascii="Times New Roman" w:hAnsi="Times New Roman" w:cs="Times New Roman"/>
          <w:b/>
          <w:sz w:val="24"/>
          <w:szCs w:val="24"/>
          <w:lang w:eastAsia="ru-RU"/>
        </w:rPr>
      </w:pPr>
      <w:r w:rsidRPr="002F4B41">
        <w:rPr>
          <w:rFonts w:ascii="Times New Roman" w:hAnsi="Times New Roman" w:cs="Times New Roman"/>
          <w:b/>
          <w:sz w:val="24"/>
          <w:szCs w:val="24"/>
          <w:lang w:eastAsia="ru-RU"/>
        </w:rPr>
        <w:t>Описание работы.</w:t>
      </w:r>
    </w:p>
    <w:p w:rsidR="00714957" w:rsidRPr="002F4B41" w:rsidRDefault="00714957" w:rsidP="002F4B41">
      <w:pPr>
        <w:rPr>
          <w:rFonts w:ascii="Times New Roman" w:hAnsi="Times New Roman" w:cs="Times New Roman"/>
          <w:sz w:val="24"/>
          <w:szCs w:val="24"/>
        </w:rPr>
      </w:pPr>
      <w:r w:rsidRPr="002F4B41">
        <w:rPr>
          <w:rFonts w:ascii="Times New Roman" w:hAnsi="Times New Roman" w:cs="Times New Roman"/>
          <w:sz w:val="24"/>
          <w:szCs w:val="24"/>
        </w:rPr>
        <w:t>Работа делится на</w:t>
      </w:r>
      <w:r w:rsidR="006473A3">
        <w:rPr>
          <w:rFonts w:ascii="Times New Roman" w:hAnsi="Times New Roman" w:cs="Times New Roman"/>
          <w:sz w:val="24"/>
          <w:szCs w:val="24"/>
        </w:rPr>
        <w:t xml:space="preserve"> три</w:t>
      </w:r>
      <w:r w:rsidR="002F4B41" w:rsidRPr="002F4B41">
        <w:rPr>
          <w:rFonts w:ascii="Times New Roman" w:hAnsi="Times New Roman" w:cs="Times New Roman"/>
          <w:sz w:val="24"/>
          <w:szCs w:val="24"/>
        </w:rPr>
        <w:t xml:space="preserve"> основные части:</w:t>
      </w:r>
    </w:p>
    <w:p w:rsidR="002F4B41" w:rsidRPr="002F4B41" w:rsidRDefault="00873BB2" w:rsidP="002F4B41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2F4B41" w:rsidRPr="002F4B41">
        <w:rPr>
          <w:rFonts w:ascii="Times New Roman" w:hAnsi="Times New Roman" w:cs="Times New Roman"/>
          <w:sz w:val="24"/>
          <w:szCs w:val="24"/>
        </w:rPr>
        <w:t>зучение справочной ли</w:t>
      </w:r>
      <w:r>
        <w:rPr>
          <w:rFonts w:ascii="Times New Roman" w:hAnsi="Times New Roman" w:cs="Times New Roman"/>
          <w:sz w:val="24"/>
          <w:szCs w:val="24"/>
        </w:rPr>
        <w:t>тературы по изучаемому предмету</w:t>
      </w:r>
    </w:p>
    <w:p w:rsidR="002F4B41" w:rsidRDefault="00873BB2" w:rsidP="002F4B41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2F4B41" w:rsidRPr="002F4B41">
        <w:rPr>
          <w:rFonts w:ascii="Times New Roman" w:hAnsi="Times New Roman" w:cs="Times New Roman"/>
          <w:sz w:val="24"/>
          <w:szCs w:val="24"/>
        </w:rPr>
        <w:t>формление чертежа, создание макета, составление сметных расчетов</w:t>
      </w:r>
    </w:p>
    <w:p w:rsidR="00873BB2" w:rsidRPr="00873BB2" w:rsidRDefault="00873BB2" w:rsidP="00873BB2">
      <w:pPr>
        <w:pStyle w:val="a5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Подведение итогов, формулирование вывода.</w:t>
      </w:r>
    </w:p>
    <w:p w:rsidR="00BF7217" w:rsidRDefault="00101BFE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sdt>
      <w:sdtPr>
        <w:rPr>
          <w:rFonts w:ascii="Times New Roman" w:eastAsiaTheme="minorHAnsi" w:hAnsi="Times New Roman" w:cs="Times New Roman"/>
          <w:b w:val="0"/>
          <w:bCs w:val="0"/>
          <w:color w:val="0D0D0D" w:themeColor="text1" w:themeTint="F2"/>
          <w:sz w:val="24"/>
          <w:szCs w:val="24"/>
          <w:lang w:eastAsia="en-US"/>
        </w:rPr>
        <w:id w:val="-355889571"/>
        <w:docPartObj>
          <w:docPartGallery w:val="Table of Contents"/>
          <w:docPartUnique/>
        </w:docPartObj>
      </w:sdtPr>
      <w:sdtContent>
        <w:p w:rsidR="00BF7217" w:rsidRPr="007F2260" w:rsidRDefault="00BF7217" w:rsidP="00BF7217">
          <w:pPr>
            <w:pStyle w:val="a7"/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</w:pPr>
          <w:r w:rsidRPr="007F2260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t>Оглавление</w:t>
          </w:r>
        </w:p>
        <w:p w:rsidR="007F2260" w:rsidRPr="007F2260" w:rsidRDefault="00667AEF">
          <w:pPr>
            <w:pStyle w:val="1"/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r w:rsidRPr="00667AEF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fldChar w:fldCharType="begin"/>
          </w:r>
          <w:r w:rsidR="00BF7217" w:rsidRPr="007F2260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instrText xml:space="preserve"> TOC \o "1-3" \h \z \u </w:instrText>
          </w:r>
          <w:r w:rsidRPr="00667AEF"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  <w:fldChar w:fldCharType="separate"/>
          </w:r>
          <w:hyperlink w:anchor="_Toc24461673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Введение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_Toc24461673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4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1"/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74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Основная часть.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_Toc24461674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5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75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1.1.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А какие ещё бывают дома?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_Toc24461675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5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76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1.2.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Преимущества деревянного дома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_Toc24461676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6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77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bdr w:val="none" w:sz="0" w:space="0" w:color="auto" w:frame="1"/>
              </w:rPr>
              <w:t>1.3.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bdr w:val="none" w:sz="0" w:space="0" w:color="auto" w:frame="1"/>
              </w:rPr>
              <w:t>Возведение фундамента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_Toc24461677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7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78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1.4.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Монтаж каркаса.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_Toc24461678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7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79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bdr w:val="none" w:sz="0" w:space="0" w:color="auto" w:frame="1"/>
              </w:rPr>
              <w:t>1.5.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  <w:bdr w:val="none" w:sz="0" w:space="0" w:color="auto" w:frame="1"/>
              </w:rPr>
              <w:t>Строительство крыши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_Toc24461679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8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0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1.6.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Чертеж</w:t>
            </w:r>
            <w:r w:rsidR="00F93556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 xml:space="preserve"> (1:100)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_Toc24461680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10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1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1.7.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Макет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_Toc24461681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10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21"/>
            <w:tabs>
              <w:tab w:val="left" w:pos="880"/>
              <w:tab w:val="right" w:leader="dot" w:pos="9344"/>
            </w:tabs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2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1.8.</w:t>
            </w:r>
            <w:r w:rsidR="007F2260" w:rsidRPr="007F2260">
              <w:rPr>
                <w:rFonts w:ascii="Times New Roman" w:eastAsiaTheme="minorEastAsia" w:hAnsi="Times New Roman" w:cs="Times New Roman"/>
                <w:noProof/>
                <w:color w:val="0D0D0D" w:themeColor="text1" w:themeTint="F2"/>
                <w:sz w:val="24"/>
                <w:szCs w:val="24"/>
                <w:lang w:eastAsia="ru-RU"/>
              </w:rPr>
              <w:tab/>
            </w:r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Смета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_Toc24461682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14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1"/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3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Самоанализ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_Toc24461683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16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1"/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4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Реклама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_Toc24461684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17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1"/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5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Список использованных источников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_Toc24461685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18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1"/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6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Приложение 1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_Toc24461686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19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7F2260" w:rsidRPr="007F2260" w:rsidRDefault="00667AEF">
          <w:pPr>
            <w:pStyle w:val="1"/>
            <w:rPr>
              <w:rFonts w:ascii="Times New Roman" w:eastAsiaTheme="minorEastAsia" w:hAnsi="Times New Roman" w:cs="Times New Roman"/>
              <w:noProof/>
              <w:color w:val="0D0D0D" w:themeColor="text1" w:themeTint="F2"/>
              <w:sz w:val="24"/>
              <w:szCs w:val="24"/>
              <w:lang w:eastAsia="ru-RU"/>
            </w:rPr>
          </w:pPr>
          <w:hyperlink w:anchor="_Toc24461687" w:history="1">
            <w:r w:rsidR="007F2260" w:rsidRPr="007F2260">
              <w:rPr>
                <w:rStyle w:val="a3"/>
                <w:rFonts w:ascii="Times New Roman" w:hAnsi="Times New Roman" w:cs="Times New Roman"/>
                <w:noProof/>
                <w:color w:val="0D0D0D" w:themeColor="text1" w:themeTint="F2"/>
                <w:sz w:val="24"/>
                <w:szCs w:val="24"/>
              </w:rPr>
              <w:t>Приложение 2</w:t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ab/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begin"/>
            </w:r>
            <w:r w:rsidR="007F2260"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instrText xml:space="preserve"> PAGEREF _Toc24461687 \h </w:instrTex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separate"/>
            </w:r>
            <w:r w:rsidR="00F93556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t>21</w:t>
            </w:r>
            <w:r w:rsidRPr="007F2260">
              <w:rPr>
                <w:rFonts w:ascii="Times New Roman" w:hAnsi="Times New Roman" w:cs="Times New Roman"/>
                <w:noProof/>
                <w:webHidden/>
                <w:color w:val="0D0D0D" w:themeColor="text1" w:themeTint="F2"/>
                <w:sz w:val="24"/>
                <w:szCs w:val="24"/>
              </w:rPr>
              <w:fldChar w:fldCharType="end"/>
            </w:r>
          </w:hyperlink>
        </w:p>
        <w:p w:rsidR="00101BFE" w:rsidRPr="007F2260" w:rsidRDefault="00667AEF">
          <w:pPr>
            <w:rPr>
              <w:rFonts w:ascii="Times New Roman" w:hAnsi="Times New Roman" w:cs="Times New Roman"/>
              <w:color w:val="0D0D0D" w:themeColor="text1" w:themeTint="F2"/>
              <w:sz w:val="24"/>
              <w:szCs w:val="24"/>
            </w:rPr>
          </w:pPr>
          <w:r w:rsidRPr="007F2260">
            <w:rPr>
              <w:rFonts w:ascii="Times New Roman" w:hAnsi="Times New Roman" w:cs="Times New Roman"/>
              <w:b/>
              <w:bCs/>
              <w:color w:val="0D0D0D" w:themeColor="text1" w:themeTint="F2"/>
              <w:sz w:val="24"/>
              <w:szCs w:val="24"/>
            </w:rPr>
            <w:fldChar w:fldCharType="end"/>
          </w:r>
        </w:p>
      </w:sdtContent>
    </w:sdt>
    <w:p w:rsidR="00101BFE" w:rsidRPr="00101BFE" w:rsidRDefault="00101BFE" w:rsidP="00101BFE"/>
    <w:p w:rsidR="00101BFE" w:rsidRDefault="00101BFE" w:rsidP="00101BFE">
      <w:r>
        <w:br w:type="page"/>
      </w:r>
    </w:p>
    <w:p w:rsidR="00BF7217" w:rsidRPr="007F2260" w:rsidRDefault="00BF7217" w:rsidP="00C266C5">
      <w:pPr>
        <w:pStyle w:val="10"/>
        <w:numPr>
          <w:ilvl w:val="0"/>
          <w:numId w:val="0"/>
        </w:numPr>
        <w:jc w:val="both"/>
        <w:rPr>
          <w:rFonts w:ascii="Times New Roman" w:hAnsi="Times New Roman" w:cs="Times New Roman"/>
          <w:color w:val="auto"/>
          <w:szCs w:val="24"/>
        </w:rPr>
      </w:pPr>
      <w:bookmarkStart w:id="0" w:name="_Toc499386791"/>
      <w:bookmarkStart w:id="1" w:name="_Toc24460961"/>
      <w:bookmarkStart w:id="2" w:name="_Toc24461673"/>
      <w:r w:rsidRPr="007F2260">
        <w:rPr>
          <w:rFonts w:ascii="Times New Roman" w:hAnsi="Times New Roman" w:cs="Times New Roman"/>
          <w:color w:val="auto"/>
          <w:szCs w:val="24"/>
        </w:rPr>
        <w:lastRenderedPageBreak/>
        <w:t>Введен</w:t>
      </w:r>
      <w:bookmarkEnd w:id="0"/>
      <w:r w:rsidRPr="007F2260">
        <w:rPr>
          <w:rFonts w:ascii="Times New Roman" w:hAnsi="Times New Roman" w:cs="Times New Roman"/>
          <w:color w:val="auto"/>
          <w:szCs w:val="24"/>
        </w:rPr>
        <w:t>ие</w:t>
      </w:r>
      <w:bookmarkEnd w:id="1"/>
      <w:bookmarkEnd w:id="2"/>
    </w:p>
    <w:p w:rsidR="00BF7217" w:rsidRPr="00456737" w:rsidRDefault="00C04BD6" w:rsidP="00C266C5">
      <w:pPr>
        <w:rPr>
          <w:rFonts w:ascii="Times New Roman" w:hAnsi="Times New Roman" w:cs="Times New Roman"/>
          <w:sz w:val="24"/>
          <w:szCs w:val="24"/>
        </w:rPr>
      </w:pPr>
      <w:bookmarkStart w:id="3" w:name="_Toc499893579"/>
      <w:bookmarkStart w:id="4" w:name="_Toc499893762"/>
      <w:bookmarkStart w:id="5" w:name="_Toc505716155"/>
      <w:r>
        <w:rPr>
          <w:rFonts w:ascii="Times New Roman" w:hAnsi="Times New Roman" w:cs="Times New Roman"/>
          <w:color w:val="0F0F0F"/>
          <w:sz w:val="24"/>
          <w:szCs w:val="24"/>
          <w:shd w:val="clear" w:color="auto" w:fill="FFFFFF"/>
        </w:rPr>
        <w:t>Свой собственный дом-это некий уклад жизни</w:t>
      </w:r>
      <w:r w:rsidRPr="00C04BD6">
        <w:rPr>
          <w:rFonts w:ascii="Times New Roman" w:hAnsi="Times New Roman" w:cs="Times New Roman"/>
          <w:color w:val="0F0F0F"/>
          <w:sz w:val="24"/>
          <w:szCs w:val="24"/>
          <w:shd w:val="clear" w:color="auto" w:fill="FFFFFF"/>
        </w:rPr>
        <w:t>,</w:t>
      </w:r>
      <w:r w:rsidR="00160C4F">
        <w:rPr>
          <w:rFonts w:ascii="Times New Roman" w:hAnsi="Times New Roman" w:cs="Times New Roman"/>
          <w:color w:val="0F0F0F"/>
          <w:sz w:val="24"/>
          <w:szCs w:val="24"/>
          <w:shd w:val="clear" w:color="auto" w:fill="FFFFFF"/>
        </w:rPr>
        <w:t xml:space="preserve"> это собственные</w:t>
      </w:r>
      <w:r>
        <w:rPr>
          <w:rFonts w:ascii="Times New Roman" w:hAnsi="Times New Roman" w:cs="Times New Roman"/>
          <w:color w:val="0F0F0F"/>
          <w:sz w:val="24"/>
          <w:szCs w:val="24"/>
          <w:shd w:val="clear" w:color="auto" w:fill="FFFFFF"/>
        </w:rPr>
        <w:t xml:space="preserve"> традиции и привычки</w:t>
      </w:r>
      <w:bookmarkStart w:id="6" w:name="_Toc499386792"/>
      <w:bookmarkEnd w:id="3"/>
      <w:bookmarkEnd w:id="4"/>
      <w:bookmarkEnd w:id="5"/>
      <w:r>
        <w:rPr>
          <w:rFonts w:ascii="Times New Roman" w:hAnsi="Times New Roman" w:cs="Times New Roman"/>
          <w:color w:val="0F0F0F"/>
          <w:sz w:val="24"/>
          <w:szCs w:val="24"/>
          <w:shd w:val="clear" w:color="auto" w:fill="FFFFFF"/>
        </w:rPr>
        <w:t>.</w:t>
      </w:r>
    </w:p>
    <w:p w:rsidR="00BF7217" w:rsidRPr="006473A3" w:rsidRDefault="00BF7217" w:rsidP="00C266C5">
      <w:pPr>
        <w:rPr>
          <w:rFonts w:ascii="Times New Roman" w:hAnsi="Times New Roman" w:cs="Times New Roman"/>
          <w:b/>
          <w:sz w:val="28"/>
          <w:szCs w:val="28"/>
        </w:rPr>
      </w:pPr>
      <w:r w:rsidRPr="006473A3">
        <w:rPr>
          <w:rFonts w:ascii="Times New Roman" w:hAnsi="Times New Roman" w:cs="Times New Roman"/>
          <w:b/>
          <w:sz w:val="28"/>
          <w:szCs w:val="28"/>
        </w:rPr>
        <w:t>Цель работы:</w:t>
      </w:r>
      <w:bookmarkEnd w:id="6"/>
    </w:p>
    <w:p w:rsidR="00BF7217" w:rsidRPr="006473A3" w:rsidRDefault="00BF7217" w:rsidP="006473A3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7" w:name="_Toc499893581"/>
      <w:bookmarkStart w:id="8" w:name="_Toc499893764"/>
      <w:bookmarkStart w:id="9" w:name="_Toc505716157"/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>Спро</w:t>
      </w:r>
      <w:bookmarkStart w:id="10" w:name="_Toc499386793"/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ектировать </w:t>
      </w:r>
      <w:bookmarkEnd w:id="7"/>
      <w:bookmarkEnd w:id="8"/>
      <w:bookmarkEnd w:id="9"/>
      <w:r w:rsidR="00C04BD6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деревянный дом.</w:t>
      </w:r>
    </w:p>
    <w:p w:rsidR="00BF7217" w:rsidRPr="006473A3" w:rsidRDefault="00BF7217" w:rsidP="006473A3">
      <w:pPr>
        <w:rPr>
          <w:rFonts w:ascii="Times New Roman" w:hAnsi="Times New Roman" w:cs="Times New Roman"/>
          <w:b/>
          <w:sz w:val="28"/>
          <w:szCs w:val="28"/>
        </w:rPr>
      </w:pPr>
      <w:r w:rsidRPr="006473A3">
        <w:rPr>
          <w:rFonts w:ascii="Times New Roman" w:hAnsi="Times New Roman" w:cs="Times New Roman"/>
          <w:b/>
          <w:sz w:val="28"/>
          <w:szCs w:val="28"/>
        </w:rPr>
        <w:t>Задачи работы:</w:t>
      </w:r>
      <w:bookmarkEnd w:id="10"/>
    </w:p>
    <w:p w:rsidR="00BF7217" w:rsidRPr="00456737" w:rsidRDefault="00BF7217" w:rsidP="00042BD0">
      <w:pPr>
        <w:pStyle w:val="a4"/>
        <w:numPr>
          <w:ilvl w:val="0"/>
          <w:numId w:val="3"/>
        </w:numPr>
        <w:spacing w:before="0" w:beforeAutospacing="0" w:afterLines="60" w:afterAutospacing="0" w:line="276" w:lineRule="auto"/>
        <w:ind w:left="0"/>
        <w:rPr>
          <w:color w:val="000000"/>
        </w:rPr>
      </w:pPr>
      <w:r w:rsidRPr="00456737">
        <w:rPr>
          <w:color w:val="000000"/>
        </w:rPr>
        <w:t xml:space="preserve">Изучить алгоритм действий при проектировании </w:t>
      </w:r>
      <w:r w:rsidR="00C04BD6">
        <w:rPr>
          <w:color w:val="000000"/>
        </w:rPr>
        <w:t>деревянного дома</w:t>
      </w:r>
    </w:p>
    <w:p w:rsidR="00C04BD6" w:rsidRDefault="00BF7217" w:rsidP="00042BD0">
      <w:pPr>
        <w:pStyle w:val="a4"/>
        <w:numPr>
          <w:ilvl w:val="0"/>
          <w:numId w:val="3"/>
        </w:numPr>
        <w:spacing w:before="0" w:beforeAutospacing="0" w:afterLines="60" w:afterAutospacing="0" w:line="276" w:lineRule="auto"/>
        <w:ind w:left="0"/>
        <w:rPr>
          <w:color w:val="000000"/>
        </w:rPr>
      </w:pPr>
      <w:r w:rsidRPr="00C04BD6">
        <w:rPr>
          <w:color w:val="000000"/>
        </w:rPr>
        <w:t xml:space="preserve">Сделать чертеж </w:t>
      </w:r>
      <w:r w:rsidR="00C04BD6">
        <w:rPr>
          <w:color w:val="000000"/>
        </w:rPr>
        <w:t>деревянного дома</w:t>
      </w:r>
    </w:p>
    <w:p w:rsidR="00BF7217" w:rsidRPr="00C04BD6" w:rsidRDefault="00BF7217" w:rsidP="00042BD0">
      <w:pPr>
        <w:pStyle w:val="a4"/>
        <w:numPr>
          <w:ilvl w:val="0"/>
          <w:numId w:val="3"/>
        </w:numPr>
        <w:spacing w:before="0" w:beforeAutospacing="0" w:afterLines="60" w:afterAutospacing="0" w:line="276" w:lineRule="auto"/>
        <w:ind w:left="0"/>
        <w:rPr>
          <w:color w:val="000000"/>
        </w:rPr>
      </w:pPr>
      <w:r w:rsidRPr="00C04BD6">
        <w:rPr>
          <w:color w:val="000000"/>
        </w:rPr>
        <w:t xml:space="preserve">Составить сметные расчеты </w:t>
      </w:r>
      <w:r w:rsidR="00C04BD6">
        <w:rPr>
          <w:color w:val="000000"/>
        </w:rPr>
        <w:t>деревянного дома</w:t>
      </w:r>
    </w:p>
    <w:p w:rsidR="00BF7217" w:rsidRPr="00456737" w:rsidRDefault="00BF7217" w:rsidP="00042BD0">
      <w:pPr>
        <w:pStyle w:val="a4"/>
        <w:numPr>
          <w:ilvl w:val="0"/>
          <w:numId w:val="3"/>
        </w:numPr>
        <w:spacing w:before="0" w:beforeAutospacing="0" w:afterLines="60" w:afterAutospacing="0" w:line="276" w:lineRule="auto"/>
        <w:ind w:left="0"/>
        <w:rPr>
          <w:color w:val="000000"/>
        </w:rPr>
      </w:pPr>
      <w:r w:rsidRPr="00456737">
        <w:rPr>
          <w:color w:val="000000"/>
        </w:rPr>
        <w:t>Сделать макет</w:t>
      </w:r>
      <w:bookmarkStart w:id="11" w:name="_Toc499386794"/>
    </w:p>
    <w:p w:rsidR="00BF7217" w:rsidRPr="008B06AA" w:rsidRDefault="00BF7217" w:rsidP="00C266C5">
      <w:pPr>
        <w:rPr>
          <w:rFonts w:ascii="Times New Roman" w:hAnsi="Times New Roman" w:cs="Times New Roman"/>
          <w:sz w:val="24"/>
          <w:szCs w:val="24"/>
        </w:rPr>
      </w:pPr>
      <w:r w:rsidRPr="008B06AA">
        <w:rPr>
          <w:rFonts w:ascii="Times New Roman" w:hAnsi="Times New Roman" w:cs="Times New Roman"/>
          <w:sz w:val="24"/>
          <w:szCs w:val="24"/>
        </w:rPr>
        <w:t>Гипотеза:</w:t>
      </w:r>
      <w:bookmarkEnd w:id="11"/>
    </w:p>
    <w:p w:rsidR="00C17A8D" w:rsidRDefault="00BF7217" w:rsidP="00C266C5">
      <w:pPr>
        <w:rPr>
          <w:rFonts w:ascii="Times New Roman" w:hAnsi="Times New Roman" w:cs="Times New Roman"/>
          <w:b/>
          <w:sz w:val="24"/>
          <w:szCs w:val="24"/>
        </w:rPr>
      </w:pPr>
      <w:bookmarkStart w:id="12" w:name="_Toc499893767"/>
      <w:bookmarkStart w:id="13" w:name="_Toc505716160"/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 предполо</w:t>
      </w:r>
      <w:r w:rsid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>жить, что проектирование дома</w:t>
      </w:r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позволит избежать технических ошибок при постройке, которые в последствие могли бы привести к ухудшению качественных </w:t>
      </w:r>
      <w:r w:rsid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>свойств дома</w:t>
      </w:r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Start w:id="14" w:name="_Toc499386795"/>
      <w:bookmarkEnd w:id="12"/>
      <w:bookmarkEnd w:id="13"/>
    </w:p>
    <w:p w:rsidR="00BF7217" w:rsidRPr="00456737" w:rsidRDefault="00BF7217" w:rsidP="00C266C5">
      <w:pPr>
        <w:rPr>
          <w:rFonts w:ascii="Times New Roman" w:hAnsi="Times New Roman" w:cs="Times New Roman"/>
          <w:b/>
          <w:sz w:val="24"/>
          <w:szCs w:val="24"/>
        </w:rPr>
      </w:pPr>
      <w:r w:rsidRPr="00456737">
        <w:rPr>
          <w:rFonts w:ascii="Times New Roman" w:hAnsi="Times New Roman" w:cs="Times New Roman"/>
          <w:sz w:val="24"/>
          <w:szCs w:val="24"/>
        </w:rPr>
        <w:t>Актуальность темы:</w:t>
      </w:r>
      <w:bookmarkEnd w:id="14"/>
    </w:p>
    <w:p w:rsidR="00E0633E" w:rsidRDefault="00E0633E" w:rsidP="00C266C5">
      <w:pP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bookmarkStart w:id="15" w:name="_Toc499893769"/>
      <w:bookmarkStart w:id="16" w:name="_Toc505716162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Городская жизнь с её постоянным шумом</w:t>
      </w:r>
      <w:r w:rsidRP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суетой и напряжённым ритмом утомляет. Бытовой комфорт</w:t>
      </w:r>
      <w:r w:rsidRP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который раньше ценился горожанами</w:t>
      </w:r>
      <w:r w:rsidRP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уже не может компенсировать неудобства</w:t>
      </w:r>
      <w:r w:rsidRP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подавляющие свободу личного пространства. Поэтому строительство домов становится для большинства людей возможностью полноценно обустроить свою жизнь и быт. Дом-жилище</w:t>
      </w:r>
      <w:r w:rsidRP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построенное человеком. Но не вс</w:t>
      </w:r>
      <w:r w:rsidR="00160C4F"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гда хозяин дома может сам построить дом или позволить себе нанять специалистов.</w:t>
      </w:r>
      <w:bookmarkStart w:id="17" w:name="_Toc499386796"/>
      <w:bookmarkEnd w:id="15"/>
      <w:bookmarkEnd w:id="16"/>
    </w:p>
    <w:p w:rsidR="00BF7217" w:rsidRPr="00456737" w:rsidRDefault="00BF7217" w:rsidP="00C266C5">
      <w:pPr>
        <w:rPr>
          <w:rFonts w:ascii="Times New Roman" w:hAnsi="Times New Roman" w:cs="Times New Roman"/>
          <w:b/>
          <w:sz w:val="24"/>
          <w:szCs w:val="24"/>
        </w:rPr>
      </w:pPr>
      <w:r w:rsidRPr="00456737">
        <w:rPr>
          <w:rFonts w:ascii="Times New Roman" w:hAnsi="Times New Roman" w:cs="Times New Roman"/>
          <w:sz w:val="24"/>
          <w:szCs w:val="24"/>
        </w:rPr>
        <w:t>Практическое значение:</w:t>
      </w:r>
      <w:bookmarkEnd w:id="17"/>
    </w:p>
    <w:p w:rsidR="00BF7217" w:rsidRDefault="00BF7217" w:rsidP="00C266C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bookmarkStart w:id="18" w:name="_Toc499893771"/>
      <w:bookmarkStart w:id="19" w:name="_Toc505716164"/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>Считаю, что реализация  данного проекта поможет людям обрести необходимые навыки проектирования</w:t>
      </w:r>
      <w:r w:rsidR="00E0633E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деревянного дома, помочь сделать его</w:t>
      </w:r>
      <w:r w:rsidRPr="00456737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строительство более экономичным.</w:t>
      </w:r>
      <w:bookmarkStart w:id="20" w:name="_Toc499386797"/>
      <w:bookmarkEnd w:id="18"/>
      <w:bookmarkEnd w:id="19"/>
    </w:p>
    <w:p w:rsidR="007F2260" w:rsidRDefault="007F2260" w:rsidP="00C266C5">
      <w:pPr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BF7217" w:rsidRPr="007F2260" w:rsidRDefault="00BF7217" w:rsidP="00042BD0">
      <w:pPr>
        <w:pStyle w:val="10"/>
        <w:numPr>
          <w:ilvl w:val="0"/>
          <w:numId w:val="0"/>
        </w:numPr>
        <w:spacing w:before="0" w:afterLines="60"/>
        <w:rPr>
          <w:rFonts w:ascii="Times New Roman" w:hAnsi="Times New Roman" w:cs="Times New Roman"/>
          <w:color w:val="auto"/>
          <w:szCs w:val="24"/>
        </w:rPr>
      </w:pPr>
      <w:bookmarkStart w:id="21" w:name="_Toc24460962"/>
      <w:bookmarkStart w:id="22" w:name="_Toc24461674"/>
      <w:r w:rsidRPr="007F2260">
        <w:rPr>
          <w:rFonts w:ascii="Times New Roman" w:hAnsi="Times New Roman" w:cs="Times New Roman"/>
          <w:color w:val="auto"/>
          <w:szCs w:val="24"/>
        </w:rPr>
        <w:lastRenderedPageBreak/>
        <w:t>Основная часть</w:t>
      </w:r>
      <w:bookmarkEnd w:id="20"/>
      <w:r w:rsidRPr="007F2260">
        <w:rPr>
          <w:rFonts w:ascii="Times New Roman" w:hAnsi="Times New Roman" w:cs="Times New Roman"/>
          <w:color w:val="auto"/>
          <w:szCs w:val="24"/>
        </w:rPr>
        <w:t>.</w:t>
      </w:r>
      <w:bookmarkEnd w:id="21"/>
      <w:bookmarkEnd w:id="22"/>
    </w:p>
    <w:p w:rsidR="00BF7217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  <w:szCs w:val="24"/>
        </w:rPr>
      </w:pPr>
      <w:bookmarkStart w:id="23" w:name="_Toc24461675"/>
      <w:r w:rsidRPr="007F2260">
        <w:rPr>
          <w:rFonts w:ascii="Times New Roman" w:hAnsi="Times New Roman" w:cs="Times New Roman"/>
          <w:color w:val="auto"/>
          <w:sz w:val="28"/>
          <w:szCs w:val="24"/>
        </w:rPr>
        <w:t>А какие ещё бывают</w:t>
      </w:r>
      <w:r w:rsidR="00160C4F" w:rsidRPr="007F2260">
        <w:rPr>
          <w:rFonts w:ascii="Times New Roman" w:hAnsi="Times New Roman" w:cs="Times New Roman"/>
          <w:color w:val="auto"/>
          <w:sz w:val="28"/>
          <w:szCs w:val="24"/>
        </w:rPr>
        <w:t xml:space="preserve"> дома</w:t>
      </w:r>
      <w:r w:rsidRPr="007F2260">
        <w:rPr>
          <w:rFonts w:ascii="Times New Roman" w:hAnsi="Times New Roman" w:cs="Times New Roman"/>
          <w:color w:val="auto"/>
          <w:sz w:val="28"/>
          <w:szCs w:val="24"/>
        </w:rPr>
        <w:t>?</w:t>
      </w:r>
      <w:bookmarkEnd w:id="23"/>
    </w:p>
    <w:p w:rsidR="00BF7217" w:rsidRPr="00456737" w:rsidRDefault="00BF7217" w:rsidP="00042BD0">
      <w:pPr>
        <w:pStyle w:val="a5"/>
        <w:spacing w:afterLines="60"/>
        <w:ind w:left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456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Виды </w:t>
      </w:r>
      <w:r w:rsidR="00160C4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домов </w:t>
      </w:r>
      <w:r w:rsidRPr="00456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по материалу: </w:t>
      </w:r>
    </w:p>
    <w:p w:rsidR="00160C4F" w:rsidRPr="00607186" w:rsidRDefault="00BF7217" w:rsidP="00042BD0">
      <w:pPr>
        <w:pStyle w:val="a5"/>
        <w:numPr>
          <w:ilvl w:val="0"/>
          <w:numId w:val="5"/>
        </w:numPr>
        <w:spacing w:afterLines="60"/>
        <w:ind w:left="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Деревянные</w:t>
      </w:r>
      <w:r w:rsidR="00160C4F"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дома</w:t>
      </w:r>
      <w:r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</w:t>
      </w:r>
      <w:r w:rsidR="00160C4F"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-</w:t>
      </w:r>
      <w:r w:rsidR="00160C4F"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строительство, имеющее многовековые традиции, становится все более популярным и востребованным.</w:t>
      </w:r>
      <w:r w:rsidR="00160C4F" w:rsidRPr="00607186">
        <w:rPr>
          <w:rFonts w:ascii="Times New Roman" w:hAnsi="Times New Roman" w:cs="Times New Roman"/>
          <w:sz w:val="24"/>
          <w:szCs w:val="24"/>
        </w:rPr>
        <w:br/>
      </w:r>
      <w:r w:rsidR="00160C4F"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>Дерево превосходный экологически чистый материал. Деревянный дом теплый, в нем комфортный микроклимат и при правильной эксплуатации он может долго прослужить владельцу.</w:t>
      </w:r>
      <w:r w:rsidR="00160C4F" w:rsidRPr="00607186">
        <w:rPr>
          <w:rFonts w:ascii="Times New Roman" w:hAnsi="Times New Roman" w:cs="Times New Roman"/>
          <w:sz w:val="24"/>
          <w:szCs w:val="24"/>
        </w:rPr>
        <w:br/>
      </w:r>
      <w:r w:rsidR="00160C4F"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>К тому же деревянный дом красив даже без дополнительной отделки. Дерево, пожалуй, лучше всего подходит для загородного дома, сделанное из него жилище хорошо вписывается в природный ландшафт.</w:t>
      </w:r>
      <w:r w:rsidR="00160C4F" w:rsidRPr="00607186">
        <w:rPr>
          <w:rFonts w:ascii="Times New Roman" w:hAnsi="Times New Roman" w:cs="Times New Roman"/>
          <w:sz w:val="24"/>
          <w:szCs w:val="24"/>
        </w:rPr>
        <w:br/>
      </w:r>
    </w:p>
    <w:p w:rsidR="00BF7217" w:rsidRPr="00607186" w:rsidRDefault="007F0C36" w:rsidP="00042BD0">
      <w:pPr>
        <w:pStyle w:val="a5"/>
        <w:numPr>
          <w:ilvl w:val="0"/>
          <w:numId w:val="5"/>
        </w:numPr>
        <w:spacing w:afterLines="60"/>
        <w:ind w:left="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Кирпичные дома - это</w:t>
      </w:r>
      <w:r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до сих пор самый распространенный вид частных домов, и кирпич один из наиболее традиционных материалов.</w:t>
      </w:r>
      <w:r w:rsidRPr="00607186">
        <w:rPr>
          <w:rFonts w:ascii="Times New Roman" w:hAnsi="Times New Roman" w:cs="Times New Roman"/>
          <w:sz w:val="24"/>
          <w:szCs w:val="24"/>
        </w:rPr>
        <w:br/>
      </w:r>
      <w:r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>Кирпичные дома, прочны и долговечны, строения из кирпича способны простоять не один век. К тому же у этого материала высокая устойчивость к огню.</w:t>
      </w:r>
      <w:r w:rsidRPr="00607186">
        <w:rPr>
          <w:rFonts w:ascii="Times New Roman" w:hAnsi="Times New Roman" w:cs="Times New Roman"/>
          <w:sz w:val="24"/>
          <w:szCs w:val="24"/>
        </w:rPr>
        <w:br/>
      </w:r>
      <w:r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>С точки зрения архитектуры, кирпич очень благодатный материал, из него можно сложить стену практически любой формы, а кирпичные дома, даже без излишних украшений имеют эстетичный вид.</w:t>
      </w:r>
      <w:r w:rsidRPr="00607186">
        <w:rPr>
          <w:rFonts w:ascii="Times New Roman" w:hAnsi="Times New Roman" w:cs="Times New Roman"/>
          <w:sz w:val="24"/>
          <w:szCs w:val="24"/>
        </w:rPr>
        <w:br/>
      </w:r>
      <w:r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>Но кирпич не годится для строительства дачи. В доме, построенном из него, нужно жить постоянно, иначе без отопления в холодное время, дом отсыреет, на стенах появится плесень, да и воздух в нем будет как в старом подвале.</w:t>
      </w:r>
      <w:r w:rsidRPr="00607186">
        <w:rPr>
          <w:rFonts w:ascii="Times New Roman" w:hAnsi="Times New Roman" w:cs="Times New Roman"/>
          <w:sz w:val="24"/>
          <w:szCs w:val="24"/>
        </w:rPr>
        <w:br/>
      </w:r>
      <w:r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>К недостаткам кирпичных домов можно также отнести то, что они сравнительно дороги, к тому же кирпичные стены требуют обязательной внутренней отделки.</w:t>
      </w:r>
      <w:r w:rsidRPr="00607186">
        <w:rPr>
          <w:rFonts w:ascii="Times New Roman" w:hAnsi="Times New Roman" w:cs="Times New Roman"/>
          <w:sz w:val="24"/>
          <w:szCs w:val="24"/>
        </w:rPr>
        <w:br/>
      </w:r>
      <w:r w:rsidRPr="00607186">
        <w:rPr>
          <w:rFonts w:ascii="Times New Roman" w:hAnsi="Times New Roman" w:cs="Times New Roman"/>
          <w:sz w:val="24"/>
          <w:szCs w:val="24"/>
        </w:rPr>
        <w:br/>
      </w:r>
    </w:p>
    <w:p w:rsidR="007F0C36" w:rsidRPr="00607186" w:rsidRDefault="007F0C36" w:rsidP="00042BD0">
      <w:pPr>
        <w:pStyle w:val="a5"/>
        <w:numPr>
          <w:ilvl w:val="0"/>
          <w:numId w:val="5"/>
        </w:numPr>
        <w:spacing w:afterLines="60"/>
        <w:ind w:left="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Дома из блоков. В</w:t>
      </w:r>
      <w:r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настоящее время существует множество разновидностей бетонных, керамических, полимерно-бетонных блоков. Причем материалы, из которых эти блоки изготавливаются, имеют существенные различия с точки зрения свойств и технических характеристик. Поэтому правомернее было бы говорить о каждом типе материала отдельно. Но у домов блочного типа, построенных и из бетонных блоков, и из керамоблоков, и из пенобетона или арболита (древесно-бетонные блоки) есть общие особенности, отличающие их от строений из другого материала.</w:t>
      </w:r>
    </w:p>
    <w:p w:rsidR="007F0C36" w:rsidRPr="00607186" w:rsidRDefault="007F0C36" w:rsidP="00042BD0">
      <w:pPr>
        <w:spacing w:afterLines="60"/>
        <w:ind w:left="-36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• Скорость и простота сборки, так как размер блоков значительно превышает размер кирпичей.</w:t>
      </w:r>
    </w:p>
    <w:p w:rsidR="007F0C36" w:rsidRPr="00607186" w:rsidRDefault="007F0C36" w:rsidP="00042BD0">
      <w:pPr>
        <w:spacing w:afterLines="60"/>
        <w:ind w:left="-36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• Небольшой вес. </w:t>
      </w:r>
    </w:p>
    <w:p w:rsidR="007F0C36" w:rsidRPr="00607186" w:rsidRDefault="007F0C36" w:rsidP="00042BD0">
      <w:pPr>
        <w:spacing w:afterLines="60"/>
        <w:ind w:left="-36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• Сравнительно невысокая цена. </w:t>
      </w:r>
    </w:p>
    <w:p w:rsidR="00BF7217" w:rsidRPr="00607186" w:rsidRDefault="007F0C36" w:rsidP="00042BD0">
      <w:pPr>
        <w:spacing w:afterLines="60"/>
        <w:ind w:left="-36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• Высокий уровень теплоизоляции. Дом, построенный из пенобетона, арболита и, тем более из керамоблоков значительно теплее кирпичного.</w:t>
      </w:r>
      <w:r w:rsidRPr="00607186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br/>
        <w:t xml:space="preserve">• Влагопоглощение. </w:t>
      </w:r>
    </w:p>
    <w:p w:rsidR="007F0C36" w:rsidRPr="00607186" w:rsidRDefault="00756519" w:rsidP="00607186">
      <w:pPr>
        <w:pStyle w:val="ae"/>
        <w:numPr>
          <w:ilvl w:val="0"/>
          <w:numId w:val="27"/>
        </w:numPr>
        <w:ind w:left="2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sz w:val="24"/>
          <w:szCs w:val="24"/>
        </w:rPr>
        <w:t xml:space="preserve">Дома из клееного бруса. Деревянный клееный брус – это деревянный материал (заготовка), который прошел обработку, и не требует иных вмешательств. Вы не найдете </w:t>
      </w:r>
      <w:r w:rsidRPr="00607186">
        <w:rPr>
          <w:rFonts w:ascii="Times New Roman" w:hAnsi="Times New Roman" w:cs="Times New Roman"/>
          <w:sz w:val="24"/>
          <w:szCs w:val="24"/>
        </w:rPr>
        <w:lastRenderedPageBreak/>
        <w:t>на брусе не единой зацепки, или усика. Специальная машина устранила проблемные зоны на дереве, и путем макроскопического склеивания,  соединила кусочки дерева в единый брус.</w:t>
      </w:r>
    </w:p>
    <w:p w:rsidR="00756519" w:rsidRPr="00607186" w:rsidRDefault="00756519" w:rsidP="00756519">
      <w:pPr>
        <w:pStyle w:val="ae"/>
        <w:rPr>
          <w:rFonts w:ascii="Times New Roman" w:hAnsi="Times New Roman" w:cs="Times New Roman"/>
          <w:sz w:val="24"/>
          <w:szCs w:val="24"/>
        </w:rPr>
      </w:pPr>
    </w:p>
    <w:p w:rsidR="00756519" w:rsidRPr="00607186" w:rsidRDefault="00756519" w:rsidP="00607186">
      <w:pPr>
        <w:pStyle w:val="a5"/>
        <w:numPr>
          <w:ilvl w:val="0"/>
          <w:numId w:val="27"/>
        </w:numPr>
        <w:ind w:left="2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Строительство дома из пеноблоков</w:t>
      </w:r>
      <w:r w:rsidR="00BF7217"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.</w:t>
      </w:r>
      <w:r w:rsidRPr="00607186">
        <w:rPr>
          <w:rFonts w:ascii="Times New Roman" w:hAnsi="Times New Roman" w:cs="Times New Roman"/>
          <w:sz w:val="24"/>
          <w:szCs w:val="24"/>
        </w:rPr>
        <w:t xml:space="preserve"> Инновации предоставили вам возможность, выбирать лучшие материалы для строительства дома. Если вы не можете определиться, что лучше использовать, кирпич или бетон, выбирайте пеноблоки.Это композиция воды, пенообразователя, цемента и песка. Пеноблоки, можно использовать вместе с бетонными перекрытиями и каркасными уголками. Таким образом, устраняются недостатки одного м</w:t>
      </w:r>
      <w:r w:rsidR="00607186" w:rsidRPr="00607186">
        <w:rPr>
          <w:rFonts w:ascii="Times New Roman" w:hAnsi="Times New Roman" w:cs="Times New Roman"/>
          <w:sz w:val="24"/>
          <w:szCs w:val="24"/>
        </w:rPr>
        <w:t>атериала, преимуществом другого.</w:t>
      </w:r>
    </w:p>
    <w:p w:rsidR="00607186" w:rsidRDefault="00607186" w:rsidP="00607186">
      <w:pPr>
        <w:pStyle w:val="ae"/>
        <w:ind w:left="360"/>
        <w:rPr>
          <w:rFonts w:ascii="Times New Roman" w:hAnsi="Times New Roman" w:cs="Times New Roman"/>
          <w:sz w:val="24"/>
          <w:szCs w:val="24"/>
        </w:rPr>
      </w:pPr>
    </w:p>
    <w:p w:rsidR="00BF7217" w:rsidRPr="00756519" w:rsidRDefault="00BF7217" w:rsidP="00607186">
      <w:pPr>
        <w:pStyle w:val="ae"/>
        <w:ind w:left="360"/>
        <w:rPr>
          <w:rFonts w:ascii="Times New Roman" w:hAnsi="Times New Roman" w:cs="Times New Roman"/>
          <w:sz w:val="24"/>
          <w:szCs w:val="24"/>
        </w:rPr>
      </w:pPr>
      <w:r w:rsidRPr="00756519">
        <w:rPr>
          <w:rFonts w:ascii="Times New Roman" w:hAnsi="Times New Roman" w:cs="Times New Roman"/>
          <w:sz w:val="24"/>
          <w:szCs w:val="24"/>
        </w:rPr>
        <w:t>Виды</w:t>
      </w:r>
      <w:r w:rsidR="00607186">
        <w:rPr>
          <w:rFonts w:ascii="Times New Roman" w:hAnsi="Times New Roman" w:cs="Times New Roman"/>
          <w:sz w:val="24"/>
          <w:szCs w:val="24"/>
        </w:rPr>
        <w:t xml:space="preserve"> домов</w:t>
      </w:r>
      <w:r w:rsidRPr="00756519">
        <w:rPr>
          <w:rFonts w:ascii="Times New Roman" w:hAnsi="Times New Roman" w:cs="Times New Roman"/>
          <w:sz w:val="24"/>
          <w:szCs w:val="24"/>
        </w:rPr>
        <w:t>:</w:t>
      </w:r>
    </w:p>
    <w:p w:rsidR="00BF7217" w:rsidRPr="00607186" w:rsidRDefault="00607186" w:rsidP="00042BD0">
      <w:pPr>
        <w:pStyle w:val="a5"/>
        <w:numPr>
          <w:ilvl w:val="0"/>
          <w:numId w:val="5"/>
        </w:numPr>
        <w:spacing w:afterLines="6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Коттедж. </w:t>
      </w:r>
      <w:r w:rsidRPr="00256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Большинство коттеджей одноэтажные или полутораэтажные, то есть с мансардой. Реже возводятся коттеджи в два этажа. На первом этаже, как правило, располагаются холл и гостиная, кухня, столовая и бытовые помещения. А в мансарде или на втором этаже </w:t>
      </w:r>
      <w:r>
        <w:rPr>
          <w:rFonts w:ascii="Times New Roman" w:hAnsi="Times New Roman" w:cs="Times New Roman"/>
          <w:sz w:val="24"/>
          <w:szCs w:val="24"/>
          <w:shd w:val="clear" w:color="auto" w:fill="FFFFFF"/>
        </w:rPr>
        <w:t>-</w:t>
      </w:r>
      <w:r w:rsidRPr="00256AA0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спальные комнаты, иногда ванная, но она может быть спланирована и на первом этаже.Как большинство частных домов коттедж располагается на достаточно большом участке земли, который может использоваться для садовых и огородных работ, как место отдыха и размещения других построек: гаража, бани, беседки, сарая и т. д.</w:t>
      </w:r>
      <w:r w:rsidRPr="00607186">
        <w:rPr>
          <w:rFonts w:ascii="Times New Roman" w:hAnsi="Times New Roman" w:cs="Times New Roman"/>
          <w:sz w:val="24"/>
          <w:szCs w:val="24"/>
        </w:rPr>
        <w:br/>
      </w:r>
      <w:r w:rsidRPr="00607186">
        <w:rPr>
          <w:rFonts w:ascii="Times New Roman" w:hAnsi="Times New Roman" w:cs="Times New Roman"/>
          <w:sz w:val="24"/>
          <w:szCs w:val="24"/>
          <w:shd w:val="clear" w:color="auto" w:fill="FFFFFF"/>
        </w:rPr>
        <w:t>У этого вида частных домов есть одна важная особенность. Коттедж - это часть коттеджного поселка или района города с частной застройкой. Все коммуникации коттеджа входят в общую коммуникационную систему, которая обслуживается специальной организацией. То есть, несмотря на кажущуюся изолированность, наличие собственного земельного участка, коттедж не является полностью автономным строением.</w:t>
      </w:r>
    </w:p>
    <w:p w:rsidR="00BF7217" w:rsidRPr="00456737" w:rsidRDefault="00607186" w:rsidP="00042BD0">
      <w:pPr>
        <w:pStyle w:val="a5"/>
        <w:numPr>
          <w:ilvl w:val="0"/>
          <w:numId w:val="5"/>
        </w:numPr>
        <w:spacing w:afterLines="6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Особняк</w:t>
      </w:r>
      <w:r w:rsidR="00BF7217" w:rsidRPr="00456737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Pr="00256AA0">
        <w:rPr>
          <w:rFonts w:ascii="Times New Roman" w:hAnsi="Times New Roman" w:cs="Times New Roman"/>
          <w:sz w:val="24"/>
          <w:szCs w:val="24"/>
          <w:shd w:val="clear" w:color="auto" w:fill="FFFFFF"/>
        </w:rPr>
        <w:t>Это большой дом городского типа, в котором проживает одна семья. Жилые помещения в особняке просторные и превышают необходимые нормы, причем нередко значительно. Особняк имеет, как минимум, два этажа, а часто и три.</w:t>
      </w:r>
    </w:p>
    <w:p w:rsidR="00607186" w:rsidRPr="00607186" w:rsidRDefault="00607186" w:rsidP="00042BD0">
      <w:pPr>
        <w:pStyle w:val="a5"/>
        <w:numPr>
          <w:ilvl w:val="0"/>
          <w:numId w:val="5"/>
        </w:numPr>
        <w:spacing w:afterLines="60"/>
        <w:ind w:left="0"/>
        <w:rPr>
          <w:rFonts w:ascii="Times New Roman" w:hAnsi="Times New Roman" w:cs="Times New Roman"/>
          <w:sz w:val="24"/>
          <w:szCs w:val="24"/>
        </w:rPr>
      </w:pPr>
      <w:r w:rsidRPr="00607186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Экодом</w:t>
      </w:r>
      <w:r w:rsidR="00834390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r w:rsidR="00834390">
        <w:rPr>
          <w:rFonts w:ascii="Times New Roman" w:hAnsi="Times New Roman" w:cs="Times New Roman"/>
          <w:sz w:val="24"/>
          <w:szCs w:val="24"/>
          <w:shd w:val="clear" w:color="auto" w:fill="FFFFFF"/>
        </w:rPr>
        <w:t>Э</w:t>
      </w:r>
      <w:r w:rsidR="00834390" w:rsidRPr="00256AA0">
        <w:rPr>
          <w:rFonts w:ascii="Times New Roman" w:hAnsi="Times New Roman" w:cs="Times New Roman"/>
          <w:sz w:val="24"/>
          <w:szCs w:val="24"/>
          <w:shd w:val="clear" w:color="auto" w:fill="FFFFFF"/>
        </w:rPr>
        <w:t>тот вид частных домов сравнительно новый, но становящийся все более популярным в последние годы. Главные его особенности – экологичность и экономия энергоресурсов. Строятся экодома обычно в экологически чистом районе из природных материалов, безопасных для здоровья. Большинство домов этого вида возводятся из дерева, а в качестве кровельного материала используется черепица.</w:t>
      </w:r>
    </w:p>
    <w:p w:rsidR="00BF7217" w:rsidRPr="00607186" w:rsidRDefault="00834390" w:rsidP="00042BD0">
      <w:pPr>
        <w:pStyle w:val="a5"/>
        <w:numPr>
          <w:ilvl w:val="0"/>
          <w:numId w:val="5"/>
        </w:numPr>
        <w:spacing w:afterLines="60"/>
        <w:ind w:left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Дача - </w:t>
      </w:r>
      <w:r w:rsidRPr="00256AA0">
        <w:rPr>
          <w:rFonts w:ascii="Times New Roman" w:hAnsi="Times New Roman" w:cs="Times New Roman"/>
          <w:sz w:val="24"/>
          <w:szCs w:val="24"/>
          <w:shd w:val="clear" w:color="auto" w:fill="FFFFFF"/>
        </w:rPr>
        <w:t>это загородный дом, не использующийся для проживания круглый год. Соответственно требований к ее благоустройству предъявляется меньше. Причем, если раньше дача была почти исключительно местом для садово-огородных работ и для выращивания полезных в хозяйстве продуктов, то сейчас, это больше места отдыха и наслаждения природой.</w:t>
      </w:r>
      <w:r w:rsidRPr="00256AA0">
        <w:rPr>
          <w:rFonts w:ascii="Times New Roman" w:hAnsi="Times New Roman" w:cs="Times New Roman"/>
          <w:sz w:val="24"/>
          <w:szCs w:val="24"/>
        </w:rPr>
        <w:br/>
      </w:r>
      <w:r w:rsidRPr="00256AA0">
        <w:rPr>
          <w:rFonts w:ascii="Times New Roman" w:hAnsi="Times New Roman" w:cs="Times New Roman"/>
          <w:sz w:val="24"/>
          <w:szCs w:val="24"/>
          <w:shd w:val="clear" w:color="auto" w:fill="FFFFFF"/>
        </w:rPr>
        <w:t>Особенность дачных домов в том, что они располагаются за чертой города, а в предназначенных для садово-огородных работ участках.</w:t>
      </w:r>
      <w:r w:rsidR="00BF7217" w:rsidRPr="00607186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BF7217" w:rsidRPr="00607186">
        <w:rPr>
          <w:rFonts w:ascii="Times New Roman" w:hAnsi="Times New Roman" w:cs="Times New Roman"/>
          <w:color w:val="000000"/>
          <w:sz w:val="24"/>
          <w:szCs w:val="24"/>
        </w:rPr>
        <w:br/>
      </w:r>
    </w:p>
    <w:p w:rsidR="00BF7217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  <w:szCs w:val="24"/>
        </w:rPr>
      </w:pPr>
      <w:bookmarkStart w:id="24" w:name="_Toc24461676"/>
      <w:r w:rsidRPr="007F2260">
        <w:rPr>
          <w:rFonts w:ascii="Times New Roman" w:hAnsi="Times New Roman" w:cs="Times New Roman"/>
          <w:color w:val="auto"/>
          <w:sz w:val="28"/>
          <w:szCs w:val="24"/>
        </w:rPr>
        <w:t xml:space="preserve">Преимущества </w:t>
      </w:r>
      <w:r w:rsidR="00834390" w:rsidRPr="007F2260">
        <w:rPr>
          <w:rFonts w:ascii="Times New Roman" w:hAnsi="Times New Roman" w:cs="Times New Roman"/>
          <w:color w:val="auto"/>
          <w:sz w:val="28"/>
          <w:szCs w:val="24"/>
        </w:rPr>
        <w:t>деревянного дома</w:t>
      </w:r>
      <w:bookmarkEnd w:id="24"/>
    </w:p>
    <w:p w:rsidR="00834390" w:rsidRDefault="00834390" w:rsidP="00042BD0">
      <w:pPr>
        <w:numPr>
          <w:ilvl w:val="0"/>
          <w:numId w:val="4"/>
        </w:numPr>
        <w:spacing w:afterLines="60"/>
        <w:ind w:left="0"/>
        <w:jc w:val="both"/>
        <w:rPr>
          <w:rFonts w:ascii="Times New Roman" w:hAnsi="Times New Roman" w:cs="Times New Roman"/>
          <w:color w:val="2C2C2C"/>
          <w:sz w:val="24"/>
          <w:szCs w:val="24"/>
        </w:rPr>
      </w:pPr>
      <w:r>
        <w:rPr>
          <w:rFonts w:ascii="Times New Roman" w:hAnsi="Times New Roman" w:cs="Times New Roman"/>
          <w:color w:val="2C2C2C"/>
          <w:sz w:val="24"/>
          <w:szCs w:val="24"/>
        </w:rPr>
        <w:t>Оздоравливающий эффект.</w:t>
      </w:r>
    </w:p>
    <w:p w:rsidR="00834390" w:rsidRDefault="00834390" w:rsidP="00042BD0">
      <w:pPr>
        <w:numPr>
          <w:ilvl w:val="0"/>
          <w:numId w:val="4"/>
        </w:numPr>
        <w:tabs>
          <w:tab w:val="clear" w:pos="720"/>
          <w:tab w:val="num" w:pos="851"/>
        </w:tabs>
        <w:spacing w:afterLines="60"/>
        <w:ind w:left="0"/>
        <w:jc w:val="both"/>
        <w:rPr>
          <w:rFonts w:ascii="Times New Roman" w:hAnsi="Times New Roman" w:cs="Times New Roman"/>
          <w:color w:val="2C2C2C"/>
          <w:sz w:val="24"/>
          <w:szCs w:val="24"/>
        </w:rPr>
      </w:pPr>
      <w:r>
        <w:rPr>
          <w:rFonts w:ascii="Times New Roman" w:hAnsi="Times New Roman" w:cs="Times New Roman"/>
          <w:color w:val="2C2C2C"/>
          <w:sz w:val="24"/>
          <w:szCs w:val="24"/>
        </w:rPr>
        <w:t>Экология.</w:t>
      </w:r>
    </w:p>
    <w:p w:rsidR="00834390" w:rsidRDefault="00834390" w:rsidP="00042BD0">
      <w:pPr>
        <w:numPr>
          <w:ilvl w:val="0"/>
          <w:numId w:val="4"/>
        </w:numPr>
        <w:spacing w:afterLines="60"/>
        <w:ind w:left="0"/>
        <w:jc w:val="both"/>
        <w:rPr>
          <w:rFonts w:ascii="Times New Roman" w:hAnsi="Times New Roman" w:cs="Times New Roman"/>
          <w:color w:val="2C2C2C"/>
          <w:sz w:val="24"/>
          <w:szCs w:val="24"/>
        </w:rPr>
      </w:pPr>
      <w:r>
        <w:rPr>
          <w:rFonts w:ascii="Times New Roman" w:hAnsi="Times New Roman" w:cs="Times New Roman"/>
          <w:color w:val="2C2C2C"/>
          <w:sz w:val="24"/>
          <w:szCs w:val="24"/>
        </w:rPr>
        <w:lastRenderedPageBreak/>
        <w:t>Прочная конструкция.</w:t>
      </w:r>
    </w:p>
    <w:p w:rsidR="00834390" w:rsidRPr="00834390" w:rsidRDefault="00834390" w:rsidP="00042BD0">
      <w:pPr>
        <w:numPr>
          <w:ilvl w:val="0"/>
          <w:numId w:val="4"/>
        </w:numPr>
        <w:spacing w:afterLines="60"/>
        <w:ind w:left="0"/>
        <w:jc w:val="both"/>
        <w:rPr>
          <w:rFonts w:ascii="Times New Roman" w:hAnsi="Times New Roman" w:cs="Times New Roman"/>
          <w:color w:val="2C2C2C"/>
          <w:sz w:val="24"/>
          <w:szCs w:val="24"/>
        </w:rPr>
      </w:pPr>
      <w:r w:rsidRPr="00B457A2">
        <w:rPr>
          <w:rFonts w:ascii="Times New Roman" w:hAnsi="Times New Roman" w:cs="Times New Roman"/>
          <w:sz w:val="24"/>
          <w:szCs w:val="24"/>
          <w:lang w:eastAsia="ru-RU"/>
        </w:rPr>
        <w:t>Строительство домов из дерева основано на сухом методе, а потому предполагает н</w:t>
      </w:r>
      <w:r>
        <w:rPr>
          <w:rFonts w:ascii="Times New Roman" w:hAnsi="Times New Roman" w:cs="Times New Roman"/>
          <w:sz w:val="24"/>
          <w:szCs w:val="24"/>
          <w:lang w:eastAsia="ru-RU"/>
        </w:rPr>
        <w:t>езначительные временные затраты.</w:t>
      </w:r>
    </w:p>
    <w:p w:rsidR="00834390" w:rsidRDefault="00834390" w:rsidP="00042BD0">
      <w:pPr>
        <w:numPr>
          <w:ilvl w:val="0"/>
          <w:numId w:val="4"/>
        </w:numPr>
        <w:spacing w:afterLines="60"/>
        <w:ind w:left="0"/>
        <w:jc w:val="both"/>
        <w:rPr>
          <w:rFonts w:ascii="Times New Roman" w:hAnsi="Times New Roman" w:cs="Times New Roman"/>
          <w:color w:val="2C2C2C"/>
          <w:sz w:val="24"/>
          <w:szCs w:val="24"/>
        </w:rPr>
      </w:pPr>
      <w:r>
        <w:rPr>
          <w:rFonts w:ascii="Times New Roman" w:hAnsi="Times New Roman" w:cs="Times New Roman"/>
          <w:color w:val="2C2C2C"/>
          <w:sz w:val="24"/>
          <w:szCs w:val="24"/>
        </w:rPr>
        <w:t>Постоянная актуальность.</w:t>
      </w:r>
    </w:p>
    <w:p w:rsidR="00BF7217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  <w:szCs w:val="24"/>
          <w:bdr w:val="none" w:sz="0" w:space="0" w:color="auto" w:frame="1"/>
        </w:rPr>
      </w:pPr>
      <w:bookmarkStart w:id="25" w:name="_Toc24461677"/>
      <w:r w:rsidRPr="007F2260">
        <w:rPr>
          <w:rFonts w:ascii="Times New Roman" w:hAnsi="Times New Roman" w:cs="Times New Roman"/>
          <w:color w:val="auto"/>
          <w:sz w:val="28"/>
          <w:szCs w:val="24"/>
          <w:bdr w:val="none" w:sz="0" w:space="0" w:color="auto" w:frame="1"/>
        </w:rPr>
        <w:t>Возведение фундамента</w:t>
      </w:r>
      <w:bookmarkEnd w:id="25"/>
    </w:p>
    <w:p w:rsidR="00834390" w:rsidRDefault="00834390" w:rsidP="00042BD0">
      <w:pPr>
        <w:pStyle w:val="a5"/>
        <w:numPr>
          <w:ilvl w:val="0"/>
          <w:numId w:val="11"/>
        </w:numPr>
        <w:spacing w:afterLines="60"/>
        <w:ind w:left="0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F66B8E">
        <w:rPr>
          <w:rFonts w:ascii="Times New Roman" w:eastAsia="Times New Roman" w:hAnsi="Times New Roman" w:cs="Times New Roman"/>
          <w:color w:val="222222"/>
          <w:sz w:val="24"/>
          <w:szCs w:val="24"/>
        </w:rPr>
        <w:t>Практика обустройства фундамента из кирпичей менее распространена, нежели бетонное основание. Но при соблюдении определенных условий, конструкция имеет право на применение. Правильный расчет нагрузки, качественный материал и четкое следование технологическому процессу позволит возвести надежный кирпичный фундамент</w:t>
      </w:r>
      <w:r w:rsidR="005630DB">
        <w:rPr>
          <w:rFonts w:ascii="Times New Roman" w:eastAsia="Times New Roman" w:hAnsi="Times New Roman" w:cs="Times New Roman"/>
          <w:color w:val="222222"/>
          <w:sz w:val="24"/>
          <w:szCs w:val="24"/>
        </w:rPr>
        <w:t>.</w:t>
      </w:r>
    </w:p>
    <w:p w:rsidR="00BF7217" w:rsidRPr="00456737" w:rsidRDefault="00BF7217" w:rsidP="00042BD0">
      <w:pPr>
        <w:pStyle w:val="a5"/>
        <w:numPr>
          <w:ilvl w:val="0"/>
          <w:numId w:val="11"/>
        </w:numPr>
        <w:spacing w:afterLines="60"/>
        <w:ind w:left="0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456737">
        <w:rPr>
          <w:rFonts w:ascii="Times New Roman" w:hAnsi="Times New Roman" w:cs="Times New Roman"/>
          <w:color w:val="333333"/>
          <w:sz w:val="24"/>
          <w:szCs w:val="24"/>
        </w:rPr>
        <w:t>После установки фундамента необходимо уделить особое внимание его выравниваю, проверив горизонтальность.</w:t>
      </w:r>
    </w:p>
    <w:p w:rsidR="00BF7217" w:rsidRPr="00456737" w:rsidRDefault="00BF7217" w:rsidP="00042BD0">
      <w:pPr>
        <w:pStyle w:val="a5"/>
        <w:numPr>
          <w:ilvl w:val="0"/>
          <w:numId w:val="11"/>
        </w:numPr>
        <w:spacing w:afterLines="60"/>
        <w:ind w:left="0"/>
        <w:textAlignment w:val="baseline"/>
        <w:rPr>
          <w:rFonts w:ascii="Times New Roman" w:hAnsi="Times New Roman" w:cs="Times New Roman"/>
          <w:color w:val="333333"/>
          <w:sz w:val="24"/>
          <w:szCs w:val="24"/>
        </w:rPr>
      </w:pPr>
      <w:r w:rsidRPr="00456737">
        <w:rPr>
          <w:rFonts w:ascii="Times New Roman" w:hAnsi="Times New Roman" w:cs="Times New Roman"/>
          <w:color w:val="333333"/>
          <w:sz w:val="24"/>
          <w:szCs w:val="24"/>
        </w:rPr>
        <w:t>Затем приступают к укладке слоя гидроизоляции, в качестве которой можно использовать рубероид или толь. Слой материала укладывают на столбы таким образом, чтобы полностью исключить контакт с древесиной.</w:t>
      </w:r>
    </w:p>
    <w:p w:rsidR="00BF7217" w:rsidRDefault="005630DB" w:rsidP="00042BD0">
      <w:pPr>
        <w:spacing w:afterLines="60"/>
        <w:jc w:val="center"/>
      </w:pPr>
      <w:r>
        <w:rPr>
          <w:rFonts w:ascii="Helvetica" w:eastAsia="Times New Roman" w:hAnsi="Helvetica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4629150" cy="3476625"/>
            <wp:effectExtent l="0" t="0" r="0" b="9525"/>
            <wp:docPr id="7" name="Рисунок 7" descr="https://bouw.ru/userfiles/1015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uw.ru/userfiles/1015_image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17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  <w:szCs w:val="24"/>
        </w:rPr>
      </w:pPr>
      <w:bookmarkStart w:id="26" w:name="_Toc24461678"/>
      <w:r w:rsidRPr="007F2260">
        <w:rPr>
          <w:rFonts w:ascii="Times New Roman" w:hAnsi="Times New Roman" w:cs="Times New Roman"/>
          <w:color w:val="auto"/>
          <w:sz w:val="28"/>
          <w:szCs w:val="24"/>
        </w:rPr>
        <w:t>Монтаж каркаса.</w:t>
      </w:r>
      <w:bookmarkEnd w:id="26"/>
    </w:p>
    <w:p w:rsidR="005630DB" w:rsidRPr="005630DB" w:rsidRDefault="005630DB" w:rsidP="00042BD0">
      <w:pPr>
        <w:pStyle w:val="a5"/>
        <w:numPr>
          <w:ilvl w:val="3"/>
          <w:numId w:val="9"/>
        </w:numPr>
        <w:spacing w:afterLines="60"/>
        <w:ind w:left="0" w:hanging="425"/>
        <w:rPr>
          <w:rFonts w:ascii="Times New Roman" w:hAnsi="Times New Roman" w:cs="Times New Roman"/>
          <w:sz w:val="24"/>
          <w:szCs w:val="24"/>
        </w:rPr>
      </w:pPr>
      <w:r w:rsidRPr="005630DB">
        <w:rPr>
          <w:rFonts w:ascii="Times New Roman" w:eastAsia="Times New Roman" w:hAnsi="Times New Roman" w:cs="Times New Roman"/>
          <w:color w:val="333333"/>
          <w:sz w:val="24"/>
          <w:szCs w:val="24"/>
        </w:rPr>
        <w:t>Когда </w:t>
      </w:r>
      <w:hyperlink r:id="rId10" w:history="1">
        <w:r w:rsidRPr="005630DB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фундамент</w:t>
        </w:r>
      </w:hyperlink>
      <w:r w:rsidRPr="005630DB">
        <w:rPr>
          <w:rFonts w:ascii="Times New Roman" w:eastAsia="Times New Roman" w:hAnsi="Times New Roman" w:cs="Times New Roman"/>
          <w:color w:val="333333"/>
          <w:sz w:val="24"/>
          <w:szCs w:val="24"/>
        </w:rPr>
        <w:t>готов, выкладывают рубероид для гидроизоляции и кладут первый венец будущего дома. Для этого используют не строганный брус 150х150, его называют обвязкой. Обвязка может быть одиночной или двойной (два ряда бруса).</w:t>
      </w:r>
    </w:p>
    <w:p w:rsidR="005630DB" w:rsidRPr="005630DB" w:rsidRDefault="005630DB" w:rsidP="00042BD0">
      <w:pPr>
        <w:pStyle w:val="a5"/>
        <w:numPr>
          <w:ilvl w:val="3"/>
          <w:numId w:val="9"/>
        </w:numPr>
        <w:spacing w:afterLines="60"/>
        <w:ind w:left="0" w:hanging="426"/>
        <w:rPr>
          <w:rFonts w:ascii="Times New Roman" w:hAnsi="Times New Roman" w:cs="Times New Roman"/>
          <w:sz w:val="24"/>
          <w:szCs w:val="24"/>
        </w:rPr>
      </w:pPr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После укладки обвязки, в неё врезают </w:t>
      </w:r>
      <w:hyperlink r:id="rId11" w:tooltip="Обвязка и лаги пола" w:history="1">
        <w:r w:rsidRPr="005630DB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лаги 1 этажа</w:t>
        </w:r>
      </w:hyperlink>
      <w:r>
        <w:rPr>
          <w:rFonts w:ascii="Times New Roman" w:eastAsia="Times New Roman" w:hAnsi="Times New Roman" w:cs="Times New Roman"/>
          <w:color w:val="333333"/>
          <w:sz w:val="24"/>
          <w:szCs w:val="24"/>
        </w:rPr>
        <w:t> из бруса 150х100 на ребро</w:t>
      </w:r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 xml:space="preserve">,с шагом не </w:t>
      </w:r>
    </w:p>
    <w:p w:rsidR="005630DB" w:rsidRPr="005630DB" w:rsidRDefault="005630DB" w:rsidP="00042BD0">
      <w:pPr>
        <w:pStyle w:val="a5"/>
        <w:spacing w:afterLines="60"/>
        <w:ind w:left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более 1,0 метра.</w:t>
      </w:r>
    </w:p>
    <w:p w:rsidR="005630DB" w:rsidRPr="005630DB" w:rsidRDefault="005630DB" w:rsidP="00042BD0">
      <w:pPr>
        <w:pStyle w:val="a5"/>
        <w:numPr>
          <w:ilvl w:val="3"/>
          <w:numId w:val="9"/>
        </w:numPr>
        <w:spacing w:afterLines="60"/>
        <w:ind w:left="0" w:hanging="425"/>
        <w:rPr>
          <w:rFonts w:ascii="Times New Roman" w:hAnsi="Times New Roman" w:cs="Times New Roman"/>
          <w:sz w:val="24"/>
          <w:szCs w:val="24"/>
        </w:rPr>
      </w:pPr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К лагам прибивают черепные бруски 50х50 для укладки черновых полов. </w:t>
      </w:r>
      <w:hyperlink r:id="rId12" w:tooltip="Черновой деревянный пол" w:history="1">
        <w:r w:rsidRPr="006C09E4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Черновые полы </w:t>
        </w:r>
      </w:hyperlink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укладывают сплошняком, обычно это </w:t>
      </w:r>
      <w:hyperlink r:id="rId13" w:tooltip="Обрезная доска" w:history="1">
        <w:r w:rsidRPr="006C09E4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доска обрезная</w:t>
        </w:r>
      </w:hyperlink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 20мм. Они необходимы, что бы заложить в дальнейшем пароизоляцию и утеплитель, это составная часть конструкции пола.</w:t>
      </w:r>
    </w:p>
    <w:p w:rsidR="005630DB" w:rsidRDefault="00EA4F2F" w:rsidP="00042BD0">
      <w:pPr>
        <w:pStyle w:val="a5"/>
        <w:numPr>
          <w:ilvl w:val="3"/>
          <w:numId w:val="9"/>
        </w:numPr>
        <w:spacing w:afterLines="60"/>
        <w:ind w:left="0" w:hanging="425"/>
        <w:rPr>
          <w:rFonts w:ascii="Times New Roman" w:hAnsi="Times New Roman" w:cs="Times New Roman"/>
          <w:sz w:val="24"/>
          <w:szCs w:val="24"/>
        </w:rPr>
      </w:pPr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lastRenderedPageBreak/>
        <w:t>После установки лаг и настила черновых полов идёт непосредственно сборка сруба. Между каждым брусом кладется </w:t>
      </w:r>
      <w:hyperlink r:id="rId14" w:tooltip="Межвенцовый утеплитель джут" w:history="1">
        <w:r w:rsidRPr="006C09E4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межвенцовый утеплитель «джут»</w:t>
        </w:r>
      </w:hyperlink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, а скрепляются они обычными гвоздями «двухсотками» – 200мм. Обычно на один этаж кладется 17 венцов бруса, что делает высоту потолков приблизительно 2,35-2,4 м. Благодаря своему </w:t>
      </w:r>
      <w:hyperlink r:id="rId15" w:tooltip="Профиль бруса" w:history="1">
        <w:r w:rsidRPr="006C09E4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профилю бруса</w:t>
        </w:r>
      </w:hyperlink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, (отсюда и название </w:t>
      </w:r>
      <w:hyperlink r:id="rId16" w:tooltip="Профилированный брус" w:history="1">
        <w:r w:rsidRPr="006C09E4">
          <w:rPr>
            <w:rFonts w:ascii="Times New Roman" w:eastAsia="Times New Roman" w:hAnsi="Times New Roman" w:cs="Times New Roman"/>
            <w:color w:val="000000"/>
            <w:sz w:val="24"/>
            <w:szCs w:val="24"/>
            <w:bdr w:val="none" w:sz="0" w:space="0" w:color="auto" w:frame="1"/>
          </w:rPr>
          <w:t>профилированный брус</w:t>
        </w:r>
      </w:hyperlink>
      <w:r w:rsidRPr="006C09E4">
        <w:rPr>
          <w:rFonts w:ascii="Times New Roman" w:eastAsia="Times New Roman" w:hAnsi="Times New Roman" w:cs="Times New Roman"/>
          <w:color w:val="333333"/>
          <w:sz w:val="24"/>
          <w:szCs w:val="24"/>
        </w:rPr>
        <w:t>) строительство сруба занимается немного времени. Геометрия строения, как и отклонения по вертикале строго соблюдаются.</w:t>
      </w:r>
    </w:p>
    <w:p w:rsidR="00BF7217" w:rsidRPr="00690E87" w:rsidRDefault="00BF7217" w:rsidP="00042BD0">
      <w:pPr>
        <w:pStyle w:val="a5"/>
        <w:spacing w:afterLines="60"/>
        <w:ind w:left="0"/>
      </w:pPr>
    </w:p>
    <w:p w:rsidR="00BF7217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  <w:szCs w:val="24"/>
          <w:bdr w:val="none" w:sz="0" w:space="0" w:color="auto" w:frame="1"/>
        </w:rPr>
      </w:pPr>
      <w:bookmarkStart w:id="27" w:name="_Toc24461679"/>
      <w:r w:rsidRPr="007F2260">
        <w:rPr>
          <w:rFonts w:ascii="Times New Roman" w:hAnsi="Times New Roman" w:cs="Times New Roman"/>
          <w:color w:val="auto"/>
          <w:sz w:val="28"/>
          <w:szCs w:val="24"/>
          <w:bdr w:val="none" w:sz="0" w:space="0" w:color="auto" w:frame="1"/>
        </w:rPr>
        <w:t>Строительство крыши</w:t>
      </w:r>
      <w:bookmarkEnd w:id="27"/>
    </w:p>
    <w:p w:rsidR="00EA4F2F" w:rsidRDefault="00EA4F2F">
      <w:pPr>
        <w:rPr>
          <w:rFonts w:ascii="Times New Roman" w:hAnsi="Times New Roman" w:cs="Times New Roman"/>
          <w:sz w:val="24"/>
          <w:szCs w:val="24"/>
        </w:rPr>
      </w:pPr>
      <w:r w:rsidRPr="00456737">
        <w:rPr>
          <w:rFonts w:ascii="Times New Roman" w:hAnsi="Times New Roman" w:cs="Times New Roman"/>
          <w:sz w:val="24"/>
          <w:szCs w:val="24"/>
        </w:rPr>
        <w:t>Крыша из наклонных стропил является наиболее простым вариантом, который подойдет для строительст</w:t>
      </w:r>
      <w:r>
        <w:rPr>
          <w:rFonts w:ascii="Times New Roman" w:hAnsi="Times New Roman" w:cs="Times New Roman"/>
          <w:sz w:val="24"/>
          <w:szCs w:val="24"/>
        </w:rPr>
        <w:t xml:space="preserve">ва </w:t>
      </w:r>
      <w:r w:rsidR="00916F29">
        <w:rPr>
          <w:rFonts w:ascii="Times New Roman" w:hAnsi="Times New Roman" w:cs="Times New Roman"/>
          <w:sz w:val="24"/>
          <w:szCs w:val="24"/>
        </w:rPr>
        <w:t>деревянного дома.</w:t>
      </w:r>
    </w:p>
    <w:p w:rsidR="00EA4F2F" w:rsidRDefault="00EA4F2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Порядок сборки стропильной системы.</w:t>
      </w:r>
    </w:p>
    <w:p w:rsidR="00960885" w:rsidRDefault="0096088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3914775" cy="2552700"/>
            <wp:effectExtent l="0" t="0" r="9525" b="0"/>
            <wp:docPr id="14" name="Рисунок 14" descr="Как правильно выставить стропильную сис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равильно выставить стропильную систем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4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4F2F" w:rsidRDefault="00EA4F2F" w:rsidP="00EA4F2F">
      <w:pPr>
        <w:pStyle w:val="a5"/>
        <w:numPr>
          <w:ilvl w:val="0"/>
          <w:numId w:val="30"/>
        </w:numPr>
        <w:ind w:left="20"/>
        <w:rPr>
          <w:rFonts w:ascii="Times New Roman" w:eastAsia="Times New Roman" w:hAnsi="Times New Roman" w:cs="Times New Roman"/>
          <w:sz w:val="24"/>
          <w:szCs w:val="24"/>
        </w:rPr>
      </w:pPr>
      <w:r w:rsidRPr="00EA4F2F">
        <w:rPr>
          <w:rFonts w:ascii="Times New Roman" w:eastAsia="Times New Roman" w:hAnsi="Times New Roman" w:cs="Times New Roman"/>
          <w:sz w:val="24"/>
          <w:szCs w:val="24"/>
        </w:rPr>
        <w:t>Выставляются крайние фермы, образующие фронтоны. Они выравниваются и закрепляются временными упорами. Могут понадобится также временное крепление, прибитое к стене дома: прибивают доску, которая торчит над стенами. По ней можно ровнять первую ферму (если конечно, стена ровная). Подбитая с другой стороны временными распорками она уже никуда не денется.</w:t>
      </w:r>
    </w:p>
    <w:p w:rsidR="00960885" w:rsidRDefault="00960885" w:rsidP="00EA4F2F">
      <w:pPr>
        <w:pStyle w:val="a5"/>
        <w:numPr>
          <w:ilvl w:val="0"/>
          <w:numId w:val="30"/>
        </w:numPr>
        <w:ind w:left="20"/>
        <w:rPr>
          <w:rFonts w:ascii="Times New Roman" w:eastAsia="Times New Roman" w:hAnsi="Times New Roman" w:cs="Times New Roman"/>
          <w:sz w:val="24"/>
          <w:szCs w:val="24"/>
        </w:rPr>
      </w:pPr>
      <w:r w:rsidRPr="007C7A68">
        <w:rPr>
          <w:rFonts w:ascii="Times New Roman" w:eastAsia="Times New Roman" w:hAnsi="Times New Roman" w:cs="Times New Roman"/>
          <w:sz w:val="24"/>
          <w:szCs w:val="24"/>
        </w:rPr>
        <w:t>Далее между установленными крайними фермами натягивается шпагат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0885" w:rsidRDefault="00960885" w:rsidP="00960885">
      <w:pPr>
        <w:pStyle w:val="a5"/>
        <w:ind w:left="2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</w:rPr>
        <w:drawing>
          <wp:inline distT="0" distB="0" distL="0" distR="0">
            <wp:extent cx="2857500" cy="2343150"/>
            <wp:effectExtent l="0" t="0" r="0" b="0"/>
            <wp:docPr id="15" name="Рисунок 15" descr="Между выставленными крайними фермами натягивается шпагат для проверки правильности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жду выставленными крайними фермами натягивается шпагат для проверки правильности геометр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960885">
      <w:pPr>
        <w:pStyle w:val="a5"/>
        <w:numPr>
          <w:ilvl w:val="0"/>
          <w:numId w:val="30"/>
        </w:numPr>
        <w:ind w:left="20"/>
        <w:rPr>
          <w:rFonts w:ascii="Times New Roman" w:eastAsia="Times New Roman" w:hAnsi="Times New Roman" w:cs="Times New Roman"/>
          <w:sz w:val="24"/>
          <w:szCs w:val="24"/>
        </w:rPr>
      </w:pPr>
      <w:r w:rsidRPr="007C7A68">
        <w:rPr>
          <w:rFonts w:ascii="Times New Roman" w:eastAsia="Times New Roman" w:hAnsi="Times New Roman" w:cs="Times New Roman"/>
          <w:sz w:val="24"/>
          <w:szCs w:val="24"/>
        </w:rPr>
        <w:lastRenderedPageBreak/>
        <w:t>Следующие фермы ставятся, ориентируясь на натянутые шпагаты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960885" w:rsidRDefault="00960885" w:rsidP="00960885">
      <w:pPr>
        <w:pStyle w:val="a5"/>
        <w:numPr>
          <w:ilvl w:val="0"/>
          <w:numId w:val="30"/>
        </w:numPr>
        <w:ind w:left="20"/>
        <w:rPr>
          <w:rFonts w:ascii="Times New Roman" w:eastAsia="Times New Roman" w:hAnsi="Times New Roman" w:cs="Times New Roman"/>
          <w:sz w:val="24"/>
          <w:szCs w:val="24"/>
        </w:rPr>
      </w:pPr>
      <w:r w:rsidRPr="007C7A68">
        <w:rPr>
          <w:rFonts w:ascii="Times New Roman" w:eastAsia="Times New Roman" w:hAnsi="Times New Roman" w:cs="Times New Roman"/>
          <w:sz w:val="24"/>
          <w:szCs w:val="24"/>
        </w:rPr>
        <w:t>Выставленная стропильная система накрывается слоем гидроизоляционной мембраны, поверх которой набивается обрешетка.</w:t>
      </w:r>
    </w:p>
    <w:p w:rsidR="00960885" w:rsidRPr="00EA4F2F" w:rsidRDefault="00960885" w:rsidP="00960885">
      <w:pPr>
        <w:pStyle w:val="a5"/>
        <w:ind w:left="20"/>
        <w:rPr>
          <w:rFonts w:ascii="Times New Roman" w:eastAsia="Times New Roman" w:hAnsi="Times New Roman" w:cs="Times New Roman"/>
          <w:sz w:val="24"/>
          <w:szCs w:val="24"/>
        </w:rPr>
      </w:pPr>
    </w:p>
    <w:p w:rsidR="007C1988" w:rsidRPr="00EA4F2F" w:rsidRDefault="007C1988" w:rsidP="00EA4F2F">
      <w:pPr>
        <w:ind w:left="2880"/>
        <w:rPr>
          <w:rFonts w:ascii="Times New Roman" w:eastAsiaTheme="majorEastAsia" w:hAnsi="Times New Roman" w:cs="Times New Roman"/>
          <w:bCs/>
          <w:sz w:val="24"/>
          <w:szCs w:val="24"/>
          <w:lang w:eastAsia="ru-RU"/>
        </w:rPr>
      </w:pPr>
      <w:r w:rsidRPr="00EA4F2F">
        <w:rPr>
          <w:rFonts w:ascii="Times New Roman" w:hAnsi="Times New Roman" w:cs="Times New Roman"/>
          <w:b/>
          <w:sz w:val="24"/>
          <w:szCs w:val="24"/>
        </w:rPr>
        <w:br w:type="page"/>
      </w:r>
    </w:p>
    <w:p w:rsidR="00BF7217" w:rsidRPr="007C1988" w:rsidRDefault="00BF7217" w:rsidP="00042BD0">
      <w:pPr>
        <w:pStyle w:val="10"/>
        <w:numPr>
          <w:ilvl w:val="0"/>
          <w:numId w:val="0"/>
        </w:numPr>
        <w:spacing w:before="0" w:afterLines="60"/>
        <w:rPr>
          <w:rFonts w:ascii="Times New Roman" w:hAnsi="Times New Roman" w:cs="Times New Roman"/>
          <w:b w:val="0"/>
          <w:color w:val="auto"/>
          <w:sz w:val="24"/>
          <w:szCs w:val="24"/>
        </w:rPr>
      </w:pPr>
    </w:p>
    <w:p w:rsidR="00EF5DB0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  <w:szCs w:val="24"/>
        </w:rPr>
      </w:pPr>
      <w:bookmarkStart w:id="28" w:name="_Toc24461680"/>
      <w:r w:rsidRPr="007F2260">
        <w:rPr>
          <w:rFonts w:ascii="Times New Roman" w:hAnsi="Times New Roman" w:cs="Times New Roman"/>
          <w:color w:val="auto"/>
          <w:sz w:val="28"/>
          <w:szCs w:val="24"/>
        </w:rPr>
        <w:t>Чертеж</w:t>
      </w:r>
      <w:bookmarkEnd w:id="28"/>
    </w:p>
    <w:p w:rsidR="007C177E" w:rsidRPr="007C177E" w:rsidRDefault="007C177E" w:rsidP="007C177E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4455249"/>
            <wp:effectExtent l="0" t="0" r="3175" b="2540"/>
            <wp:docPr id="3" name="Рисунок 3" descr="C:\Users\User\Desktop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02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17" w:rsidRPr="007C1988" w:rsidRDefault="00BF7217" w:rsidP="007C1988">
      <w:pPr>
        <w:rPr>
          <w:lang w:eastAsia="ru-RU"/>
        </w:rPr>
      </w:pPr>
    </w:p>
    <w:p w:rsidR="00BF7217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  <w:szCs w:val="24"/>
        </w:rPr>
      </w:pPr>
      <w:bookmarkStart w:id="29" w:name="_Toc24461681"/>
      <w:r w:rsidRPr="007F2260">
        <w:rPr>
          <w:rFonts w:ascii="Times New Roman" w:hAnsi="Times New Roman" w:cs="Times New Roman"/>
          <w:color w:val="auto"/>
          <w:sz w:val="28"/>
          <w:szCs w:val="24"/>
        </w:rPr>
        <w:t>Макет</w:t>
      </w:r>
      <w:bookmarkEnd w:id="29"/>
    </w:p>
    <w:p w:rsidR="00960885" w:rsidRPr="00960885" w:rsidRDefault="00960885" w:rsidP="00960885">
      <w:pPr>
        <w:rPr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4561951" cy="3215472"/>
            <wp:effectExtent l="0" t="0" r="0" b="4445"/>
            <wp:docPr id="17" name="Рисунок 17" descr="H:\Проект по математике Воротягин Михаил\Новая папка  Воротягин М\PhotoL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Проект по математике Воротягин Михаил\Новая папка  Воротягин М\PhotoLab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738" cy="3211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17" w:rsidRDefault="00960885" w:rsidP="00042BD0">
      <w:pPr>
        <w:pStyle w:val="a5"/>
        <w:spacing w:afterLines="60"/>
        <w:ind w:left="0"/>
      </w:pPr>
      <w:r>
        <w:rPr>
          <w:noProof/>
        </w:rPr>
        <w:lastRenderedPageBreak/>
        <w:drawing>
          <wp:inline distT="0" distB="0" distL="0" distR="0">
            <wp:extent cx="4561951" cy="3406391"/>
            <wp:effectExtent l="0" t="0" r="0" b="3810"/>
            <wp:docPr id="16" name="Рисунок 16" descr="H:\Проект по математике Воротягин Михаил\Новая папка  Воротягин М\DSC0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Проект по математике Воротягин Михаил\Новая папка  Воротягин М\DSC0213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5663" cy="340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042BD0">
      <w:pPr>
        <w:pStyle w:val="a5"/>
        <w:spacing w:afterLines="60"/>
        <w:ind w:left="0"/>
      </w:pPr>
      <w:r>
        <w:rPr>
          <w:noProof/>
        </w:rPr>
        <w:drawing>
          <wp:inline distT="0" distB="0" distL="0" distR="0">
            <wp:extent cx="4471516" cy="3245618"/>
            <wp:effectExtent l="0" t="0" r="5715" b="0"/>
            <wp:docPr id="18" name="Рисунок 18" descr="H:\Проект по математике Воротягин Михаил\Новая папка  Воротягин М\PhotoLab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 по математике Воротягин Михаил\Новая папка  Воротягин М\PhotoLab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6406" cy="3241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042BD0">
      <w:pPr>
        <w:pStyle w:val="a5"/>
        <w:spacing w:afterLines="60"/>
        <w:ind w:left="0"/>
      </w:pPr>
      <w:r>
        <w:rPr>
          <w:noProof/>
        </w:rPr>
        <w:lastRenderedPageBreak/>
        <w:drawing>
          <wp:inline distT="0" distB="0" distL="0" distR="0">
            <wp:extent cx="4471516" cy="3305907"/>
            <wp:effectExtent l="0" t="0" r="5715" b="8890"/>
            <wp:docPr id="19" name="Рисунок 19" descr="H:\Проект по математике Воротягин Михаил\Новая папка  Воротягин М\DSC02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ект по математике Воротягин Михаил\Новая папка  Воротягин М\DSC0213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353" cy="3301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042BD0">
      <w:pPr>
        <w:pStyle w:val="a5"/>
        <w:spacing w:afterLines="60"/>
        <w:ind w:left="0"/>
      </w:pPr>
      <w:r>
        <w:rPr>
          <w:noProof/>
        </w:rPr>
        <w:drawing>
          <wp:inline distT="0" distB="0" distL="0" distR="0">
            <wp:extent cx="4431323" cy="3567165"/>
            <wp:effectExtent l="0" t="0" r="7620" b="0"/>
            <wp:docPr id="20" name="Рисунок 20" descr="H:\Проект по математике Воротягин Михаил\Новая папка  Воротягин М\DSC021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Проект по математике Воротягин Михаил\Новая папка  Воротягин М\DSC0213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15" cy="3562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042BD0">
      <w:pPr>
        <w:pStyle w:val="a5"/>
        <w:spacing w:afterLines="60"/>
        <w:ind w:left="0"/>
      </w:pPr>
      <w:r>
        <w:rPr>
          <w:noProof/>
        </w:rPr>
        <w:lastRenderedPageBreak/>
        <w:drawing>
          <wp:inline distT="0" distB="0" distL="0" distR="0">
            <wp:extent cx="4431323" cy="3567165"/>
            <wp:effectExtent l="0" t="0" r="7620" b="0"/>
            <wp:docPr id="21" name="Рисунок 21" descr="H:\Проект по математике Воротягин Михаил\Новая папка  Воротягин М\DSC02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Проект по математике Воротягин Михаил\Новая папка  Воротягин М\DSC0213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5216" cy="3562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042BD0">
      <w:pPr>
        <w:pStyle w:val="a5"/>
        <w:spacing w:afterLines="60"/>
        <w:ind w:left="0"/>
      </w:pPr>
      <w:r>
        <w:rPr>
          <w:noProof/>
        </w:rPr>
        <w:drawing>
          <wp:inline distT="0" distB="0" distL="0" distR="0">
            <wp:extent cx="4451419" cy="3727939"/>
            <wp:effectExtent l="0" t="0" r="6350" b="6350"/>
            <wp:docPr id="22" name="Рисунок 22" descr="H:\Проект по математике Воротягин Михаил\Новая папка  Воротягин М\DSC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Проект по математике Воротягин Михаил\Новая папка  Воротягин М\DSC0213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84" cy="3722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042BD0">
      <w:pPr>
        <w:pStyle w:val="a5"/>
        <w:spacing w:afterLines="60"/>
        <w:ind w:left="0"/>
      </w:pPr>
      <w:r>
        <w:rPr>
          <w:noProof/>
        </w:rPr>
        <w:lastRenderedPageBreak/>
        <w:drawing>
          <wp:inline distT="0" distB="0" distL="0" distR="0">
            <wp:extent cx="4451419" cy="3657600"/>
            <wp:effectExtent l="0" t="0" r="6350" b="0"/>
            <wp:docPr id="23" name="Рисунок 23" descr="H:\Проект по математике Воротягин Михаил\Новая папка  Воротягин М\DSC02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Проект по математике Воротягин Михаил\Новая папка  Воротягин М\DSC0214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284" cy="3652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0885" w:rsidRDefault="00960885" w:rsidP="00042BD0">
      <w:pPr>
        <w:pStyle w:val="a5"/>
        <w:spacing w:afterLines="60"/>
        <w:ind w:left="0"/>
      </w:pPr>
    </w:p>
    <w:p w:rsidR="00BF7217" w:rsidRPr="007F2260" w:rsidRDefault="00BF7217" w:rsidP="00042BD0">
      <w:pPr>
        <w:pStyle w:val="2"/>
        <w:numPr>
          <w:ilvl w:val="1"/>
          <w:numId w:val="2"/>
        </w:numPr>
        <w:spacing w:before="0" w:afterLines="60"/>
        <w:rPr>
          <w:rFonts w:ascii="Times New Roman" w:hAnsi="Times New Roman" w:cs="Times New Roman"/>
          <w:color w:val="auto"/>
          <w:sz w:val="28"/>
        </w:rPr>
      </w:pPr>
      <w:bookmarkStart w:id="30" w:name="_Toc24461682"/>
      <w:r w:rsidRPr="007F2260">
        <w:rPr>
          <w:rFonts w:ascii="Times New Roman" w:hAnsi="Times New Roman" w:cs="Times New Roman"/>
          <w:color w:val="auto"/>
          <w:sz w:val="28"/>
        </w:rPr>
        <w:t>Смета</w:t>
      </w:r>
      <w:bookmarkEnd w:id="30"/>
    </w:p>
    <w:p w:rsidR="00BF7217" w:rsidRDefault="00BF7217" w:rsidP="00042BD0">
      <w:pPr>
        <w:pStyle w:val="a5"/>
        <w:spacing w:afterLines="60"/>
        <w:ind w:left="0"/>
      </w:pPr>
    </w:p>
    <w:tbl>
      <w:tblPr>
        <w:tblStyle w:val="a6"/>
        <w:tblW w:w="9477" w:type="dxa"/>
        <w:tblLayout w:type="fixed"/>
        <w:tblLook w:val="04A0"/>
      </w:tblPr>
      <w:tblGrid>
        <w:gridCol w:w="1545"/>
        <w:gridCol w:w="2689"/>
        <w:gridCol w:w="1697"/>
        <w:gridCol w:w="1704"/>
        <w:gridCol w:w="1842"/>
      </w:tblGrid>
      <w:tr w:rsidR="00BF7217" w:rsidRPr="00995B6A" w:rsidTr="00C266C5">
        <w:trPr>
          <w:trHeight w:val="1139"/>
        </w:trPr>
        <w:tc>
          <w:tcPr>
            <w:tcW w:w="1545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89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пиломатериалов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697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 1 куб.м.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704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 кубов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842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Стоимость (руб.)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</w:tr>
      <w:tr w:rsidR="00BF7217" w:rsidRPr="00995B6A" w:rsidTr="00C266C5">
        <w:trPr>
          <w:trHeight w:val="1118"/>
        </w:trPr>
        <w:tc>
          <w:tcPr>
            <w:tcW w:w="1545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89" w:type="dxa"/>
            <w:hideMark/>
          </w:tcPr>
          <w:p w:rsidR="00372254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Бру</w:t>
            </w:r>
            <w:r w:rsidR="00372254">
              <w:rPr>
                <w:rFonts w:ascii="Times New Roman" w:hAnsi="Times New Roman" w:cs="Times New Roman"/>
                <w:sz w:val="24"/>
                <w:szCs w:val="24"/>
              </w:rPr>
              <w:t xml:space="preserve">с обрезной </w:t>
            </w:r>
          </w:p>
          <w:p w:rsidR="00372254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150 150 </w:t>
            </w:r>
          </w:p>
          <w:p w:rsidR="00BF7217" w:rsidRPr="00372254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мм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длина 6м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7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704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842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176000</w:t>
            </w:r>
          </w:p>
        </w:tc>
      </w:tr>
      <w:tr w:rsidR="00BF7217" w:rsidRPr="00995B6A" w:rsidTr="00C266C5">
        <w:trPr>
          <w:trHeight w:val="1434"/>
        </w:trPr>
        <w:tc>
          <w:tcPr>
            <w:tcW w:w="1545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89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Доска обрезная 150 50 мм, длина 6 м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7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704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42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</w:tr>
      <w:tr w:rsidR="00BF7217" w:rsidRPr="00995B6A" w:rsidTr="00C266C5">
        <w:trPr>
          <w:trHeight w:val="1434"/>
        </w:trPr>
        <w:tc>
          <w:tcPr>
            <w:tcW w:w="1545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89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Доска обрезная 150 40</w:t>
            </w:r>
            <w:r w:rsidR="00BF7217" w:rsidRPr="00995B6A">
              <w:rPr>
                <w:rFonts w:ascii="Times New Roman" w:hAnsi="Times New Roman" w:cs="Times New Roman"/>
                <w:sz w:val="24"/>
                <w:szCs w:val="24"/>
              </w:rPr>
              <w:t xml:space="preserve"> мм, длина 6 м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7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704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42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32000</w:t>
            </w:r>
          </w:p>
        </w:tc>
      </w:tr>
      <w:tr w:rsidR="00BF7217" w:rsidRPr="00995B6A" w:rsidTr="00C266C5">
        <w:trPr>
          <w:trHeight w:val="1434"/>
        </w:trPr>
        <w:tc>
          <w:tcPr>
            <w:tcW w:w="1545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89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Доска обрезная 150 25 мм, длина 6 м</w:t>
            </w:r>
          </w:p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7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8000</w:t>
            </w:r>
          </w:p>
        </w:tc>
        <w:tc>
          <w:tcPr>
            <w:tcW w:w="1704" w:type="dxa"/>
            <w:hideMark/>
          </w:tcPr>
          <w:p w:rsidR="00BF7217" w:rsidRPr="00372254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,5</w:t>
            </w:r>
          </w:p>
        </w:tc>
        <w:tc>
          <w:tcPr>
            <w:tcW w:w="1842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12000</w:t>
            </w:r>
          </w:p>
        </w:tc>
      </w:tr>
      <w:tr w:rsidR="00BF7217" w:rsidRPr="00995B6A" w:rsidTr="00C266C5">
        <w:trPr>
          <w:trHeight w:val="632"/>
        </w:trPr>
        <w:tc>
          <w:tcPr>
            <w:tcW w:w="1545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689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697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704" w:type="dxa"/>
            <w:hideMark/>
          </w:tcPr>
          <w:p w:rsidR="00BF7217" w:rsidRPr="00995B6A" w:rsidRDefault="00BF7217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итого</w:t>
            </w:r>
          </w:p>
        </w:tc>
        <w:tc>
          <w:tcPr>
            <w:tcW w:w="1842" w:type="dxa"/>
            <w:hideMark/>
          </w:tcPr>
          <w:p w:rsidR="00BF7217" w:rsidRPr="00995B6A" w:rsidRDefault="00372254" w:rsidP="00042BD0">
            <w:pPr>
              <w:pStyle w:val="a5"/>
              <w:spacing w:afterLines="40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228000</w:t>
            </w:r>
          </w:p>
        </w:tc>
      </w:tr>
    </w:tbl>
    <w:p w:rsidR="00BF7217" w:rsidRPr="00995B6A" w:rsidRDefault="00BF7217" w:rsidP="00042BD0">
      <w:pPr>
        <w:spacing w:afterLines="4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a6"/>
        <w:tblW w:w="9098" w:type="dxa"/>
        <w:tblLook w:val="04A0"/>
      </w:tblPr>
      <w:tblGrid>
        <w:gridCol w:w="931"/>
        <w:gridCol w:w="2480"/>
        <w:gridCol w:w="1155"/>
        <w:gridCol w:w="1015"/>
        <w:gridCol w:w="1069"/>
        <w:gridCol w:w="1114"/>
        <w:gridCol w:w="1334"/>
      </w:tblGrid>
      <w:tr w:rsidR="00BF7217" w:rsidRPr="00995B6A" w:rsidTr="00C266C5">
        <w:trPr>
          <w:trHeight w:val="729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Наименование изделия</w:t>
            </w:r>
          </w:p>
        </w:tc>
        <w:tc>
          <w:tcPr>
            <w:tcW w:w="1164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Ед-ца изм.</w:t>
            </w:r>
          </w:p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068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Цена за ед-цу</w:t>
            </w:r>
          </w:p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1105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Кол-во</w:t>
            </w:r>
          </w:p>
        </w:tc>
        <w:tc>
          <w:tcPr>
            <w:tcW w:w="1146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Сумма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Фак. стоимость</w:t>
            </w:r>
          </w:p>
        </w:tc>
      </w:tr>
      <w:tr w:rsidR="00BF7217" w:rsidRPr="00995B6A" w:rsidTr="00C266C5">
        <w:trPr>
          <w:trHeight w:val="1143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Гвозди оцинкованные 80мм</w:t>
            </w:r>
          </w:p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4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8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05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6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7217" w:rsidRPr="00995B6A" w:rsidTr="00C266C5">
        <w:trPr>
          <w:trHeight w:val="644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Гвозди</w:t>
            </w:r>
            <w:r w:rsidR="00BF7217"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оцинкованные</w:t>
            </w:r>
          </w:p>
          <w:p w:rsidR="00372254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 мм</w:t>
            </w:r>
          </w:p>
        </w:tc>
        <w:tc>
          <w:tcPr>
            <w:tcW w:w="1164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8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05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146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600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7217" w:rsidRPr="00995B6A" w:rsidTr="00C266C5">
        <w:trPr>
          <w:trHeight w:val="644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Гвозди оцинкованные 200 мм</w:t>
            </w:r>
            <w:r w:rsidR="00BF7217"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4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8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120</w:t>
            </w:r>
          </w:p>
        </w:tc>
        <w:tc>
          <w:tcPr>
            <w:tcW w:w="1105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146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960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7217" w:rsidRPr="00995B6A" w:rsidTr="00C266C5">
        <w:trPr>
          <w:trHeight w:val="1143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372254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Профнастил</w:t>
            </w:r>
          </w:p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кровельный</w:t>
            </w:r>
            <w:r w:rsidR="00BF7217"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4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 в квадрате</w:t>
            </w:r>
          </w:p>
        </w:tc>
        <w:tc>
          <w:tcPr>
            <w:tcW w:w="1068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</w:t>
            </w:r>
          </w:p>
        </w:tc>
        <w:tc>
          <w:tcPr>
            <w:tcW w:w="1105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88</w:t>
            </w:r>
          </w:p>
        </w:tc>
        <w:tc>
          <w:tcPr>
            <w:tcW w:w="1146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26400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7217" w:rsidRPr="00995B6A" w:rsidTr="00C266C5">
        <w:trPr>
          <w:trHeight w:val="894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Цемент М-500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мешок 50 кг</w:t>
            </w:r>
            <w:r w:rsidR="00BF7217"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4" w:type="dxa"/>
            <w:hideMark/>
          </w:tcPr>
          <w:p w:rsidR="00BF7217" w:rsidRPr="00995B6A" w:rsidRDefault="0037225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кг</w:t>
            </w:r>
          </w:p>
        </w:tc>
        <w:tc>
          <w:tcPr>
            <w:tcW w:w="1068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280</w:t>
            </w:r>
          </w:p>
        </w:tc>
        <w:tc>
          <w:tcPr>
            <w:tcW w:w="1105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146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3360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7217" w:rsidRPr="0052222A" w:rsidTr="00C266C5">
        <w:trPr>
          <w:trHeight w:val="894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Кирпич красный</w:t>
            </w:r>
            <w:r w:rsidR="00BF7217"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4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105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146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21000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7217" w:rsidRPr="0052222A" w:rsidTr="00C266C5">
        <w:trPr>
          <w:trHeight w:val="894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Рубероид</w:t>
            </w:r>
            <w:r w:rsidR="00BF7217"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4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рулон шт.</w:t>
            </w:r>
          </w:p>
        </w:tc>
        <w:tc>
          <w:tcPr>
            <w:tcW w:w="1068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450</w:t>
            </w:r>
          </w:p>
        </w:tc>
        <w:tc>
          <w:tcPr>
            <w:tcW w:w="1105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146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1800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</w:tr>
      <w:tr w:rsidR="00BF7217" w:rsidRPr="0052222A" w:rsidTr="00C266C5">
        <w:trPr>
          <w:trHeight w:val="267"/>
        </w:trPr>
        <w:tc>
          <w:tcPr>
            <w:tcW w:w="101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</w:p>
        </w:tc>
        <w:tc>
          <w:tcPr>
            <w:tcW w:w="2274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64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068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</w:p>
        </w:tc>
        <w:tc>
          <w:tcPr>
            <w:tcW w:w="1105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146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54720</w:t>
            </w:r>
          </w:p>
        </w:tc>
        <w:tc>
          <w:tcPr>
            <w:tcW w:w="1330" w:type="dxa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BF7217" w:rsidRPr="0052222A" w:rsidTr="00C266C5">
        <w:trPr>
          <w:trHeight w:val="234"/>
        </w:trPr>
        <w:tc>
          <w:tcPr>
            <w:tcW w:w="7768" w:type="dxa"/>
            <w:gridSpan w:val="6"/>
            <w:hideMark/>
          </w:tcPr>
          <w:p w:rsidR="00BF7217" w:rsidRPr="00995B6A" w:rsidRDefault="00BF7217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95B6A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Итого стоимость материалов:</w:t>
            </w:r>
          </w:p>
        </w:tc>
        <w:tc>
          <w:tcPr>
            <w:tcW w:w="1330" w:type="dxa"/>
            <w:hideMark/>
          </w:tcPr>
          <w:p w:rsidR="00BF7217" w:rsidRPr="00995B6A" w:rsidRDefault="00E76C84" w:rsidP="00042BD0">
            <w:pPr>
              <w:spacing w:afterLines="4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282720</w:t>
            </w:r>
          </w:p>
        </w:tc>
      </w:tr>
    </w:tbl>
    <w:p w:rsidR="007F2260" w:rsidRDefault="007F2260" w:rsidP="00042BD0">
      <w:pPr>
        <w:spacing w:afterLines="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101BFE" w:rsidRPr="006473A3" w:rsidRDefault="00C266C5" w:rsidP="007F2260">
      <w:pPr>
        <w:pStyle w:val="10"/>
        <w:numPr>
          <w:ilvl w:val="0"/>
          <w:numId w:val="0"/>
        </w:numPr>
        <w:jc w:val="center"/>
        <w:rPr>
          <w:color w:val="0D0D0D" w:themeColor="text1" w:themeTint="F2"/>
        </w:rPr>
      </w:pPr>
      <w:bookmarkStart w:id="31" w:name="_Toc24461683"/>
      <w:r w:rsidRPr="006473A3">
        <w:rPr>
          <w:rFonts w:ascii="Times New Roman" w:hAnsi="Times New Roman" w:cs="Times New Roman"/>
          <w:color w:val="0D0D0D" w:themeColor="text1" w:themeTint="F2"/>
        </w:rPr>
        <w:lastRenderedPageBreak/>
        <w:t>Самоанализ</w:t>
      </w:r>
      <w:bookmarkEnd w:id="31"/>
    </w:p>
    <w:p w:rsidR="00101BFE" w:rsidRDefault="00BC616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Работая над данным проектом, я познакомился с разными видами домов, изучил краткие характеристики каждого</w:t>
      </w:r>
      <w:r w:rsidR="006F65E8">
        <w:rPr>
          <w:rFonts w:ascii="Times New Roman" w:hAnsi="Times New Roman" w:cs="Times New Roman"/>
          <w:sz w:val="28"/>
          <w:szCs w:val="28"/>
        </w:rPr>
        <w:t xml:space="preserve"> из них</w:t>
      </w:r>
      <w:r>
        <w:rPr>
          <w:rFonts w:ascii="Times New Roman" w:hAnsi="Times New Roman" w:cs="Times New Roman"/>
          <w:sz w:val="28"/>
          <w:szCs w:val="28"/>
        </w:rPr>
        <w:t xml:space="preserve">. В процессе выполнения работы убедился, что при соблюдении определенных условий, применяя знания в </w:t>
      </w:r>
      <w:r w:rsidR="00F24707">
        <w:rPr>
          <w:rFonts w:ascii="Times New Roman" w:hAnsi="Times New Roman" w:cs="Times New Roman"/>
          <w:sz w:val="28"/>
          <w:szCs w:val="28"/>
        </w:rPr>
        <w:t>возведение фундамента, монтаже каркаса, строительстве крыши, при правильном составлении чертежа, можно построить деревянный дом.</w:t>
      </w:r>
    </w:p>
    <w:p w:rsidR="00F24707" w:rsidRDefault="002327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Самым сложным в процессе проектирования дома, но в тоже время и самым интересным, было точно подобрать достоверную и правильную информацию. Это заняло самый большой период времени работы над проектом.</w:t>
      </w:r>
    </w:p>
    <w:p w:rsidR="005A4AF8" w:rsidRDefault="00E97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Важным достоинством моего проекта является доступность. Так как каждый добросовестный хозяин при соблюдении правил может построить деревянный дом.</w:t>
      </w:r>
    </w:p>
    <w:p w:rsidR="00E9785B" w:rsidRPr="005D59D0" w:rsidRDefault="00E9785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будущем я планирую реализовать данный проект.</w:t>
      </w:r>
    </w:p>
    <w:p w:rsidR="00101BFE" w:rsidRDefault="00101BFE">
      <w:pPr>
        <w:rPr>
          <w:sz w:val="24"/>
          <w:szCs w:val="24"/>
        </w:rPr>
      </w:pPr>
      <w:r>
        <w:rPr>
          <w:sz w:val="24"/>
          <w:szCs w:val="24"/>
        </w:rPr>
        <w:br w:type="page"/>
      </w:r>
      <w:bookmarkStart w:id="32" w:name="_GoBack"/>
      <w:bookmarkEnd w:id="32"/>
    </w:p>
    <w:p w:rsidR="00A57394" w:rsidRPr="007F2260" w:rsidRDefault="00A57394" w:rsidP="007F2260">
      <w:pPr>
        <w:pStyle w:val="10"/>
        <w:numPr>
          <w:ilvl w:val="0"/>
          <w:numId w:val="0"/>
        </w:numPr>
        <w:jc w:val="center"/>
        <w:rPr>
          <w:rFonts w:ascii="Times New Roman" w:hAnsi="Times New Roman" w:cs="Times New Roman"/>
          <w:b w:val="0"/>
          <w:color w:val="0D0D0D" w:themeColor="text1" w:themeTint="F2"/>
        </w:rPr>
      </w:pPr>
      <w:bookmarkStart w:id="33" w:name="_Toc24461684"/>
      <w:r w:rsidRPr="007F2260">
        <w:rPr>
          <w:rFonts w:ascii="Times New Roman" w:hAnsi="Times New Roman" w:cs="Times New Roman"/>
          <w:color w:val="0D0D0D" w:themeColor="text1" w:themeTint="F2"/>
        </w:rPr>
        <w:lastRenderedPageBreak/>
        <w:t>Реклама</w:t>
      </w:r>
      <w:bookmarkEnd w:id="33"/>
    </w:p>
    <w:p w:rsidR="00A57394" w:rsidRDefault="00A57394">
      <w:pPr>
        <w:rPr>
          <w:sz w:val="24"/>
          <w:szCs w:val="24"/>
        </w:rPr>
      </w:pPr>
    </w:p>
    <w:p w:rsidR="00A57394" w:rsidRDefault="00A57394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96931" cy="4197698"/>
            <wp:effectExtent l="0" t="0" r="3810" b="0"/>
            <wp:docPr id="6" name="Рисунок 6" descr="Картинки по запросу РЕКЛАМА ПОСТРОЕНИЯ ЭКОЛОГИЧЕСКОГО дома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ртинки по запросу РЕКЛАМА ПОСТРОЕНИЯ ЭКОЛОГИЧЕСКОГО дома из дерев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1159" cy="4200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94" w:rsidRDefault="00A57394">
      <w:pPr>
        <w:rPr>
          <w:sz w:val="24"/>
          <w:szCs w:val="24"/>
        </w:rPr>
      </w:pPr>
    </w:p>
    <w:p w:rsidR="00A57394" w:rsidRDefault="005D59D0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5596931" cy="2280975"/>
            <wp:effectExtent l="0" t="0" r="3810" b="5080"/>
            <wp:docPr id="5" name="Рисунок 5" descr="Картинки по запросу РЕКЛАМА ПОСТРОЕНИЯ ЭКОЛОГИЧЕСКОГО дома из дерев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РЕКЛАМА ПОСТРОЕНИЯ ЭКОЛОГИЧЕСКОГО дома из дерева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9677" cy="2282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394" w:rsidRDefault="00A57394">
      <w:pPr>
        <w:rPr>
          <w:sz w:val="24"/>
          <w:szCs w:val="24"/>
        </w:rPr>
      </w:pPr>
    </w:p>
    <w:p w:rsidR="00A57394" w:rsidRDefault="00A57394">
      <w:pPr>
        <w:rPr>
          <w:sz w:val="24"/>
          <w:szCs w:val="24"/>
        </w:rPr>
      </w:pPr>
    </w:p>
    <w:p w:rsidR="00A57394" w:rsidRDefault="00A57394">
      <w:pPr>
        <w:rPr>
          <w:sz w:val="24"/>
          <w:szCs w:val="24"/>
        </w:rPr>
      </w:pPr>
    </w:p>
    <w:p w:rsidR="00BF7217" w:rsidRDefault="007C1988" w:rsidP="007F2260">
      <w:pPr>
        <w:pStyle w:val="10"/>
        <w:numPr>
          <w:ilvl w:val="0"/>
          <w:numId w:val="0"/>
        </w:numPr>
        <w:jc w:val="center"/>
        <w:rPr>
          <w:rFonts w:ascii="Times New Roman" w:hAnsi="Times New Roman" w:cs="Times New Roman"/>
          <w:color w:val="auto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bookmarkStart w:id="34" w:name="_Toc24461685"/>
      <w:r w:rsidR="00BF7217" w:rsidRPr="007F2260">
        <w:rPr>
          <w:rFonts w:ascii="Times New Roman" w:hAnsi="Times New Roman" w:cs="Times New Roman"/>
          <w:color w:val="auto"/>
          <w:szCs w:val="24"/>
        </w:rPr>
        <w:lastRenderedPageBreak/>
        <w:t>Список использованных источников</w:t>
      </w:r>
      <w:bookmarkEnd w:id="34"/>
    </w:p>
    <w:p w:rsidR="007F2260" w:rsidRPr="007F2260" w:rsidRDefault="007F2260" w:rsidP="007F2260">
      <w:pPr>
        <w:rPr>
          <w:lang w:eastAsia="ru-RU"/>
        </w:rPr>
      </w:pPr>
    </w:p>
    <w:p w:rsidR="00E76C84" w:rsidRPr="00256AA0" w:rsidRDefault="00E76C84" w:rsidP="00E76C84">
      <w:pPr>
        <w:pStyle w:val="ae"/>
        <w:numPr>
          <w:ilvl w:val="0"/>
          <w:numId w:val="32"/>
        </w:numPr>
        <w:rPr>
          <w:rFonts w:ascii="Times New Roman" w:hAnsi="Times New Roman" w:cs="Times New Roman"/>
          <w:color w:val="333333"/>
          <w:sz w:val="24"/>
          <w:szCs w:val="24"/>
        </w:rPr>
      </w:pPr>
      <w:r w:rsidRPr="00FB3732">
        <w:rPr>
          <w:rFonts w:ascii="Times New Roman" w:hAnsi="Times New Roman" w:cs="Times New Roman"/>
          <w:color w:val="333333"/>
          <w:sz w:val="24"/>
          <w:szCs w:val="24"/>
        </w:rPr>
        <w:t>http://sashakustov.ru/220-vidy-chastnyh-domov.html</w:t>
      </w:r>
    </w:p>
    <w:p w:rsidR="00E76C84" w:rsidRDefault="00667AEF" w:rsidP="00E76C84">
      <w:pPr>
        <w:pStyle w:val="a5"/>
        <w:numPr>
          <w:ilvl w:val="0"/>
          <w:numId w:val="32"/>
        </w:numPr>
      </w:pPr>
      <w:hyperlink r:id="rId30" w:history="1">
        <w:r w:rsidR="00E76C84" w:rsidRPr="00FE674D">
          <w:rPr>
            <w:rStyle w:val="a3"/>
          </w:rPr>
          <w:t>http://domato.ru/vse-etapy-sborki/</w:t>
        </w:r>
      </w:hyperlink>
    </w:p>
    <w:p w:rsidR="00E76C84" w:rsidRPr="00E76C84" w:rsidRDefault="00E76C84" w:rsidP="00E76C84">
      <w:pPr>
        <w:pStyle w:val="a5"/>
        <w:numPr>
          <w:ilvl w:val="0"/>
          <w:numId w:val="32"/>
        </w:numPr>
      </w:pPr>
      <w:r w:rsidRPr="00E76C84">
        <w:rPr>
          <w:rFonts w:ascii="Times New Roman" w:eastAsia="Times New Roman" w:hAnsi="Times New Roman" w:cs="Times New Roman"/>
          <w:sz w:val="24"/>
          <w:szCs w:val="24"/>
        </w:rPr>
        <w:t>http://stroychik.ru/krysha/dvuhskatnaya-krysha-svoimi-rukami</w:t>
      </w:r>
    </w:p>
    <w:p w:rsidR="00E76C84" w:rsidRPr="00B457A2" w:rsidRDefault="00E76C84" w:rsidP="00E76C84">
      <w:pPr>
        <w:pStyle w:val="ae"/>
        <w:numPr>
          <w:ilvl w:val="0"/>
          <w:numId w:val="32"/>
        </w:numPr>
        <w:rPr>
          <w:rFonts w:ascii="Times New Roman" w:hAnsi="Times New Roman" w:cs="Times New Roman"/>
          <w:sz w:val="24"/>
          <w:szCs w:val="24"/>
        </w:rPr>
      </w:pPr>
      <w:r w:rsidRPr="0083376C">
        <w:rPr>
          <w:rFonts w:ascii="Times New Roman" w:hAnsi="Times New Roman" w:cs="Times New Roman"/>
          <w:sz w:val="24"/>
          <w:szCs w:val="24"/>
        </w:rPr>
        <w:t>https://www.stroitelstvosovety.ru/drugoe/preimuschestva-derevyannyh-domov</w:t>
      </w:r>
    </w:p>
    <w:p w:rsidR="00E76C84" w:rsidRDefault="00E76C84" w:rsidP="00E76C84">
      <w:pPr>
        <w:pStyle w:val="a5"/>
        <w:numPr>
          <w:ilvl w:val="0"/>
          <w:numId w:val="32"/>
        </w:numPr>
      </w:pPr>
      <w:r w:rsidRPr="00103143">
        <w:t>https://bouw.ru/article/kak-delaty-kirpichniy-fundament-dlya-doma</w:t>
      </w:r>
    </w:p>
    <w:p w:rsidR="00E76C84" w:rsidRPr="00E76C84" w:rsidRDefault="00E76C84" w:rsidP="00E76C84">
      <w:pPr>
        <w:pStyle w:val="a5"/>
      </w:pPr>
    </w:p>
    <w:p w:rsidR="007C1988" w:rsidRPr="00E76C84" w:rsidRDefault="007C1988" w:rsidP="00E76C84">
      <w:pPr>
        <w:pStyle w:val="a5"/>
        <w:numPr>
          <w:ilvl w:val="0"/>
          <w:numId w:val="31"/>
        </w:numPr>
        <w:rPr>
          <w:rFonts w:ascii="Times New Roman" w:eastAsiaTheme="majorEastAsia" w:hAnsi="Times New Roman" w:cs="Times New Roman"/>
          <w:b/>
          <w:bCs/>
          <w:sz w:val="24"/>
          <w:szCs w:val="24"/>
        </w:rPr>
      </w:pPr>
      <w:r w:rsidRPr="00E76C84">
        <w:rPr>
          <w:rFonts w:ascii="Times New Roman" w:hAnsi="Times New Roman" w:cs="Times New Roman"/>
          <w:sz w:val="24"/>
          <w:szCs w:val="24"/>
        </w:rPr>
        <w:br w:type="page"/>
      </w:r>
    </w:p>
    <w:p w:rsidR="00BF7217" w:rsidRPr="007F2260" w:rsidRDefault="00BF7217" w:rsidP="00042BD0">
      <w:pPr>
        <w:pStyle w:val="10"/>
        <w:numPr>
          <w:ilvl w:val="0"/>
          <w:numId w:val="0"/>
        </w:numPr>
        <w:spacing w:before="0" w:afterLines="60"/>
        <w:jc w:val="right"/>
        <w:rPr>
          <w:rFonts w:ascii="Times New Roman" w:hAnsi="Times New Roman" w:cs="Times New Roman"/>
          <w:color w:val="auto"/>
          <w:szCs w:val="24"/>
        </w:rPr>
      </w:pPr>
      <w:bookmarkStart w:id="35" w:name="_Toc24461686"/>
      <w:r w:rsidRPr="007F2260">
        <w:rPr>
          <w:rFonts w:ascii="Times New Roman" w:hAnsi="Times New Roman" w:cs="Times New Roman"/>
          <w:color w:val="auto"/>
          <w:szCs w:val="24"/>
        </w:rPr>
        <w:lastRenderedPageBreak/>
        <w:t>Приложение 1</w:t>
      </w:r>
      <w:bookmarkEnd w:id="35"/>
    </w:p>
    <w:p w:rsidR="007C1988" w:rsidRDefault="007C177E" w:rsidP="00042BD0">
      <w:pPr>
        <w:spacing w:afterLines="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249"/>
            <wp:effectExtent l="0" t="0" r="3175" b="2540"/>
            <wp:docPr id="4" name="Рисунок 4" descr="C:\Users\User\Desktop\DSC021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DSC0214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7E" w:rsidRDefault="007C177E" w:rsidP="00042BD0">
      <w:pPr>
        <w:spacing w:afterLines="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249"/>
            <wp:effectExtent l="0" t="0" r="3175" b="2540"/>
            <wp:docPr id="11" name="Рисунок 11" descr="H:\Проект по математике Воротягин Михаил\Новая папка  Воротягин М\DSC02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Проект по математике Воротягин Михаил\Новая папка  Воротягин М\DSC0213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7E" w:rsidRDefault="007C177E" w:rsidP="00042BD0">
      <w:pPr>
        <w:spacing w:afterLines="60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5940425" cy="4455249"/>
            <wp:effectExtent l="0" t="0" r="3175" b="2540"/>
            <wp:docPr id="12" name="Рисунок 12" descr="H:\Проект по математике Воротягин Михаил\Новая папка  Воротягин М\DSC02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Проект по математике Воротягин Михаил\Новая папка  Воротягин М\DSC0214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2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17" w:rsidRDefault="007C1988" w:rsidP="005D59D0">
      <w:pPr>
        <w:pStyle w:val="10"/>
        <w:numPr>
          <w:ilvl w:val="0"/>
          <w:numId w:val="0"/>
        </w:numPr>
        <w:jc w:val="right"/>
        <w:rPr>
          <w:rFonts w:ascii="Times New Roman" w:hAnsi="Times New Roman" w:cs="Times New Roman"/>
          <w:color w:val="0D0D0D" w:themeColor="text1" w:themeTint="F2"/>
          <w:szCs w:val="24"/>
        </w:rPr>
      </w:pPr>
      <w:r>
        <w:rPr>
          <w:sz w:val="24"/>
          <w:szCs w:val="24"/>
        </w:rPr>
        <w:br w:type="page"/>
      </w:r>
      <w:bookmarkStart w:id="36" w:name="_Toc24461687"/>
      <w:r w:rsidR="00BF7217" w:rsidRPr="007F2260">
        <w:rPr>
          <w:rFonts w:ascii="Times New Roman" w:hAnsi="Times New Roman" w:cs="Times New Roman"/>
          <w:color w:val="0D0D0D" w:themeColor="text1" w:themeTint="F2"/>
          <w:szCs w:val="24"/>
        </w:rPr>
        <w:lastRenderedPageBreak/>
        <w:t>Приложение 2</w:t>
      </w:r>
      <w:bookmarkEnd w:id="36"/>
    </w:p>
    <w:p w:rsidR="005D59D0" w:rsidRPr="005D59D0" w:rsidRDefault="005D59D0" w:rsidP="005D59D0">
      <w:pPr>
        <w:rPr>
          <w:lang w:eastAsia="ru-RU"/>
        </w:rPr>
      </w:pPr>
    </w:p>
    <w:p w:rsidR="007C177E" w:rsidRDefault="007C177E" w:rsidP="00042BD0">
      <w:pPr>
        <w:spacing w:afterLines="60"/>
        <w:rPr>
          <w:sz w:val="24"/>
          <w:szCs w:val="24"/>
        </w:rPr>
      </w:pPr>
      <w:r>
        <w:rPr>
          <w:rFonts w:ascii="Helvetica" w:eastAsia="Times New Roman" w:hAnsi="Helvetica" w:cs="Times New Roman"/>
          <w:noProof/>
          <w:color w:val="222222"/>
          <w:sz w:val="24"/>
          <w:szCs w:val="24"/>
          <w:lang w:eastAsia="ru-RU"/>
        </w:rPr>
        <w:drawing>
          <wp:inline distT="0" distB="0" distL="0" distR="0">
            <wp:extent cx="5576835" cy="3476730"/>
            <wp:effectExtent l="0" t="0" r="5080" b="0"/>
            <wp:docPr id="24" name="Рисунок 24" descr="https://bouw.ru/userfiles/1015_image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ouw.ru/userfiles/1015_image00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667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7E" w:rsidRDefault="007C177E" w:rsidP="00042BD0">
      <w:pPr>
        <w:spacing w:afterLines="6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drawing>
          <wp:inline distT="0" distB="0" distL="0" distR="0">
            <wp:extent cx="5566786" cy="2552281"/>
            <wp:effectExtent l="0" t="0" r="0" b="635"/>
            <wp:docPr id="25" name="Рисунок 25" descr="Как правильно выставить стропильную систем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равильно выставить стропильную систему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77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7E" w:rsidRPr="007C1988" w:rsidRDefault="007C177E" w:rsidP="00042BD0">
      <w:pPr>
        <w:spacing w:afterLines="60"/>
        <w:rPr>
          <w:sz w:val="24"/>
          <w:szCs w:val="24"/>
        </w:rPr>
      </w:pPr>
      <w:r>
        <w:rPr>
          <w:rFonts w:ascii="Arial" w:eastAsia="Times New Roman" w:hAnsi="Arial" w:cs="Arial"/>
          <w:noProof/>
          <w:color w:val="666666"/>
          <w:sz w:val="21"/>
          <w:szCs w:val="21"/>
          <w:lang w:eastAsia="ru-RU"/>
        </w:rPr>
        <w:lastRenderedPageBreak/>
        <w:drawing>
          <wp:inline distT="0" distB="0" distL="0" distR="0">
            <wp:extent cx="2857500" cy="2343150"/>
            <wp:effectExtent l="0" t="0" r="0" b="0"/>
            <wp:docPr id="26" name="Рисунок 26" descr="Между выставленными крайними фермами натягивается шпагат для проверки правильности геометр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ежду выставленными крайними фермами натягивается шпагат для проверки правильности геометрии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7217" w:rsidRDefault="00BF7217" w:rsidP="00BF7217">
      <w:pPr>
        <w:rPr>
          <w:sz w:val="24"/>
          <w:szCs w:val="24"/>
        </w:rPr>
      </w:pPr>
    </w:p>
    <w:p w:rsidR="00BF7217" w:rsidRDefault="00BF7217" w:rsidP="00BF7217">
      <w:pPr>
        <w:rPr>
          <w:sz w:val="24"/>
          <w:szCs w:val="24"/>
        </w:rPr>
      </w:pPr>
    </w:p>
    <w:p w:rsidR="00BF7217" w:rsidRDefault="00BF7217" w:rsidP="00BF7217">
      <w:pPr>
        <w:rPr>
          <w:sz w:val="24"/>
          <w:szCs w:val="24"/>
        </w:rPr>
      </w:pPr>
    </w:p>
    <w:p w:rsidR="00083291" w:rsidRDefault="007C177E">
      <w:pPr>
        <w:rPr>
          <w:sz w:val="24"/>
          <w:szCs w:val="24"/>
        </w:rPr>
      </w:pPr>
      <w:r w:rsidRPr="00256A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181350"/>
            <wp:effectExtent l="0" t="0" r="0" b="0"/>
            <wp:docPr id="27" name="Рисунок 27" descr="Виды частных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ды частных домо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7E" w:rsidRDefault="007C177E">
      <w:pPr>
        <w:rPr>
          <w:sz w:val="24"/>
          <w:szCs w:val="24"/>
        </w:rPr>
      </w:pPr>
      <w:r w:rsidRPr="00256A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257550"/>
            <wp:effectExtent l="0" t="0" r="0" b="0"/>
            <wp:docPr id="28" name="Рисунок 28" descr="Виды частных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Виды частных домо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7E" w:rsidRDefault="007C177E">
      <w:pPr>
        <w:rPr>
          <w:sz w:val="24"/>
          <w:szCs w:val="24"/>
        </w:rPr>
      </w:pPr>
      <w:r w:rsidRPr="00256AA0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86250" cy="3067050"/>
            <wp:effectExtent l="0" t="0" r="0" b="0"/>
            <wp:docPr id="2" name="Рисунок 2" descr="Виды частных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Виды частных домо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177E" w:rsidRDefault="007C177E">
      <w:pPr>
        <w:rPr>
          <w:sz w:val="24"/>
          <w:szCs w:val="24"/>
        </w:rPr>
      </w:pPr>
      <w:r w:rsidRPr="00256AA0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86250" cy="3181350"/>
            <wp:effectExtent l="0" t="0" r="0" b="0"/>
            <wp:docPr id="1" name="Рисунок 1" descr="Виды частных домо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Виды частных домов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4B12" w:rsidRDefault="00F94B12">
      <w:pPr>
        <w:rPr>
          <w:sz w:val="24"/>
          <w:szCs w:val="24"/>
        </w:rPr>
      </w:pPr>
      <w:r w:rsidRPr="00F94B12">
        <w:rPr>
          <w:noProof/>
          <w:sz w:val="24"/>
          <w:szCs w:val="24"/>
          <w:lang w:eastAsia="ru-RU"/>
        </w:rPr>
        <w:drawing>
          <wp:inline distT="0" distB="0" distL="0" distR="0">
            <wp:extent cx="4290646" cy="2873829"/>
            <wp:effectExtent l="0" t="0" r="0" b="3175"/>
            <wp:docPr id="1026" name="Picture 2" descr="https://cashback-kredit.ru/wp-content/uploads/2018/10/strahovka-derevyannogo-doma-dlya-ipoteki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https://cashback-kredit.ru/wp-content/uploads/2018/10/strahovka-derevyannogo-doma-dlya-ipoteki-1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7862" cy="2878662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4B12" w:rsidRDefault="00F94B12">
      <w:pPr>
        <w:rPr>
          <w:sz w:val="24"/>
          <w:szCs w:val="24"/>
        </w:rPr>
      </w:pPr>
      <w:r w:rsidRPr="00F94B12">
        <w:rPr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441371" cy="3034602"/>
            <wp:effectExtent l="0" t="0" r="0" b="0"/>
            <wp:docPr id="1028" name="Picture 4" descr="https://vash-vybor.info/wp-content/uploads/2017/02/krasivyj-kirpichnyj-dom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https://vash-vybor.info/wp-content/uploads/2017/02/krasivyj-kirpichnyj-dom-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32" cy="3038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F94B12" w:rsidRDefault="00F94B12">
      <w:pPr>
        <w:rPr>
          <w:sz w:val="24"/>
          <w:szCs w:val="24"/>
        </w:rPr>
      </w:pPr>
      <w:r w:rsidRPr="00F94B12">
        <w:rPr>
          <w:noProof/>
          <w:sz w:val="24"/>
          <w:szCs w:val="24"/>
          <w:lang w:eastAsia="ru-RU"/>
        </w:rPr>
        <w:drawing>
          <wp:inline distT="0" distB="0" distL="0" distR="0">
            <wp:extent cx="4441371" cy="3034603"/>
            <wp:effectExtent l="0" t="0" r="0" b="0"/>
            <wp:docPr id="1030" name="Picture 6" descr="http://oblokax.ru/wp-content/uploads/2015/07/4734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http://oblokax.ru/wp-content/uploads/2015/07/473497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7331" cy="303867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7C177E" w:rsidRPr="00BF7217" w:rsidRDefault="007C177E">
      <w:pPr>
        <w:rPr>
          <w:sz w:val="24"/>
          <w:szCs w:val="24"/>
        </w:rPr>
      </w:pPr>
    </w:p>
    <w:sectPr w:rsidR="007C177E" w:rsidRPr="00BF7217" w:rsidSect="00101BFE">
      <w:footerReference w:type="default" r:id="rId40"/>
      <w:pgSz w:w="11906" w:h="16838"/>
      <w:pgMar w:top="1134" w:right="851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2445E" w:rsidRDefault="0052445E" w:rsidP="00EF5DB0">
      <w:pPr>
        <w:spacing w:after="0" w:line="240" w:lineRule="auto"/>
      </w:pPr>
      <w:r>
        <w:separator/>
      </w:r>
    </w:p>
  </w:endnote>
  <w:endnote w:type="continuationSeparator" w:id="1">
    <w:p w:rsidR="0052445E" w:rsidRDefault="0052445E" w:rsidP="00EF5D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585846140"/>
      <w:docPartObj>
        <w:docPartGallery w:val="Page Numbers (Bottom of Page)"/>
        <w:docPartUnique/>
      </w:docPartObj>
    </w:sdtPr>
    <w:sdtContent>
      <w:p w:rsidR="0021649A" w:rsidRDefault="00667AEF">
        <w:pPr>
          <w:pStyle w:val="ac"/>
          <w:jc w:val="center"/>
        </w:pPr>
        <w:r>
          <w:fldChar w:fldCharType="begin"/>
        </w:r>
        <w:r w:rsidR="0021649A">
          <w:instrText>PAGE   \* MERGEFORMAT</w:instrText>
        </w:r>
        <w:r>
          <w:fldChar w:fldCharType="separate"/>
        </w:r>
        <w:r w:rsidR="00042BD0">
          <w:rPr>
            <w:noProof/>
          </w:rPr>
          <w:t>16</w:t>
        </w:r>
        <w:r>
          <w:fldChar w:fldCharType="end"/>
        </w:r>
      </w:p>
    </w:sdtContent>
  </w:sdt>
  <w:p w:rsidR="0021649A" w:rsidRDefault="0021649A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2445E" w:rsidRDefault="0052445E" w:rsidP="00EF5DB0">
      <w:pPr>
        <w:spacing w:after="0" w:line="240" w:lineRule="auto"/>
      </w:pPr>
      <w:r>
        <w:separator/>
      </w:r>
    </w:p>
  </w:footnote>
  <w:footnote w:type="continuationSeparator" w:id="1">
    <w:p w:rsidR="0052445E" w:rsidRDefault="0052445E" w:rsidP="00EF5DB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3858A3"/>
    <w:multiLevelType w:val="hybridMultilevel"/>
    <w:tmpl w:val="8B68817A"/>
    <w:lvl w:ilvl="0" w:tplc="04190001">
      <w:start w:val="1"/>
      <w:numFmt w:val="bullet"/>
      <w:lvlText w:val=""/>
      <w:lvlJc w:val="left"/>
      <w:pPr>
        <w:ind w:left="242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">
    <w:nsid w:val="059F54BA"/>
    <w:multiLevelType w:val="multilevel"/>
    <w:tmpl w:val="ECCAB36E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  <w:b/>
        <w:color w:val="auto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">
    <w:nsid w:val="0B736A3E"/>
    <w:multiLevelType w:val="hybridMultilevel"/>
    <w:tmpl w:val="3DE858A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BE573BF"/>
    <w:multiLevelType w:val="hybridMultilevel"/>
    <w:tmpl w:val="8B04A9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F404ED0"/>
    <w:multiLevelType w:val="hybridMultilevel"/>
    <w:tmpl w:val="7EB2F73A"/>
    <w:lvl w:ilvl="0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5">
    <w:nsid w:val="11FE6DE1"/>
    <w:multiLevelType w:val="hybridMultilevel"/>
    <w:tmpl w:val="2E6417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7A2B20"/>
    <w:multiLevelType w:val="multilevel"/>
    <w:tmpl w:val="2F566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6975DB3"/>
    <w:multiLevelType w:val="multilevel"/>
    <w:tmpl w:val="E834B12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>
    <w:nsid w:val="1D852DF2"/>
    <w:multiLevelType w:val="hybridMultilevel"/>
    <w:tmpl w:val="D4D810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0156FCF"/>
    <w:multiLevelType w:val="hybridMultilevel"/>
    <w:tmpl w:val="475846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2B65525"/>
    <w:multiLevelType w:val="hybridMultilevel"/>
    <w:tmpl w:val="53CC116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37D36B4"/>
    <w:multiLevelType w:val="hybridMultilevel"/>
    <w:tmpl w:val="87C86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3CD26F8"/>
    <w:multiLevelType w:val="hybridMultilevel"/>
    <w:tmpl w:val="4EC65EB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49E0A88"/>
    <w:multiLevelType w:val="hybridMultilevel"/>
    <w:tmpl w:val="7EBC83B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F161D58"/>
    <w:multiLevelType w:val="hybridMultilevel"/>
    <w:tmpl w:val="DCF2C4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5E04F2"/>
    <w:multiLevelType w:val="multilevel"/>
    <w:tmpl w:val="542214D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6">
    <w:nsid w:val="369D6331"/>
    <w:multiLevelType w:val="multilevel"/>
    <w:tmpl w:val="542214D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376738EA"/>
    <w:multiLevelType w:val="hybridMultilevel"/>
    <w:tmpl w:val="47F600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8135D30"/>
    <w:multiLevelType w:val="hybridMultilevel"/>
    <w:tmpl w:val="222C7CA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3AA16045"/>
    <w:multiLevelType w:val="hybridMultilevel"/>
    <w:tmpl w:val="064E2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09F4F7B"/>
    <w:multiLevelType w:val="hybridMultilevel"/>
    <w:tmpl w:val="D800203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65E3FB9"/>
    <w:multiLevelType w:val="multilevel"/>
    <w:tmpl w:val="542214D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486B68B6"/>
    <w:multiLevelType w:val="multilevel"/>
    <w:tmpl w:val="DE60C4D2"/>
    <w:lvl w:ilvl="0">
      <w:start w:val="1"/>
      <w:numFmt w:val="decimal"/>
      <w:pStyle w:val="1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4C1210A4"/>
    <w:multiLevelType w:val="multilevel"/>
    <w:tmpl w:val="B55E7702"/>
    <w:lvl w:ilvl="0">
      <w:start w:val="1"/>
      <w:numFmt w:val="decimal"/>
      <w:pStyle w:val="10"/>
      <w:lvlText w:val="%1"/>
      <w:lvlJc w:val="left"/>
      <w:pPr>
        <w:ind w:left="432" w:hanging="432"/>
      </w:pPr>
    </w:lvl>
    <w:lvl w:ilvl="1">
      <w:start w:val="1"/>
      <w:numFmt w:val="decimal"/>
      <w:pStyle w:val="2"/>
      <w:lvlText w:val="%1.%2"/>
      <w:lvlJc w:val="left"/>
      <w:pPr>
        <w:ind w:left="576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/>
        <w:specVanish w:val="0"/>
      </w:rPr>
    </w:lvl>
    <w:lvl w:ilvl="2">
      <w:start w:val="1"/>
      <w:numFmt w:val="decimal"/>
      <w:pStyle w:val="3"/>
      <w:lvlText w:val="%1.%2.%3"/>
      <w:lvlJc w:val="left"/>
      <w:pPr>
        <w:ind w:left="720" w:hanging="720"/>
      </w:pPr>
    </w:lvl>
    <w:lvl w:ilvl="3">
      <w:start w:val="1"/>
      <w:numFmt w:val="decimal"/>
      <w:pStyle w:val="4"/>
      <w:lvlText w:val="%1.%2.%3.%4"/>
      <w:lvlJc w:val="left"/>
      <w:pPr>
        <w:ind w:left="864" w:hanging="864"/>
      </w:p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</w:lvl>
  </w:abstractNum>
  <w:abstractNum w:abstractNumId="24">
    <w:nsid w:val="541D19A2"/>
    <w:multiLevelType w:val="multilevel"/>
    <w:tmpl w:val="12687D5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5">
    <w:nsid w:val="58810436"/>
    <w:multiLevelType w:val="multilevel"/>
    <w:tmpl w:val="0FC6814C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>
    <w:nsid w:val="5E2C1B6E"/>
    <w:multiLevelType w:val="hybridMultilevel"/>
    <w:tmpl w:val="0F56B14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14F5B10"/>
    <w:multiLevelType w:val="hybridMultilevel"/>
    <w:tmpl w:val="9710C2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2F04E25"/>
    <w:multiLevelType w:val="hybridMultilevel"/>
    <w:tmpl w:val="5D5AC5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D536297"/>
    <w:multiLevelType w:val="hybridMultilevel"/>
    <w:tmpl w:val="1B12F056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30">
    <w:nsid w:val="736C4C07"/>
    <w:multiLevelType w:val="multilevel"/>
    <w:tmpl w:val="542214D8"/>
    <w:lvl w:ilvl="0">
      <w:start w:val="1"/>
      <w:numFmt w:val="decimal"/>
      <w:lvlText w:val="%1."/>
      <w:lvlJc w:val="left"/>
      <w:pPr>
        <w:ind w:left="360" w:hanging="360"/>
      </w:pPr>
      <w:rPr>
        <w:b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B78781E"/>
    <w:multiLevelType w:val="hybridMultilevel"/>
    <w:tmpl w:val="DB1A1B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1"/>
  </w:num>
  <w:num w:numId="3">
    <w:abstractNumId w:val="20"/>
  </w:num>
  <w:num w:numId="4">
    <w:abstractNumId w:val="6"/>
  </w:num>
  <w:num w:numId="5">
    <w:abstractNumId w:val="0"/>
  </w:num>
  <w:num w:numId="6">
    <w:abstractNumId w:val="7"/>
  </w:num>
  <w:num w:numId="7">
    <w:abstractNumId w:val="22"/>
  </w:num>
  <w:num w:numId="8">
    <w:abstractNumId w:val="1"/>
  </w:num>
  <w:num w:numId="9">
    <w:abstractNumId w:val="25"/>
  </w:num>
  <w:num w:numId="10">
    <w:abstractNumId w:val="24"/>
  </w:num>
  <w:num w:numId="11">
    <w:abstractNumId w:val="17"/>
  </w:num>
  <w:num w:numId="12">
    <w:abstractNumId w:val="16"/>
  </w:num>
  <w:num w:numId="13">
    <w:abstractNumId w:val="15"/>
  </w:num>
  <w:num w:numId="14">
    <w:abstractNumId w:val="30"/>
  </w:num>
  <w:num w:numId="15">
    <w:abstractNumId w:val="11"/>
  </w:num>
  <w:num w:numId="16">
    <w:abstractNumId w:val="28"/>
  </w:num>
  <w:num w:numId="17">
    <w:abstractNumId w:val="5"/>
  </w:num>
  <w:num w:numId="18">
    <w:abstractNumId w:val="2"/>
  </w:num>
  <w:num w:numId="19">
    <w:abstractNumId w:val="9"/>
  </w:num>
  <w:num w:numId="20">
    <w:abstractNumId w:val="14"/>
  </w:num>
  <w:num w:numId="21">
    <w:abstractNumId w:val="31"/>
  </w:num>
  <w:num w:numId="22">
    <w:abstractNumId w:val="26"/>
  </w:num>
  <w:num w:numId="23">
    <w:abstractNumId w:val="27"/>
  </w:num>
  <w:num w:numId="24">
    <w:abstractNumId w:val="13"/>
  </w:num>
  <w:num w:numId="25">
    <w:abstractNumId w:val="8"/>
  </w:num>
  <w:num w:numId="26">
    <w:abstractNumId w:val="10"/>
  </w:num>
  <w:num w:numId="27">
    <w:abstractNumId w:val="18"/>
  </w:num>
  <w:num w:numId="28">
    <w:abstractNumId w:val="3"/>
  </w:num>
  <w:num w:numId="29">
    <w:abstractNumId w:val="4"/>
  </w:num>
  <w:num w:numId="30">
    <w:abstractNumId w:val="19"/>
  </w:num>
  <w:num w:numId="31">
    <w:abstractNumId w:val="29"/>
  </w:num>
  <w:num w:numId="32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/>
  <w:rsids>
    <w:rsidRoot w:val="00731822"/>
    <w:rsid w:val="000047F6"/>
    <w:rsid w:val="000153E2"/>
    <w:rsid w:val="00042BD0"/>
    <w:rsid w:val="00083291"/>
    <w:rsid w:val="00101BFE"/>
    <w:rsid w:val="00160C4F"/>
    <w:rsid w:val="0020436C"/>
    <w:rsid w:val="0021649A"/>
    <w:rsid w:val="002327CD"/>
    <w:rsid w:val="002F4B41"/>
    <w:rsid w:val="00372254"/>
    <w:rsid w:val="003F4DBE"/>
    <w:rsid w:val="0052445E"/>
    <w:rsid w:val="005630DB"/>
    <w:rsid w:val="0058096D"/>
    <w:rsid w:val="005A4AF8"/>
    <w:rsid w:val="005D59D0"/>
    <w:rsid w:val="00607186"/>
    <w:rsid w:val="006368D4"/>
    <w:rsid w:val="006473A3"/>
    <w:rsid w:val="00667AEF"/>
    <w:rsid w:val="006F65E8"/>
    <w:rsid w:val="0070757C"/>
    <w:rsid w:val="00714957"/>
    <w:rsid w:val="00731822"/>
    <w:rsid w:val="00756519"/>
    <w:rsid w:val="007C177E"/>
    <w:rsid w:val="007C1988"/>
    <w:rsid w:val="007F0C36"/>
    <w:rsid w:val="007F2260"/>
    <w:rsid w:val="00834390"/>
    <w:rsid w:val="00873BB2"/>
    <w:rsid w:val="00916F29"/>
    <w:rsid w:val="00960885"/>
    <w:rsid w:val="009C7A79"/>
    <w:rsid w:val="00A50751"/>
    <w:rsid w:val="00A57394"/>
    <w:rsid w:val="00B35412"/>
    <w:rsid w:val="00BC6165"/>
    <w:rsid w:val="00BF7217"/>
    <w:rsid w:val="00C04BD6"/>
    <w:rsid w:val="00C17A8D"/>
    <w:rsid w:val="00C266C5"/>
    <w:rsid w:val="00C97DAD"/>
    <w:rsid w:val="00DD4BC0"/>
    <w:rsid w:val="00E03857"/>
    <w:rsid w:val="00E0633E"/>
    <w:rsid w:val="00E3018F"/>
    <w:rsid w:val="00E76C84"/>
    <w:rsid w:val="00E9785B"/>
    <w:rsid w:val="00EA4F2F"/>
    <w:rsid w:val="00EF5DB0"/>
    <w:rsid w:val="00F17E4F"/>
    <w:rsid w:val="00F24707"/>
    <w:rsid w:val="00F93556"/>
    <w:rsid w:val="00F94B1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17"/>
  </w:style>
  <w:style w:type="paragraph" w:styleId="10">
    <w:name w:val="heading 1"/>
    <w:basedOn w:val="a"/>
    <w:next w:val="a"/>
    <w:link w:val="11"/>
    <w:uiPriority w:val="9"/>
    <w:qFormat/>
    <w:rsid w:val="00BF721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721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21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72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72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72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72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72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72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7217"/>
    <w:rPr>
      <w:color w:val="0000FF" w:themeColor="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BF7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72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F721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721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F7217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F7217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F7217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F72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F72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BF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F7217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BF721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TOC Heading"/>
    <w:basedOn w:val="10"/>
    <w:next w:val="a"/>
    <w:uiPriority w:val="39"/>
    <w:unhideWhenUsed/>
    <w:qFormat/>
    <w:rsid w:val="00BF7217"/>
    <w:pPr>
      <w:numPr>
        <w:numId w:val="0"/>
      </w:numPr>
      <w:outlineLvl w:val="9"/>
    </w:pPr>
  </w:style>
  <w:style w:type="paragraph" w:styleId="1">
    <w:name w:val="toc 1"/>
    <w:basedOn w:val="a"/>
    <w:next w:val="a"/>
    <w:autoRedefine/>
    <w:uiPriority w:val="39"/>
    <w:unhideWhenUsed/>
    <w:qFormat/>
    <w:rsid w:val="007F2260"/>
    <w:pPr>
      <w:numPr>
        <w:numId w:val="7"/>
      </w:numPr>
      <w:tabs>
        <w:tab w:val="right" w:leader="dot" w:pos="9344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qFormat/>
    <w:rsid w:val="00BF7217"/>
    <w:pPr>
      <w:spacing w:after="100"/>
      <w:ind w:left="220"/>
    </w:pPr>
  </w:style>
  <w:style w:type="paragraph" w:styleId="a8">
    <w:name w:val="Balloon Text"/>
    <w:basedOn w:val="a"/>
    <w:link w:val="a9"/>
    <w:uiPriority w:val="99"/>
    <w:semiHidden/>
    <w:unhideWhenUsed/>
    <w:rsid w:val="00BF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21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F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5DB0"/>
  </w:style>
  <w:style w:type="paragraph" w:styleId="ac">
    <w:name w:val="footer"/>
    <w:basedOn w:val="a"/>
    <w:link w:val="ad"/>
    <w:uiPriority w:val="99"/>
    <w:unhideWhenUsed/>
    <w:rsid w:val="00EF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5DB0"/>
  </w:style>
  <w:style w:type="paragraph" w:styleId="ae">
    <w:name w:val="No Spacing"/>
    <w:link w:val="af"/>
    <w:uiPriority w:val="1"/>
    <w:qFormat/>
    <w:rsid w:val="00EF5DB0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EF5DB0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7217"/>
  </w:style>
  <w:style w:type="paragraph" w:styleId="10">
    <w:name w:val="heading 1"/>
    <w:basedOn w:val="a"/>
    <w:next w:val="a"/>
    <w:link w:val="11"/>
    <w:uiPriority w:val="9"/>
    <w:qFormat/>
    <w:rsid w:val="00BF7217"/>
    <w:pPr>
      <w:keepNext/>
      <w:keepLines/>
      <w:numPr>
        <w:numId w:val="1"/>
      </w:numPr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BF7217"/>
    <w:pPr>
      <w:keepNext/>
      <w:keepLines/>
      <w:numPr>
        <w:ilvl w:val="1"/>
        <w:numId w:val="1"/>
      </w:numPr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F7217"/>
    <w:pPr>
      <w:keepNext/>
      <w:keepLines/>
      <w:numPr>
        <w:ilvl w:val="2"/>
        <w:numId w:val="1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7217"/>
    <w:pPr>
      <w:keepNext/>
      <w:keepLines/>
      <w:numPr>
        <w:ilvl w:val="3"/>
        <w:numId w:val="1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F7217"/>
    <w:pPr>
      <w:keepNext/>
      <w:keepLines/>
      <w:numPr>
        <w:ilvl w:val="4"/>
        <w:numId w:val="1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F7217"/>
    <w:pPr>
      <w:keepNext/>
      <w:keepLines/>
      <w:numPr>
        <w:ilvl w:val="5"/>
        <w:numId w:val="1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F7217"/>
    <w:pPr>
      <w:keepNext/>
      <w:keepLines/>
      <w:numPr>
        <w:ilvl w:val="6"/>
        <w:numId w:val="1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F7217"/>
    <w:pPr>
      <w:keepNext/>
      <w:keepLines/>
      <w:numPr>
        <w:ilvl w:val="7"/>
        <w:numId w:val="1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F7217"/>
    <w:pPr>
      <w:keepNext/>
      <w:keepLines/>
      <w:numPr>
        <w:ilvl w:val="8"/>
        <w:numId w:val="1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F7217"/>
    <w:rPr>
      <w:color w:val="0000FF" w:themeColor="hyperlink"/>
      <w:u w:val="single"/>
    </w:rPr>
  </w:style>
  <w:style w:type="character" w:customStyle="1" w:styleId="11">
    <w:name w:val="Заголовок 1 Знак"/>
    <w:basedOn w:val="a0"/>
    <w:link w:val="10"/>
    <w:uiPriority w:val="9"/>
    <w:rsid w:val="00BF72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BF721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BF7217"/>
    <w:rPr>
      <w:rFonts w:asciiTheme="majorHAnsi" w:eastAsiaTheme="majorEastAsia" w:hAnsiTheme="majorHAnsi" w:cstheme="majorBidi"/>
      <w:b/>
      <w:bCs/>
      <w:color w:val="4F81BD" w:themeColor="accent1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BF7217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0">
    <w:name w:val="Заголовок 5 Знак"/>
    <w:basedOn w:val="a0"/>
    <w:link w:val="5"/>
    <w:uiPriority w:val="9"/>
    <w:semiHidden/>
    <w:rsid w:val="00BF7217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BF7217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BF7217"/>
    <w:rPr>
      <w:rFonts w:asciiTheme="majorHAnsi" w:eastAsiaTheme="majorEastAsia" w:hAnsiTheme="majorHAnsi" w:cstheme="majorBidi"/>
      <w:i/>
      <w:iCs/>
      <w:color w:val="404040" w:themeColor="text1" w:themeTint="BF"/>
      <w:lang w:eastAsia="ru-RU"/>
    </w:rPr>
  </w:style>
  <w:style w:type="character" w:customStyle="1" w:styleId="80">
    <w:name w:val="Заголовок 8 Знак"/>
    <w:basedOn w:val="a0"/>
    <w:link w:val="8"/>
    <w:uiPriority w:val="9"/>
    <w:semiHidden/>
    <w:rsid w:val="00BF7217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0"/>
    <w:link w:val="9"/>
    <w:uiPriority w:val="9"/>
    <w:semiHidden/>
    <w:rsid w:val="00BF721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styleId="a4">
    <w:name w:val="Normal (Web)"/>
    <w:basedOn w:val="a"/>
    <w:uiPriority w:val="99"/>
    <w:unhideWhenUsed/>
    <w:rsid w:val="00BF721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F7217"/>
    <w:pPr>
      <w:ind w:left="720"/>
      <w:contextualSpacing/>
    </w:pPr>
    <w:rPr>
      <w:rFonts w:eastAsiaTheme="minorEastAsia"/>
      <w:lang w:eastAsia="ru-RU"/>
    </w:rPr>
  </w:style>
  <w:style w:type="table" w:styleId="a6">
    <w:name w:val="Table Grid"/>
    <w:basedOn w:val="a1"/>
    <w:uiPriority w:val="59"/>
    <w:rsid w:val="00BF7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TOC Heading"/>
    <w:basedOn w:val="10"/>
    <w:next w:val="a"/>
    <w:uiPriority w:val="39"/>
    <w:unhideWhenUsed/>
    <w:qFormat/>
    <w:rsid w:val="00BF7217"/>
    <w:pPr>
      <w:numPr>
        <w:numId w:val="0"/>
      </w:numPr>
      <w:outlineLvl w:val="9"/>
    </w:pPr>
  </w:style>
  <w:style w:type="paragraph" w:styleId="1">
    <w:name w:val="toc 1"/>
    <w:basedOn w:val="a"/>
    <w:next w:val="a"/>
    <w:autoRedefine/>
    <w:uiPriority w:val="39"/>
    <w:unhideWhenUsed/>
    <w:qFormat/>
    <w:rsid w:val="007F2260"/>
    <w:pPr>
      <w:numPr>
        <w:numId w:val="7"/>
      </w:numPr>
      <w:tabs>
        <w:tab w:val="right" w:leader="dot" w:pos="9344"/>
      </w:tabs>
      <w:spacing w:after="100"/>
      <w:jc w:val="both"/>
    </w:pPr>
  </w:style>
  <w:style w:type="paragraph" w:styleId="21">
    <w:name w:val="toc 2"/>
    <w:basedOn w:val="a"/>
    <w:next w:val="a"/>
    <w:autoRedefine/>
    <w:uiPriority w:val="39"/>
    <w:unhideWhenUsed/>
    <w:qFormat/>
    <w:rsid w:val="00BF7217"/>
    <w:pPr>
      <w:spacing w:after="100"/>
      <w:ind w:left="220"/>
    </w:pPr>
  </w:style>
  <w:style w:type="paragraph" w:styleId="a8">
    <w:name w:val="Balloon Text"/>
    <w:basedOn w:val="a"/>
    <w:link w:val="a9"/>
    <w:uiPriority w:val="99"/>
    <w:semiHidden/>
    <w:unhideWhenUsed/>
    <w:rsid w:val="00BF72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F7217"/>
    <w:rPr>
      <w:rFonts w:ascii="Tahoma" w:hAnsi="Tahoma" w:cs="Tahoma"/>
      <w:sz w:val="16"/>
      <w:szCs w:val="16"/>
    </w:rPr>
  </w:style>
  <w:style w:type="paragraph" w:styleId="aa">
    <w:name w:val="header"/>
    <w:basedOn w:val="a"/>
    <w:link w:val="ab"/>
    <w:uiPriority w:val="99"/>
    <w:unhideWhenUsed/>
    <w:rsid w:val="00EF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EF5DB0"/>
  </w:style>
  <w:style w:type="paragraph" w:styleId="ac">
    <w:name w:val="footer"/>
    <w:basedOn w:val="a"/>
    <w:link w:val="ad"/>
    <w:uiPriority w:val="99"/>
    <w:unhideWhenUsed/>
    <w:rsid w:val="00EF5DB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EF5DB0"/>
  </w:style>
  <w:style w:type="paragraph" w:styleId="ae">
    <w:name w:val="No Spacing"/>
    <w:link w:val="af"/>
    <w:uiPriority w:val="1"/>
    <w:qFormat/>
    <w:rsid w:val="00EF5DB0"/>
    <w:pPr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Без интервала Знак"/>
    <w:basedOn w:val="a0"/>
    <w:link w:val="ae"/>
    <w:uiPriority w:val="1"/>
    <w:rsid w:val="00EF5DB0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.vorotyagin1970@mail.ru" TargetMode="External"/><Relationship Id="rId13" Type="http://schemas.openxmlformats.org/officeDocument/2006/relationships/hyperlink" Target="http://domato.ru/obreznaya-doska/" TargetMode="External"/><Relationship Id="rId18" Type="http://schemas.openxmlformats.org/officeDocument/2006/relationships/image" Target="media/image3.jpeg"/><Relationship Id="rId26" Type="http://schemas.openxmlformats.org/officeDocument/2006/relationships/image" Target="media/image11.jpeg"/><Relationship Id="rId39" Type="http://schemas.openxmlformats.org/officeDocument/2006/relationships/image" Target="media/image23.jpeg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34" Type="http://schemas.openxmlformats.org/officeDocument/2006/relationships/image" Target="media/image18.jpe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://domato.ru/chernovoj-derevyannyj-pol/" TargetMode="External"/><Relationship Id="rId17" Type="http://schemas.openxmlformats.org/officeDocument/2006/relationships/image" Target="media/image2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2.jpeg"/><Relationship Id="rId2" Type="http://schemas.openxmlformats.org/officeDocument/2006/relationships/numbering" Target="numbering.xml"/><Relationship Id="rId16" Type="http://schemas.openxmlformats.org/officeDocument/2006/relationships/hyperlink" Target="http://domato.ru/profilirovannyj-brus/" TargetMode="External"/><Relationship Id="rId20" Type="http://schemas.openxmlformats.org/officeDocument/2006/relationships/image" Target="media/image5.jpeg"/><Relationship Id="rId29" Type="http://schemas.openxmlformats.org/officeDocument/2006/relationships/image" Target="media/image1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domato.ru/obvyazka-i-lagi-pola/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6.jpeg"/><Relationship Id="rId37" Type="http://schemas.openxmlformats.org/officeDocument/2006/relationships/image" Target="media/image21.png"/><Relationship Id="rId40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yperlink" Target="http://domato.ru/profil-brusa/" TargetMode="External"/><Relationship Id="rId23" Type="http://schemas.openxmlformats.org/officeDocument/2006/relationships/image" Target="media/image8.jpeg"/><Relationship Id="rId28" Type="http://schemas.openxmlformats.org/officeDocument/2006/relationships/image" Target="media/image13.jpeg"/><Relationship Id="rId36" Type="http://schemas.openxmlformats.org/officeDocument/2006/relationships/image" Target="media/image20.jpeg"/><Relationship Id="rId10" Type="http://schemas.openxmlformats.org/officeDocument/2006/relationships/hyperlink" Target="http://domato.ru/vybiraem-fundament-dlya-doma/" TargetMode="External"/><Relationship Id="rId19" Type="http://schemas.openxmlformats.org/officeDocument/2006/relationships/image" Target="media/image4.jpeg"/><Relationship Id="rId31" Type="http://schemas.openxmlformats.org/officeDocument/2006/relationships/image" Target="media/image15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hyperlink" Target="http://domato.ru/mezhventsovyj-uteplitel-dzhut/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12.jpeg"/><Relationship Id="rId30" Type="http://schemas.openxmlformats.org/officeDocument/2006/relationships/hyperlink" Target="http://domato.ru/vse-etapy-sborki/" TargetMode="External"/><Relationship Id="rId35" Type="http://schemas.openxmlformats.org/officeDocument/2006/relationships/image" Target="media/image19.jpeg"/><Relationship Id="rId4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FD2F6C0-FE5B-40D1-80E3-415777C55E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351</TotalTime>
  <Pages>1</Pages>
  <Words>2027</Words>
  <Characters>11559</Characters>
  <Application>Microsoft Office Word</Application>
  <DocSecurity>0</DocSecurity>
  <Lines>96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13559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Иван</cp:lastModifiedBy>
  <cp:revision>28</cp:revision>
  <dcterms:created xsi:type="dcterms:W3CDTF">2018-02-06T18:17:00Z</dcterms:created>
  <dcterms:modified xsi:type="dcterms:W3CDTF">2020-07-03T06:24:00Z</dcterms:modified>
</cp:coreProperties>
</file>