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85D" w:rsidRPr="0067785D" w:rsidRDefault="0067785D" w:rsidP="0067785D">
      <w:pPr>
        <w:spacing w:line="240" w:lineRule="auto"/>
        <w:ind w:firstLine="567"/>
        <w:jc w:val="center"/>
        <w:rPr>
          <w:rFonts w:ascii="Times New Roman" w:hAnsi="Times New Roman"/>
          <w:b/>
          <w:sz w:val="24"/>
          <w:szCs w:val="24"/>
        </w:rPr>
      </w:pPr>
      <w:r w:rsidRPr="0067785D">
        <w:rPr>
          <w:rFonts w:ascii="Times New Roman" w:hAnsi="Times New Roman"/>
          <w:b/>
          <w:sz w:val="24"/>
          <w:szCs w:val="24"/>
        </w:rPr>
        <w:t>Муниципального бюджетного образовательного учреждения</w:t>
      </w:r>
    </w:p>
    <w:p w:rsidR="00AD58EA" w:rsidRPr="0067785D" w:rsidRDefault="0067785D" w:rsidP="0067785D">
      <w:pPr>
        <w:spacing w:line="240" w:lineRule="auto"/>
        <w:ind w:firstLine="567"/>
        <w:jc w:val="center"/>
        <w:rPr>
          <w:rFonts w:ascii="Times New Roman" w:hAnsi="Times New Roman"/>
          <w:b/>
          <w:sz w:val="24"/>
          <w:szCs w:val="24"/>
        </w:rPr>
      </w:pPr>
      <w:r w:rsidRPr="0067785D">
        <w:rPr>
          <w:rFonts w:ascii="Times New Roman" w:hAnsi="Times New Roman"/>
          <w:b/>
          <w:sz w:val="24"/>
          <w:szCs w:val="24"/>
        </w:rPr>
        <w:t xml:space="preserve"> «Средняя общеобразовательная школа № 2»</w:t>
      </w:r>
      <w:r w:rsidRPr="0067785D">
        <w:rPr>
          <w:rFonts w:ascii="Times New Roman" w:hAnsi="Times New Roman"/>
          <w:b/>
          <w:sz w:val="24"/>
          <w:szCs w:val="24"/>
        </w:rPr>
        <w:t xml:space="preserve"> </w:t>
      </w:r>
      <w:r w:rsidRPr="0067785D">
        <w:rPr>
          <w:rFonts w:ascii="Times New Roman" w:hAnsi="Times New Roman"/>
          <w:b/>
          <w:sz w:val="24"/>
          <w:szCs w:val="24"/>
        </w:rPr>
        <w:t>г. Тарко-Сале</w:t>
      </w:r>
    </w:p>
    <w:p w:rsidR="00AD58EA" w:rsidRDefault="00AD58EA"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67785D" w:rsidRDefault="0067785D" w:rsidP="00300AD1">
      <w:pPr>
        <w:spacing w:line="240" w:lineRule="auto"/>
        <w:ind w:firstLine="567"/>
        <w:jc w:val="center"/>
        <w:rPr>
          <w:rFonts w:ascii="Arial" w:hAnsi="Arial" w:cs="Arial"/>
          <w:sz w:val="24"/>
          <w:szCs w:val="24"/>
        </w:rPr>
      </w:pPr>
    </w:p>
    <w:p w:rsidR="00AD58EA" w:rsidRDefault="00AD58EA" w:rsidP="00300AD1">
      <w:pPr>
        <w:spacing w:line="240" w:lineRule="auto"/>
        <w:ind w:firstLine="567"/>
        <w:jc w:val="center"/>
        <w:rPr>
          <w:rFonts w:ascii="Arial" w:hAnsi="Arial" w:cs="Arial"/>
          <w:sz w:val="24"/>
          <w:szCs w:val="24"/>
        </w:rPr>
      </w:pPr>
      <w:r>
        <w:rPr>
          <w:rFonts w:ascii="Times New Roman" w:hAnsi="Times New Roman"/>
          <w:b/>
          <w:bCs/>
          <w:sz w:val="24"/>
          <w:szCs w:val="24"/>
        </w:rPr>
        <w:t xml:space="preserve">Изучение </w:t>
      </w:r>
      <w:r w:rsidR="0067785D">
        <w:rPr>
          <w:rFonts w:ascii="Times New Roman" w:hAnsi="Times New Roman"/>
          <w:b/>
          <w:bCs/>
          <w:sz w:val="24"/>
          <w:szCs w:val="24"/>
        </w:rPr>
        <w:t xml:space="preserve">некоторых </w:t>
      </w:r>
      <w:r>
        <w:rPr>
          <w:rFonts w:ascii="Times New Roman" w:hAnsi="Times New Roman"/>
          <w:b/>
          <w:bCs/>
          <w:sz w:val="24"/>
          <w:szCs w:val="24"/>
        </w:rPr>
        <w:t xml:space="preserve">физических свойств </w:t>
      </w:r>
      <w:r w:rsidR="0067785D">
        <w:rPr>
          <w:rFonts w:ascii="Times New Roman" w:hAnsi="Times New Roman"/>
          <w:b/>
          <w:bCs/>
          <w:sz w:val="24"/>
          <w:szCs w:val="24"/>
        </w:rPr>
        <w:t xml:space="preserve">представителей тундры </w:t>
      </w:r>
      <w:r>
        <w:rPr>
          <w:rFonts w:ascii="Times New Roman" w:hAnsi="Times New Roman"/>
          <w:b/>
          <w:bCs/>
          <w:sz w:val="24"/>
          <w:szCs w:val="24"/>
        </w:rPr>
        <w:t>с точки зрения целесообразности применения в быту коренными народами ЯНАО - Ненцами</w:t>
      </w: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AD58EA" w:rsidRDefault="00AD58EA" w:rsidP="00300AD1">
      <w:pPr>
        <w:spacing w:after="0" w:line="240" w:lineRule="auto"/>
        <w:ind w:firstLine="567"/>
        <w:jc w:val="center"/>
        <w:rPr>
          <w:rFonts w:ascii="Times New Roman" w:hAnsi="Times New Roman"/>
          <w:sz w:val="24"/>
          <w:szCs w:val="24"/>
        </w:rPr>
      </w:pPr>
      <w:r>
        <w:rPr>
          <w:rFonts w:ascii="Times New Roman" w:hAnsi="Times New Roman"/>
          <w:sz w:val="24"/>
          <w:szCs w:val="24"/>
        </w:rPr>
        <w:t xml:space="preserve">Выполнена обучающейся </w:t>
      </w:r>
      <w:r w:rsidR="0067785D">
        <w:rPr>
          <w:rFonts w:ascii="Times New Roman" w:hAnsi="Times New Roman"/>
          <w:sz w:val="24"/>
          <w:szCs w:val="24"/>
        </w:rPr>
        <w:t>7</w:t>
      </w:r>
      <w:r>
        <w:rPr>
          <w:rFonts w:ascii="Times New Roman" w:hAnsi="Times New Roman"/>
          <w:sz w:val="24"/>
          <w:szCs w:val="24"/>
        </w:rPr>
        <w:t xml:space="preserve"> класса</w:t>
      </w:r>
    </w:p>
    <w:p w:rsidR="00AD58EA" w:rsidRDefault="00AD58EA" w:rsidP="00300AD1">
      <w:pPr>
        <w:spacing w:after="0" w:line="240" w:lineRule="auto"/>
        <w:jc w:val="center"/>
        <w:rPr>
          <w:rFonts w:ascii="Times New Roman" w:hAnsi="Times New Roman"/>
          <w:sz w:val="24"/>
          <w:szCs w:val="24"/>
        </w:rPr>
      </w:pPr>
      <w:r>
        <w:rPr>
          <w:rFonts w:ascii="Times New Roman" w:hAnsi="Times New Roman"/>
          <w:sz w:val="24"/>
          <w:szCs w:val="24"/>
        </w:rPr>
        <w:t>Муниципального бюджетного образовательного учреждения</w:t>
      </w:r>
    </w:p>
    <w:p w:rsidR="00AD58EA" w:rsidRDefault="00AD58EA" w:rsidP="00300AD1">
      <w:pPr>
        <w:spacing w:after="0" w:line="240" w:lineRule="auto"/>
        <w:jc w:val="center"/>
        <w:rPr>
          <w:rFonts w:ascii="Times New Roman" w:hAnsi="Times New Roman"/>
          <w:sz w:val="24"/>
          <w:szCs w:val="24"/>
        </w:rPr>
      </w:pPr>
      <w:r>
        <w:rPr>
          <w:rFonts w:ascii="Times New Roman" w:hAnsi="Times New Roman"/>
          <w:sz w:val="24"/>
          <w:szCs w:val="24"/>
        </w:rPr>
        <w:t xml:space="preserve"> «Средняя общеобразовательная школа № 2»</w:t>
      </w:r>
    </w:p>
    <w:p w:rsidR="00AD58EA" w:rsidRDefault="00AD58EA" w:rsidP="00300AD1">
      <w:pPr>
        <w:spacing w:after="0" w:line="240" w:lineRule="auto"/>
        <w:jc w:val="center"/>
        <w:rPr>
          <w:rFonts w:ascii="Times New Roman" w:hAnsi="Times New Roman"/>
          <w:sz w:val="24"/>
          <w:szCs w:val="24"/>
        </w:rPr>
      </w:pPr>
      <w:r>
        <w:rPr>
          <w:rFonts w:ascii="Times New Roman" w:hAnsi="Times New Roman"/>
          <w:sz w:val="24"/>
          <w:szCs w:val="24"/>
        </w:rPr>
        <w:t>г. Тарко-Сале</w:t>
      </w:r>
    </w:p>
    <w:p w:rsidR="00AD58EA" w:rsidRDefault="0067785D" w:rsidP="00300AD1">
      <w:pPr>
        <w:spacing w:line="240" w:lineRule="auto"/>
        <w:ind w:firstLine="567"/>
        <w:jc w:val="center"/>
        <w:rPr>
          <w:rFonts w:ascii="Arial" w:hAnsi="Arial" w:cs="Arial"/>
          <w:sz w:val="24"/>
          <w:szCs w:val="24"/>
        </w:rPr>
      </w:pPr>
      <w:r>
        <w:rPr>
          <w:rFonts w:ascii="Times New Roman" w:hAnsi="Times New Roman"/>
          <w:sz w:val="24"/>
          <w:szCs w:val="24"/>
        </w:rPr>
        <w:t xml:space="preserve">Мартинович Вероникой </w:t>
      </w: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67785D" w:rsidP="00300AD1">
      <w:pPr>
        <w:spacing w:after="0" w:line="240" w:lineRule="auto"/>
        <w:ind w:firstLine="567"/>
        <w:jc w:val="center"/>
        <w:rPr>
          <w:rFonts w:ascii="Times New Roman" w:hAnsi="Times New Roman"/>
          <w:sz w:val="24"/>
          <w:szCs w:val="24"/>
        </w:rPr>
      </w:pPr>
    </w:p>
    <w:p w:rsidR="0067785D" w:rsidRDefault="00AD58EA" w:rsidP="0067785D">
      <w:pPr>
        <w:spacing w:after="0" w:line="240" w:lineRule="auto"/>
        <w:ind w:firstLine="567"/>
        <w:jc w:val="center"/>
        <w:rPr>
          <w:rFonts w:ascii="Times New Roman" w:hAnsi="Times New Roman"/>
          <w:sz w:val="24"/>
          <w:szCs w:val="24"/>
        </w:rPr>
      </w:pPr>
      <w:r>
        <w:rPr>
          <w:rFonts w:ascii="Times New Roman" w:hAnsi="Times New Roman"/>
          <w:sz w:val="24"/>
          <w:szCs w:val="24"/>
        </w:rPr>
        <w:t>Научный руководитель – учитель физики</w:t>
      </w:r>
    </w:p>
    <w:p w:rsidR="00AD58EA" w:rsidRDefault="00AD58EA" w:rsidP="00300AD1">
      <w:pPr>
        <w:spacing w:after="0" w:line="240" w:lineRule="auto"/>
        <w:ind w:firstLine="567"/>
        <w:jc w:val="center"/>
        <w:rPr>
          <w:rFonts w:ascii="Times New Roman" w:hAnsi="Times New Roman"/>
          <w:sz w:val="24"/>
          <w:szCs w:val="24"/>
        </w:rPr>
      </w:pPr>
      <w:r>
        <w:rPr>
          <w:rFonts w:ascii="Times New Roman" w:hAnsi="Times New Roman"/>
          <w:sz w:val="24"/>
          <w:szCs w:val="24"/>
        </w:rPr>
        <w:t xml:space="preserve"> МБОУ «СОШ №2» г. Тарко-Сале</w:t>
      </w:r>
    </w:p>
    <w:p w:rsidR="00AD58EA" w:rsidRDefault="00AD58EA" w:rsidP="00300AD1">
      <w:pPr>
        <w:spacing w:after="0" w:line="240" w:lineRule="auto"/>
        <w:ind w:firstLine="567"/>
        <w:jc w:val="center"/>
        <w:rPr>
          <w:rFonts w:ascii="Times New Roman" w:hAnsi="Times New Roman"/>
          <w:sz w:val="24"/>
          <w:szCs w:val="24"/>
        </w:rPr>
      </w:pPr>
      <w:r>
        <w:rPr>
          <w:rFonts w:ascii="Times New Roman" w:hAnsi="Times New Roman"/>
          <w:sz w:val="24"/>
          <w:szCs w:val="24"/>
        </w:rPr>
        <w:t>Рекина Юлия Владимировна</w:t>
      </w:r>
    </w:p>
    <w:p w:rsidR="00AD58EA" w:rsidRDefault="00AD58EA" w:rsidP="00300AD1">
      <w:pPr>
        <w:spacing w:after="0" w:line="240" w:lineRule="auto"/>
        <w:ind w:left="567" w:firstLine="567"/>
        <w:jc w:val="right"/>
        <w:rPr>
          <w:rFonts w:ascii="Arial" w:hAnsi="Arial" w:cs="Arial"/>
          <w:sz w:val="24"/>
          <w:szCs w:val="24"/>
        </w:rPr>
      </w:pPr>
    </w:p>
    <w:p w:rsidR="00AD58EA" w:rsidRDefault="00AD58EA" w:rsidP="00300AD1">
      <w:pPr>
        <w:spacing w:after="0" w:line="240" w:lineRule="auto"/>
        <w:ind w:left="567" w:firstLine="567"/>
        <w:jc w:val="center"/>
        <w:rPr>
          <w:rFonts w:ascii="Arial" w:hAnsi="Arial" w:cs="Arial"/>
          <w:sz w:val="24"/>
          <w:szCs w:val="24"/>
        </w:rPr>
      </w:pPr>
    </w:p>
    <w:p w:rsidR="00AD58EA" w:rsidRDefault="00AD58EA" w:rsidP="00300AD1">
      <w:pPr>
        <w:spacing w:after="0" w:line="240" w:lineRule="auto"/>
        <w:ind w:left="567" w:firstLine="567"/>
        <w:jc w:val="center"/>
        <w:rPr>
          <w:rFonts w:ascii="Arial" w:hAnsi="Arial" w:cs="Arial"/>
          <w:sz w:val="24"/>
          <w:szCs w:val="24"/>
        </w:rPr>
      </w:pPr>
    </w:p>
    <w:p w:rsidR="00AD58EA" w:rsidRDefault="00AD58EA" w:rsidP="00300AD1">
      <w:pPr>
        <w:spacing w:after="0" w:line="240" w:lineRule="auto"/>
        <w:ind w:left="567" w:firstLine="567"/>
        <w:jc w:val="center"/>
        <w:rPr>
          <w:rFonts w:ascii="Arial" w:hAnsi="Arial" w:cs="Arial"/>
          <w:sz w:val="24"/>
          <w:szCs w:val="24"/>
        </w:rPr>
      </w:pPr>
    </w:p>
    <w:p w:rsidR="00AD58EA" w:rsidRDefault="00AD58EA" w:rsidP="00300AD1">
      <w:pPr>
        <w:spacing w:after="0" w:line="240" w:lineRule="auto"/>
        <w:ind w:left="567" w:firstLine="567"/>
        <w:jc w:val="center"/>
        <w:rPr>
          <w:rFonts w:ascii="Arial" w:hAnsi="Arial" w:cs="Arial"/>
          <w:sz w:val="24"/>
          <w:szCs w:val="24"/>
        </w:rPr>
      </w:pPr>
    </w:p>
    <w:p w:rsidR="00AD58EA" w:rsidRDefault="00AD58EA" w:rsidP="00300AD1">
      <w:pPr>
        <w:spacing w:after="0" w:line="240" w:lineRule="auto"/>
        <w:ind w:firstLine="567"/>
        <w:jc w:val="center"/>
        <w:rPr>
          <w:rFonts w:ascii="Times New Roman" w:hAnsi="Times New Roman"/>
          <w:sz w:val="24"/>
          <w:szCs w:val="24"/>
        </w:rPr>
      </w:pPr>
      <w:r>
        <w:rPr>
          <w:rFonts w:ascii="Times New Roman" w:hAnsi="Times New Roman"/>
          <w:sz w:val="24"/>
          <w:szCs w:val="24"/>
        </w:rPr>
        <w:t>г. Тарко-Сале</w:t>
      </w:r>
    </w:p>
    <w:p w:rsidR="00AD58EA" w:rsidRDefault="00AD58EA" w:rsidP="00300AD1">
      <w:pPr>
        <w:spacing w:after="0" w:line="240" w:lineRule="auto"/>
        <w:ind w:firstLine="567"/>
        <w:jc w:val="center"/>
        <w:rPr>
          <w:rFonts w:ascii="Times New Roman" w:hAnsi="Times New Roman"/>
          <w:sz w:val="24"/>
          <w:szCs w:val="24"/>
        </w:rPr>
      </w:pPr>
    </w:p>
    <w:p w:rsidR="00AD58EA" w:rsidRDefault="0067785D" w:rsidP="00300AD1">
      <w:pPr>
        <w:spacing w:after="0" w:line="240" w:lineRule="auto"/>
        <w:ind w:firstLine="567"/>
        <w:jc w:val="center"/>
        <w:rPr>
          <w:rFonts w:ascii="Times New Roman" w:hAnsi="Times New Roman"/>
          <w:sz w:val="24"/>
          <w:szCs w:val="24"/>
        </w:rPr>
      </w:pPr>
      <w:r>
        <w:rPr>
          <w:rFonts w:ascii="Times New Roman" w:hAnsi="Times New Roman"/>
          <w:sz w:val="24"/>
          <w:szCs w:val="24"/>
        </w:rPr>
        <w:t>2020</w:t>
      </w:r>
      <w:r w:rsidR="00AD58EA">
        <w:rPr>
          <w:rFonts w:ascii="Times New Roman" w:hAnsi="Times New Roman"/>
          <w:sz w:val="24"/>
          <w:szCs w:val="24"/>
        </w:rPr>
        <w:t xml:space="preserve"> г.</w:t>
      </w:r>
    </w:p>
    <w:p w:rsidR="00AD58EA" w:rsidRDefault="00AD58EA" w:rsidP="00214076">
      <w:pPr>
        <w:pStyle w:val="a5"/>
        <w:ind w:right="-1"/>
        <w:jc w:val="both"/>
        <w:rPr>
          <w:b/>
        </w:rPr>
      </w:pPr>
    </w:p>
    <w:p w:rsidR="00AD58EA" w:rsidRDefault="00AD58EA" w:rsidP="00214076">
      <w:pPr>
        <w:pStyle w:val="a5"/>
        <w:ind w:right="-1"/>
        <w:jc w:val="both"/>
        <w:rPr>
          <w:b/>
        </w:rPr>
      </w:pPr>
      <w:r w:rsidRPr="00A34096">
        <w:rPr>
          <w:b/>
        </w:rPr>
        <w:lastRenderedPageBreak/>
        <w:t>Оглавление</w:t>
      </w:r>
    </w:p>
    <w:p w:rsidR="00AD58EA" w:rsidRPr="00A34096" w:rsidRDefault="00AD58EA" w:rsidP="00214076">
      <w:pPr>
        <w:pStyle w:val="a5"/>
        <w:spacing w:line="276" w:lineRule="auto"/>
        <w:jc w:val="both"/>
      </w:pPr>
      <w:r>
        <w:t xml:space="preserve">Краткая </w:t>
      </w:r>
      <w:r w:rsidRPr="00A34096">
        <w:t>аннотация</w:t>
      </w:r>
      <w:r>
        <w:t>………………………………………………………………………………………...4</w:t>
      </w:r>
    </w:p>
    <w:p w:rsidR="00AD58EA" w:rsidRPr="00A34096" w:rsidRDefault="00AD58EA" w:rsidP="00214076">
      <w:pPr>
        <w:pStyle w:val="a5"/>
        <w:spacing w:line="276" w:lineRule="auto"/>
        <w:jc w:val="both"/>
      </w:pPr>
      <w:r w:rsidRPr="00A34096">
        <w:t>Аннотация</w:t>
      </w:r>
      <w:r>
        <w:t>………………………………………………………………………………………………….5</w:t>
      </w:r>
    </w:p>
    <w:p w:rsidR="00AD58EA" w:rsidRPr="00A34096" w:rsidRDefault="00AD58EA" w:rsidP="00214076">
      <w:pPr>
        <w:pStyle w:val="a5"/>
        <w:spacing w:line="276" w:lineRule="auto"/>
        <w:jc w:val="both"/>
      </w:pPr>
      <w:r w:rsidRPr="00A34096">
        <w:t>Введение</w:t>
      </w:r>
      <w:r>
        <w:t>…………………</w:t>
      </w:r>
      <w:bookmarkStart w:id="0" w:name="_GoBack"/>
      <w:bookmarkEnd w:id="0"/>
      <w:r>
        <w:t>…………………………………………………………………………….......6</w:t>
      </w:r>
    </w:p>
    <w:p w:rsidR="00AD58EA" w:rsidRDefault="00AD58EA" w:rsidP="00214076">
      <w:pPr>
        <w:pStyle w:val="a5"/>
        <w:spacing w:line="276" w:lineRule="auto"/>
        <w:jc w:val="both"/>
      </w:pPr>
      <w:r>
        <w:t>Глава1. </w:t>
      </w:r>
      <w:r w:rsidRPr="00A34096">
        <w:t>Теоретическая часть</w:t>
      </w:r>
      <w:r>
        <w:t>……………........................................................................................7</w:t>
      </w:r>
    </w:p>
    <w:p w:rsidR="00AD58EA" w:rsidRPr="00A34096" w:rsidRDefault="00AD58EA" w:rsidP="00214076">
      <w:pPr>
        <w:pStyle w:val="a5"/>
        <w:spacing w:line="276" w:lineRule="auto"/>
        <w:jc w:val="both"/>
      </w:pPr>
      <w:r>
        <w:t>1.1. Описание……………………………………………………………………………………………...7</w:t>
      </w:r>
    </w:p>
    <w:p w:rsidR="00AD58EA" w:rsidRPr="00A34096" w:rsidRDefault="00AD58EA" w:rsidP="00214076">
      <w:pPr>
        <w:pStyle w:val="a5"/>
        <w:spacing w:line="276" w:lineRule="auto"/>
        <w:jc w:val="both"/>
      </w:pPr>
      <w:r>
        <w:t>1.2. Свойства мхов ……………………………………………………………………………................8</w:t>
      </w:r>
    </w:p>
    <w:p w:rsidR="00AD58EA" w:rsidRPr="00A34096" w:rsidRDefault="00AD58EA" w:rsidP="00214076">
      <w:pPr>
        <w:pStyle w:val="a5"/>
        <w:spacing w:line="276" w:lineRule="auto"/>
        <w:jc w:val="both"/>
      </w:pPr>
      <w:r w:rsidRPr="00A34096">
        <w:t>1.3</w:t>
      </w:r>
      <w:r>
        <w:t>.</w:t>
      </w:r>
      <w:r w:rsidRPr="00A34096">
        <w:t xml:space="preserve"> Применени</w:t>
      </w:r>
      <w:r>
        <w:t>е мха в быту северными народами……………………………………………………..9</w:t>
      </w:r>
    </w:p>
    <w:p w:rsidR="00AD58EA" w:rsidRPr="00A34096" w:rsidRDefault="00AD58EA" w:rsidP="00214076">
      <w:pPr>
        <w:pStyle w:val="a5"/>
        <w:spacing w:line="276" w:lineRule="auto"/>
        <w:jc w:val="both"/>
      </w:pPr>
      <w:r>
        <w:t>Глава 2.</w:t>
      </w:r>
      <w:r w:rsidRPr="00A34096">
        <w:t>Практическая часть</w:t>
      </w:r>
      <w:r>
        <w:t>……………………………………………………………………………..10</w:t>
      </w:r>
    </w:p>
    <w:p w:rsidR="00AD58EA" w:rsidRDefault="00AD58EA" w:rsidP="00214076">
      <w:pPr>
        <w:pStyle w:val="a5"/>
        <w:spacing w:line="276" w:lineRule="auto"/>
        <w:jc w:val="both"/>
      </w:pPr>
      <w:r>
        <w:t>2.1. Сбор мха…………………………………………………………………………...........................10</w:t>
      </w:r>
    </w:p>
    <w:p w:rsidR="00AD58EA" w:rsidRDefault="00AD58EA" w:rsidP="00922943">
      <w:pPr>
        <w:pStyle w:val="a5"/>
        <w:spacing w:line="276" w:lineRule="auto"/>
      </w:pPr>
      <w:r w:rsidRPr="00A34096">
        <w:t>2.2</w:t>
      </w:r>
      <w:r>
        <w:t>.</w:t>
      </w:r>
      <w:r w:rsidRPr="00920AD8">
        <w:t>Проверка и сравнение свойств гигроскопичности</w:t>
      </w:r>
      <w:r>
        <w:t xml:space="preserve"> мха, детских подгузников, ваты …….........10</w:t>
      </w:r>
    </w:p>
    <w:p w:rsidR="00AD58EA" w:rsidRPr="00A34096" w:rsidRDefault="00AD58EA" w:rsidP="00214076">
      <w:pPr>
        <w:pStyle w:val="a5"/>
        <w:spacing w:line="276" w:lineRule="auto"/>
        <w:jc w:val="both"/>
      </w:pPr>
      <w:r>
        <w:t xml:space="preserve">2.3. </w:t>
      </w:r>
      <w:r w:rsidRPr="00920AD8">
        <w:t>Проверка и сравнение свойств теплоизоляции мха и современного утеплителя</w:t>
      </w:r>
      <w:r>
        <w:t>………………11</w:t>
      </w:r>
    </w:p>
    <w:p w:rsidR="00AD58EA" w:rsidRPr="00A34096" w:rsidRDefault="00AD58EA" w:rsidP="00214076">
      <w:pPr>
        <w:pStyle w:val="a5"/>
        <w:spacing w:line="276" w:lineRule="auto"/>
        <w:jc w:val="both"/>
      </w:pPr>
      <w:r w:rsidRPr="00A34096">
        <w:t>Заключение</w:t>
      </w:r>
      <w:r>
        <w:t>……………………………………………………………………………………………….15</w:t>
      </w:r>
    </w:p>
    <w:p w:rsidR="00AD58EA" w:rsidRPr="00A34096" w:rsidRDefault="00AD58EA" w:rsidP="00214076">
      <w:pPr>
        <w:pStyle w:val="a5"/>
        <w:spacing w:line="276" w:lineRule="auto"/>
        <w:jc w:val="both"/>
      </w:pPr>
      <w:r w:rsidRPr="00A34096">
        <w:t>Список литературы</w:t>
      </w:r>
      <w:r>
        <w:t>………………………………………………………………………………………16</w:t>
      </w:r>
    </w:p>
    <w:p w:rsidR="00AD58EA" w:rsidRPr="00A34096" w:rsidRDefault="00AD58EA" w:rsidP="00214076">
      <w:pPr>
        <w:pStyle w:val="a5"/>
        <w:spacing w:line="276" w:lineRule="auto"/>
        <w:jc w:val="both"/>
      </w:pPr>
      <w:r w:rsidRPr="00A34096">
        <w:t>Приложение</w:t>
      </w:r>
      <w:r>
        <w:t>………………………………………………………………………………………………17</w:t>
      </w:r>
    </w:p>
    <w:p w:rsidR="00AD58EA" w:rsidRPr="00DE2591" w:rsidRDefault="00AD58EA" w:rsidP="00A14FE2">
      <w:pPr>
        <w:spacing w:line="276" w:lineRule="auto"/>
        <w:ind w:right="-1"/>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Default="00AD58EA" w:rsidP="00214076">
      <w:pPr>
        <w:spacing w:line="276" w:lineRule="auto"/>
        <w:jc w:val="both"/>
        <w:rPr>
          <w:rFonts w:ascii="Times New Roman" w:hAnsi="Times New Roman"/>
          <w:color w:val="FF0000"/>
          <w:sz w:val="24"/>
          <w:szCs w:val="24"/>
        </w:rPr>
      </w:pPr>
    </w:p>
    <w:p w:rsidR="00AD58EA" w:rsidRDefault="00AD58EA" w:rsidP="00214076">
      <w:pPr>
        <w:spacing w:line="276" w:lineRule="auto"/>
        <w:jc w:val="both"/>
        <w:rPr>
          <w:rFonts w:ascii="Times New Roman" w:hAnsi="Times New Roman"/>
          <w:color w:val="FF0000"/>
          <w:sz w:val="24"/>
          <w:szCs w:val="24"/>
        </w:rPr>
      </w:pPr>
    </w:p>
    <w:p w:rsidR="00AD58EA"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pStyle w:val="a3"/>
        <w:spacing w:line="276" w:lineRule="auto"/>
        <w:ind w:left="0"/>
        <w:jc w:val="both"/>
        <w:rPr>
          <w:rFonts w:ascii="Times New Roman" w:hAnsi="Times New Roman"/>
          <w:color w:val="FF0000"/>
          <w:sz w:val="24"/>
          <w:szCs w:val="24"/>
        </w:rPr>
      </w:pPr>
    </w:p>
    <w:p w:rsidR="0067785D" w:rsidRDefault="0067785D" w:rsidP="00A14FE2">
      <w:pPr>
        <w:spacing w:after="0" w:line="240" w:lineRule="auto"/>
        <w:ind w:firstLine="567"/>
        <w:jc w:val="center"/>
        <w:rPr>
          <w:rFonts w:ascii="Times New Roman" w:hAnsi="Times New Roman"/>
          <w:b/>
          <w:bCs/>
          <w:sz w:val="24"/>
          <w:szCs w:val="24"/>
        </w:rPr>
      </w:pPr>
      <w:r w:rsidRPr="0067785D">
        <w:rPr>
          <w:rFonts w:ascii="Times New Roman" w:hAnsi="Times New Roman"/>
          <w:b/>
          <w:bCs/>
          <w:sz w:val="24"/>
          <w:szCs w:val="24"/>
        </w:rPr>
        <w:lastRenderedPageBreak/>
        <w:t xml:space="preserve">Изучение некоторых физических свойств представителей тундры с точки зрения целесообразности применения в быту коренными народами ЯНАО </w:t>
      </w:r>
      <w:r>
        <w:rPr>
          <w:rFonts w:ascii="Times New Roman" w:hAnsi="Times New Roman"/>
          <w:b/>
          <w:bCs/>
          <w:sz w:val="24"/>
          <w:szCs w:val="24"/>
        </w:rPr>
        <w:t>–</w:t>
      </w:r>
      <w:r w:rsidRPr="0067785D">
        <w:rPr>
          <w:rFonts w:ascii="Times New Roman" w:hAnsi="Times New Roman"/>
          <w:b/>
          <w:bCs/>
          <w:sz w:val="24"/>
          <w:szCs w:val="24"/>
        </w:rPr>
        <w:t xml:space="preserve"> Ненцами</w:t>
      </w:r>
    </w:p>
    <w:p w:rsidR="00AD58EA" w:rsidRDefault="0067785D" w:rsidP="00A14FE2">
      <w:pPr>
        <w:spacing w:after="0" w:line="240" w:lineRule="auto"/>
        <w:ind w:firstLine="567"/>
        <w:jc w:val="center"/>
        <w:rPr>
          <w:rFonts w:ascii="Times New Roman" w:hAnsi="Times New Roman"/>
          <w:b/>
          <w:bCs/>
          <w:sz w:val="24"/>
          <w:szCs w:val="24"/>
        </w:rPr>
      </w:pPr>
      <w:r>
        <w:rPr>
          <w:rFonts w:ascii="Times New Roman" w:hAnsi="Times New Roman"/>
          <w:b/>
          <w:bCs/>
          <w:sz w:val="24"/>
          <w:szCs w:val="24"/>
        </w:rPr>
        <w:t>Мартинович Вероника</w:t>
      </w:r>
    </w:p>
    <w:p w:rsidR="00AD58EA" w:rsidRDefault="00AD58EA" w:rsidP="008A6AA7">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ЯНАО, Пуровский район, г. Тарко-Сале</w:t>
      </w:r>
    </w:p>
    <w:p w:rsidR="00AD58EA" w:rsidRDefault="00AD58EA" w:rsidP="008A6AA7">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МБОУ «СОШ № 2» г. Тарко-Сале</w:t>
      </w:r>
    </w:p>
    <w:p w:rsidR="00AD58EA" w:rsidRDefault="00AD58EA" w:rsidP="008A6AA7">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w:t>
      </w:r>
      <w:r w:rsidR="0067785D">
        <w:rPr>
          <w:rFonts w:ascii="Times New Roman" w:hAnsi="Times New Roman"/>
          <w:b/>
          <w:bCs/>
          <w:sz w:val="24"/>
          <w:szCs w:val="24"/>
        </w:rPr>
        <w:t xml:space="preserve">                              7</w:t>
      </w:r>
      <w:r>
        <w:rPr>
          <w:rFonts w:ascii="Times New Roman" w:hAnsi="Times New Roman"/>
          <w:b/>
          <w:bCs/>
          <w:sz w:val="24"/>
          <w:szCs w:val="24"/>
        </w:rPr>
        <w:t xml:space="preserve"> класс </w:t>
      </w:r>
    </w:p>
    <w:p w:rsidR="00AD58EA" w:rsidRDefault="00AD58EA" w:rsidP="00214076">
      <w:pPr>
        <w:pStyle w:val="a3"/>
        <w:spacing w:line="276" w:lineRule="auto"/>
        <w:ind w:left="0"/>
        <w:jc w:val="both"/>
        <w:rPr>
          <w:rFonts w:ascii="Times New Roman" w:hAnsi="Times New Roman"/>
          <w:sz w:val="24"/>
          <w:szCs w:val="24"/>
        </w:rPr>
      </w:pPr>
    </w:p>
    <w:p w:rsidR="00AD58EA" w:rsidRPr="00496E74" w:rsidRDefault="00AD58EA" w:rsidP="00214076">
      <w:pPr>
        <w:pStyle w:val="a3"/>
        <w:spacing w:line="276" w:lineRule="auto"/>
        <w:ind w:left="0"/>
        <w:jc w:val="both"/>
        <w:rPr>
          <w:rFonts w:ascii="Times New Roman" w:hAnsi="Times New Roman"/>
          <w:b/>
          <w:sz w:val="24"/>
          <w:szCs w:val="24"/>
        </w:rPr>
      </w:pPr>
      <w:r w:rsidRPr="00496E74">
        <w:rPr>
          <w:rFonts w:ascii="Times New Roman" w:hAnsi="Times New Roman"/>
          <w:b/>
          <w:sz w:val="24"/>
          <w:szCs w:val="24"/>
        </w:rPr>
        <w:t>Краткая аннотация</w:t>
      </w:r>
    </w:p>
    <w:p w:rsidR="00AD58EA" w:rsidRPr="00922943" w:rsidRDefault="00AD58EA" w:rsidP="00214076">
      <w:pPr>
        <w:pStyle w:val="a3"/>
        <w:spacing w:line="276" w:lineRule="auto"/>
        <w:ind w:left="0"/>
        <w:jc w:val="both"/>
        <w:rPr>
          <w:rFonts w:ascii="Times New Roman" w:hAnsi="Times New Roman"/>
          <w:sz w:val="24"/>
          <w:szCs w:val="24"/>
        </w:rPr>
      </w:pPr>
      <w:r w:rsidRPr="00922943">
        <w:rPr>
          <w:rFonts w:ascii="Times New Roman" w:hAnsi="Times New Roman"/>
          <w:sz w:val="24"/>
          <w:szCs w:val="24"/>
        </w:rPr>
        <w:t>Данная работа посвящена изучению таких свойств</w:t>
      </w:r>
      <w:r w:rsidR="0067785D">
        <w:rPr>
          <w:rFonts w:ascii="Times New Roman" w:hAnsi="Times New Roman"/>
          <w:sz w:val="24"/>
          <w:szCs w:val="24"/>
        </w:rPr>
        <w:t xml:space="preserve"> Ягеля и мха сфагнума</w:t>
      </w:r>
      <w:r w:rsidRPr="00922943">
        <w:rPr>
          <w:rFonts w:ascii="Times New Roman" w:hAnsi="Times New Roman"/>
          <w:sz w:val="24"/>
          <w:szCs w:val="24"/>
        </w:rPr>
        <w:t>, как гигроскопичность и теплоизоляция. Целью нашей работы стало исследование физических свойств мха с точки зрения целесообразности применение в быту коренными народами, проживающими на территории Ямало-Ненецкого автономного округа, Ненцами. В ходе работы были изучены следующие свойства мха: гигроскопичность и теплоизоляция. Разработаны и проведены опыты, в ходе которых выяснилось, что теплоизоляция мха сфагнума (сухого) выше, чем у фольгированного утеплителя</w:t>
      </w:r>
      <w:r>
        <w:rPr>
          <w:rFonts w:ascii="Times New Roman" w:hAnsi="Times New Roman"/>
          <w:sz w:val="24"/>
          <w:szCs w:val="24"/>
        </w:rPr>
        <w:t xml:space="preserve"> </w:t>
      </w:r>
      <w:r w:rsidR="0067785D">
        <w:rPr>
          <w:rFonts w:ascii="Times New Roman" w:hAnsi="Times New Roman"/>
          <w:sz w:val="24"/>
          <w:szCs w:val="24"/>
        </w:rPr>
        <w:t xml:space="preserve">(сухого), у </w:t>
      </w:r>
      <w:r w:rsidRPr="00922943">
        <w:rPr>
          <w:rFonts w:ascii="Times New Roman" w:hAnsi="Times New Roman"/>
          <w:sz w:val="24"/>
          <w:szCs w:val="24"/>
        </w:rPr>
        <w:t xml:space="preserve"> ягеля (сухого) напротив меньше. Гигроскопичность моховидных уступает современным детским подгузникам, но она выше чем у ваты.</w:t>
      </w:r>
    </w:p>
    <w:p w:rsidR="00AD58EA" w:rsidRPr="00DE2591" w:rsidRDefault="00AD58EA" w:rsidP="00214076">
      <w:pPr>
        <w:spacing w:line="276" w:lineRule="auto"/>
        <w:jc w:val="both"/>
        <w:rPr>
          <w:rFonts w:ascii="Times New Roman" w:hAnsi="Times New Roman"/>
          <w:color w:val="FF0000"/>
          <w:sz w:val="24"/>
          <w:szCs w:val="24"/>
        </w:rPr>
      </w:pPr>
    </w:p>
    <w:p w:rsidR="00AD58EA" w:rsidRPr="000750E9" w:rsidRDefault="00AD58EA" w:rsidP="008907A4">
      <w:pPr>
        <w:spacing w:line="276" w:lineRule="auto"/>
        <w:jc w:val="both"/>
        <w:rPr>
          <w:rFonts w:ascii="Times New Roman" w:hAnsi="Times New Roman"/>
          <w:b/>
          <w:sz w:val="24"/>
          <w:szCs w:val="24"/>
          <w:lang w:val="en-US"/>
        </w:rPr>
      </w:pPr>
      <w:r w:rsidRPr="000750E9">
        <w:rPr>
          <w:rFonts w:ascii="Times New Roman" w:hAnsi="Times New Roman"/>
          <w:b/>
          <w:sz w:val="24"/>
          <w:szCs w:val="24"/>
          <w:lang w:val="en-US"/>
        </w:rPr>
        <w:t>Brief Annotation</w:t>
      </w:r>
    </w:p>
    <w:p w:rsidR="00AD58EA" w:rsidRPr="00496E74" w:rsidRDefault="00AD58EA" w:rsidP="00496E74">
      <w:pPr>
        <w:pStyle w:val="a3"/>
        <w:spacing w:line="276" w:lineRule="auto"/>
        <w:ind w:left="0"/>
        <w:jc w:val="both"/>
        <w:rPr>
          <w:rFonts w:ascii="Times New Roman" w:hAnsi="Times New Roman"/>
          <w:sz w:val="24"/>
          <w:szCs w:val="24"/>
          <w:lang w:val="en-US"/>
        </w:rPr>
      </w:pPr>
      <w:r w:rsidRPr="00496E74">
        <w:rPr>
          <w:rFonts w:ascii="Times New Roman" w:hAnsi="Times New Roman"/>
          <w:sz w:val="24"/>
          <w:szCs w:val="24"/>
          <w:lang w:val="en-US"/>
        </w:rPr>
        <w:t xml:space="preserve">This paper is devoted to the study of moss properties such as hygroscopicity and thermal insulation. The purpose of our work was to study the physical properties of moss from the point of view of expediency of use in the home by indigenous peoples living in the </w:t>
      </w:r>
      <w:smartTag w:uri="urn:schemas-microsoft-com:office:smarttags" w:element="place">
        <w:smartTag w:uri="urn:schemas-microsoft-com:office:smarttags" w:element="PlaceType">
          <w:r w:rsidRPr="00496E74">
            <w:rPr>
              <w:rFonts w:ascii="Times New Roman" w:hAnsi="Times New Roman"/>
              <w:sz w:val="24"/>
              <w:szCs w:val="24"/>
              <w:lang w:val="en-US"/>
            </w:rPr>
            <w:t>territory</w:t>
          </w:r>
        </w:smartTag>
        <w:r w:rsidRPr="00496E74">
          <w:rPr>
            <w:rFonts w:ascii="Times New Roman" w:hAnsi="Times New Roman"/>
            <w:sz w:val="24"/>
            <w:szCs w:val="24"/>
            <w:lang w:val="en-US"/>
          </w:rPr>
          <w:t xml:space="preserve"> of </w:t>
        </w:r>
        <w:smartTag w:uri="urn:schemas-microsoft-com:office:smarttags" w:element="PlaceName">
          <w:r w:rsidRPr="00496E74">
            <w:rPr>
              <w:rFonts w:ascii="Times New Roman" w:hAnsi="Times New Roman"/>
              <w:sz w:val="24"/>
              <w:szCs w:val="24"/>
              <w:lang w:val="en-US"/>
            </w:rPr>
            <w:t>Yamalo-Nenets Autonomous</w:t>
          </w:r>
        </w:smartTag>
      </w:smartTag>
      <w:r w:rsidRPr="00496E74">
        <w:rPr>
          <w:rFonts w:ascii="Times New Roman" w:hAnsi="Times New Roman"/>
          <w:sz w:val="24"/>
          <w:szCs w:val="24"/>
          <w:lang w:val="en-US"/>
        </w:rPr>
        <w:t xml:space="preserve"> District, Nentsev. During the work, the following properties of moss were studied: hygroscopicity and heat insulation. Experiments have been developed and carried out in which it has been found that the thermal insulation of sphagnum moss (dry) is higher than that of foil insulation (dry), and that of yagel moss (dry) is less opposite. The hygroscopicity of mohoid is inferior to modern baby diapers, but it is higher than that of cotton.</w:t>
      </w: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922943" w:rsidRDefault="00AD58EA" w:rsidP="00214076">
      <w:pPr>
        <w:pStyle w:val="a3"/>
        <w:spacing w:line="276" w:lineRule="auto"/>
        <w:ind w:left="0"/>
        <w:jc w:val="both"/>
        <w:rPr>
          <w:rFonts w:ascii="Times New Roman" w:hAnsi="Times New Roman"/>
          <w:color w:val="FF0000"/>
          <w:sz w:val="24"/>
          <w:szCs w:val="24"/>
          <w:lang w:val="en-US"/>
        </w:rPr>
      </w:pPr>
    </w:p>
    <w:p w:rsidR="00AD58EA" w:rsidRPr="000750E9" w:rsidRDefault="00AD58EA" w:rsidP="00214076">
      <w:pPr>
        <w:spacing w:line="276" w:lineRule="auto"/>
        <w:jc w:val="both"/>
        <w:rPr>
          <w:rFonts w:ascii="Times New Roman" w:hAnsi="Times New Roman"/>
          <w:b/>
          <w:sz w:val="24"/>
          <w:szCs w:val="24"/>
          <w:lang w:val="en-US"/>
        </w:rPr>
      </w:pPr>
    </w:p>
    <w:p w:rsidR="0067785D" w:rsidRDefault="0067785D" w:rsidP="00A14FE2">
      <w:pPr>
        <w:spacing w:after="0" w:line="240" w:lineRule="auto"/>
        <w:ind w:firstLine="567"/>
        <w:jc w:val="center"/>
        <w:rPr>
          <w:rFonts w:ascii="Times New Roman" w:hAnsi="Times New Roman"/>
          <w:b/>
          <w:bCs/>
          <w:sz w:val="24"/>
          <w:szCs w:val="24"/>
        </w:rPr>
      </w:pPr>
      <w:r w:rsidRPr="0067785D">
        <w:rPr>
          <w:rFonts w:ascii="Times New Roman" w:hAnsi="Times New Roman"/>
          <w:b/>
          <w:bCs/>
          <w:sz w:val="24"/>
          <w:szCs w:val="24"/>
        </w:rPr>
        <w:lastRenderedPageBreak/>
        <w:t xml:space="preserve">Изучение некоторых физических свойств представителей тундры с точки зрения целесообразности применения в быту коренными народами ЯНАО </w:t>
      </w:r>
      <w:r>
        <w:rPr>
          <w:rFonts w:ascii="Times New Roman" w:hAnsi="Times New Roman"/>
          <w:b/>
          <w:bCs/>
          <w:sz w:val="24"/>
          <w:szCs w:val="24"/>
        </w:rPr>
        <w:t>–</w:t>
      </w:r>
      <w:r w:rsidRPr="0067785D">
        <w:rPr>
          <w:rFonts w:ascii="Times New Roman" w:hAnsi="Times New Roman"/>
          <w:b/>
          <w:bCs/>
          <w:sz w:val="24"/>
          <w:szCs w:val="24"/>
        </w:rPr>
        <w:t xml:space="preserve"> Ненцами</w:t>
      </w:r>
    </w:p>
    <w:p w:rsidR="00AD58EA" w:rsidRDefault="0067785D" w:rsidP="00A14FE2">
      <w:pPr>
        <w:spacing w:after="0" w:line="240" w:lineRule="auto"/>
        <w:ind w:firstLine="567"/>
        <w:jc w:val="center"/>
        <w:rPr>
          <w:rFonts w:ascii="Times New Roman" w:hAnsi="Times New Roman"/>
          <w:b/>
          <w:bCs/>
          <w:sz w:val="24"/>
          <w:szCs w:val="24"/>
        </w:rPr>
      </w:pPr>
      <w:r>
        <w:rPr>
          <w:rFonts w:ascii="Times New Roman" w:hAnsi="Times New Roman"/>
          <w:b/>
          <w:bCs/>
          <w:sz w:val="24"/>
          <w:szCs w:val="24"/>
        </w:rPr>
        <w:t>Мартинович Вероника</w:t>
      </w:r>
    </w:p>
    <w:p w:rsidR="00AD58EA"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ЯНАО, Пуровский район, г. Тарко-Сале</w:t>
      </w:r>
    </w:p>
    <w:p w:rsidR="00AD58EA"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МБОУ «СОШ № 2» г. Тарко-Сале</w:t>
      </w:r>
    </w:p>
    <w:p w:rsidR="00AD58EA" w:rsidRPr="00A14FE2"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w:t>
      </w:r>
      <w:r w:rsidR="0067785D">
        <w:rPr>
          <w:rFonts w:ascii="Times New Roman" w:hAnsi="Times New Roman"/>
          <w:b/>
          <w:bCs/>
          <w:sz w:val="24"/>
          <w:szCs w:val="24"/>
        </w:rPr>
        <w:t xml:space="preserve">                              7</w:t>
      </w:r>
      <w:r>
        <w:rPr>
          <w:rFonts w:ascii="Times New Roman" w:hAnsi="Times New Roman"/>
          <w:b/>
          <w:bCs/>
          <w:sz w:val="24"/>
          <w:szCs w:val="24"/>
        </w:rPr>
        <w:t xml:space="preserve"> класс </w:t>
      </w:r>
    </w:p>
    <w:p w:rsidR="00AD58EA" w:rsidRPr="008C37AE" w:rsidRDefault="00AD58EA" w:rsidP="00214076">
      <w:pPr>
        <w:spacing w:line="276" w:lineRule="auto"/>
        <w:jc w:val="both"/>
        <w:rPr>
          <w:rFonts w:ascii="Times New Roman" w:hAnsi="Times New Roman"/>
          <w:b/>
          <w:sz w:val="24"/>
          <w:szCs w:val="24"/>
        </w:rPr>
      </w:pPr>
      <w:r w:rsidRPr="008C37AE">
        <w:rPr>
          <w:rFonts w:ascii="Times New Roman" w:hAnsi="Times New Roman"/>
          <w:b/>
          <w:sz w:val="24"/>
          <w:szCs w:val="24"/>
        </w:rPr>
        <w:t>Аннотация</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sz w:val="24"/>
          <w:szCs w:val="24"/>
        </w:rPr>
        <w:t>Изучая культуру Ненцев узнала, что они в быту активно используют разные виды мха не только как корм для оленей, но и в качестве лекарственных, гигиенических и строительных средств. Заинтересова</w:t>
      </w:r>
      <w:r>
        <w:rPr>
          <w:rFonts w:ascii="Times New Roman" w:hAnsi="Times New Roman"/>
          <w:sz w:val="24"/>
          <w:szCs w:val="24"/>
        </w:rPr>
        <w:t xml:space="preserve">вшись данной информацией, было </w:t>
      </w:r>
      <w:r w:rsidRPr="00DE2591">
        <w:rPr>
          <w:rFonts w:ascii="Times New Roman" w:hAnsi="Times New Roman"/>
          <w:sz w:val="24"/>
          <w:szCs w:val="24"/>
        </w:rPr>
        <w:t>решено провести экспериментальное исследование по сравн</w:t>
      </w:r>
      <w:r>
        <w:rPr>
          <w:rFonts w:ascii="Times New Roman" w:hAnsi="Times New Roman"/>
          <w:sz w:val="24"/>
          <w:szCs w:val="24"/>
        </w:rPr>
        <w:t>ению свойств мха с</w:t>
      </w:r>
      <w:r w:rsidRPr="00DE2591">
        <w:rPr>
          <w:rFonts w:ascii="Times New Roman" w:hAnsi="Times New Roman"/>
          <w:sz w:val="24"/>
          <w:szCs w:val="24"/>
        </w:rPr>
        <w:t xml:space="preserve"> его современными аналогами</w:t>
      </w:r>
      <w:r>
        <w:rPr>
          <w:rFonts w:ascii="Times New Roman" w:hAnsi="Times New Roman"/>
          <w:sz w:val="24"/>
          <w:szCs w:val="24"/>
        </w:rPr>
        <w:t xml:space="preserve"> (наполнителем для детских подгузников, ватой, фольгированным утеплителем).</w:t>
      </w:r>
    </w:p>
    <w:p w:rsidR="00AD58EA" w:rsidRDefault="00AD58EA" w:rsidP="00A72DAA">
      <w:pPr>
        <w:spacing w:line="276" w:lineRule="auto"/>
        <w:jc w:val="both"/>
        <w:rPr>
          <w:rFonts w:ascii="Times New Roman" w:hAnsi="Times New Roman"/>
          <w:sz w:val="24"/>
          <w:szCs w:val="24"/>
        </w:rPr>
      </w:pPr>
      <w:r w:rsidRPr="008C37AE">
        <w:rPr>
          <w:rFonts w:ascii="Times New Roman" w:hAnsi="Times New Roman"/>
          <w:b/>
          <w:sz w:val="24"/>
          <w:szCs w:val="24"/>
        </w:rPr>
        <w:t>Цель</w:t>
      </w:r>
      <w:r w:rsidRPr="00DE2591">
        <w:rPr>
          <w:rFonts w:ascii="Times New Roman" w:hAnsi="Times New Roman"/>
          <w:sz w:val="24"/>
          <w:szCs w:val="24"/>
        </w:rPr>
        <w:t>:</w:t>
      </w:r>
    </w:p>
    <w:p w:rsidR="00AD58EA" w:rsidRPr="00167D8E" w:rsidRDefault="00AD58EA" w:rsidP="00A72DAA">
      <w:pPr>
        <w:spacing w:line="276" w:lineRule="auto"/>
        <w:jc w:val="both"/>
        <w:rPr>
          <w:rFonts w:ascii="Times New Roman" w:hAnsi="Times New Roman"/>
          <w:sz w:val="24"/>
          <w:szCs w:val="24"/>
        </w:rPr>
      </w:pPr>
      <w:r>
        <w:rPr>
          <w:rFonts w:ascii="Times New Roman" w:hAnsi="Times New Roman"/>
          <w:sz w:val="24"/>
          <w:szCs w:val="24"/>
        </w:rPr>
        <w:t xml:space="preserve">1.Исследование свойств </w:t>
      </w:r>
      <w:r w:rsidRPr="00DE2591">
        <w:rPr>
          <w:rFonts w:ascii="Times New Roman" w:hAnsi="Times New Roman"/>
          <w:sz w:val="24"/>
          <w:szCs w:val="24"/>
        </w:rPr>
        <w:t>(</w:t>
      </w:r>
      <w:r>
        <w:rPr>
          <w:rFonts w:ascii="Times New Roman" w:hAnsi="Times New Roman"/>
          <w:sz w:val="24"/>
          <w:szCs w:val="24"/>
        </w:rPr>
        <w:t xml:space="preserve">гигроскопичность, теплоизоляция) </w:t>
      </w:r>
      <w:r w:rsidRPr="00167D8E">
        <w:rPr>
          <w:rFonts w:ascii="Times New Roman" w:hAnsi="Times New Roman"/>
          <w:sz w:val="24"/>
          <w:szCs w:val="24"/>
        </w:rPr>
        <w:t xml:space="preserve">мха, современного утеплителя, </w:t>
      </w:r>
      <w:r>
        <w:rPr>
          <w:rFonts w:ascii="Times New Roman" w:hAnsi="Times New Roman"/>
          <w:sz w:val="24"/>
          <w:szCs w:val="24"/>
        </w:rPr>
        <w:t xml:space="preserve">наполнителем для </w:t>
      </w:r>
      <w:r w:rsidRPr="00167D8E">
        <w:rPr>
          <w:rFonts w:ascii="Times New Roman" w:hAnsi="Times New Roman"/>
          <w:sz w:val="24"/>
          <w:szCs w:val="24"/>
        </w:rPr>
        <w:t>детских подгузников, ваты обыкновенной</w:t>
      </w:r>
      <w:r>
        <w:rPr>
          <w:rFonts w:ascii="Times New Roman" w:hAnsi="Times New Roman"/>
          <w:sz w:val="24"/>
          <w:szCs w:val="24"/>
        </w:rPr>
        <w:t>.</w:t>
      </w:r>
    </w:p>
    <w:p w:rsidR="00AD58EA" w:rsidRPr="00167D8E" w:rsidRDefault="00AD58EA" w:rsidP="00A72DAA">
      <w:pPr>
        <w:pStyle w:val="a3"/>
        <w:spacing w:line="276" w:lineRule="auto"/>
        <w:ind w:left="0"/>
        <w:jc w:val="both"/>
        <w:rPr>
          <w:rFonts w:ascii="Times New Roman" w:hAnsi="Times New Roman"/>
          <w:sz w:val="24"/>
          <w:szCs w:val="24"/>
        </w:rPr>
      </w:pPr>
      <w:r>
        <w:rPr>
          <w:rFonts w:ascii="Times New Roman" w:hAnsi="Times New Roman"/>
          <w:sz w:val="24"/>
          <w:szCs w:val="24"/>
        </w:rPr>
        <w:t>2.</w:t>
      </w:r>
      <w:r w:rsidRPr="00DE2591">
        <w:rPr>
          <w:rFonts w:ascii="Times New Roman" w:hAnsi="Times New Roman"/>
          <w:sz w:val="24"/>
          <w:szCs w:val="24"/>
        </w:rPr>
        <w:t>Сравнение свойств (ги</w:t>
      </w:r>
      <w:r>
        <w:rPr>
          <w:rFonts w:ascii="Times New Roman" w:hAnsi="Times New Roman"/>
          <w:sz w:val="24"/>
          <w:szCs w:val="24"/>
        </w:rPr>
        <w:t xml:space="preserve">гроскопичность, теплоизоляция) </w:t>
      </w:r>
      <w:r w:rsidR="0067785D">
        <w:rPr>
          <w:rFonts w:ascii="Times New Roman" w:hAnsi="Times New Roman"/>
          <w:sz w:val="24"/>
          <w:szCs w:val="24"/>
        </w:rPr>
        <w:t xml:space="preserve">ягеля и </w:t>
      </w:r>
      <w:r w:rsidRPr="00167D8E">
        <w:rPr>
          <w:rFonts w:ascii="Times New Roman" w:hAnsi="Times New Roman"/>
          <w:sz w:val="24"/>
          <w:szCs w:val="24"/>
        </w:rPr>
        <w:t>мха, современного утеплителя,</w:t>
      </w:r>
      <w:r>
        <w:rPr>
          <w:rFonts w:ascii="Times New Roman" w:hAnsi="Times New Roman"/>
          <w:sz w:val="24"/>
          <w:szCs w:val="24"/>
        </w:rPr>
        <w:t xml:space="preserve"> наполнителем для </w:t>
      </w:r>
      <w:r w:rsidRPr="00167D8E">
        <w:rPr>
          <w:rFonts w:ascii="Times New Roman" w:hAnsi="Times New Roman"/>
          <w:sz w:val="24"/>
          <w:szCs w:val="24"/>
        </w:rPr>
        <w:t>детских</w:t>
      </w:r>
      <w:r>
        <w:rPr>
          <w:rFonts w:ascii="Times New Roman" w:hAnsi="Times New Roman"/>
          <w:sz w:val="24"/>
          <w:szCs w:val="24"/>
        </w:rPr>
        <w:t xml:space="preserve"> подгузников, ваты обыкновенной.</w:t>
      </w:r>
    </w:p>
    <w:p w:rsidR="00AD58EA" w:rsidRPr="008C37AE" w:rsidRDefault="00AD58EA" w:rsidP="00214076">
      <w:pPr>
        <w:spacing w:line="276" w:lineRule="auto"/>
        <w:jc w:val="both"/>
        <w:rPr>
          <w:rFonts w:ascii="Times New Roman" w:hAnsi="Times New Roman"/>
          <w:b/>
          <w:sz w:val="24"/>
          <w:szCs w:val="24"/>
        </w:rPr>
      </w:pPr>
      <w:r w:rsidRPr="008C37AE">
        <w:rPr>
          <w:rFonts w:ascii="Times New Roman" w:hAnsi="Times New Roman"/>
          <w:b/>
          <w:sz w:val="24"/>
          <w:szCs w:val="24"/>
        </w:rPr>
        <w:t>Методы исследования:</w:t>
      </w:r>
    </w:p>
    <w:p w:rsidR="00AD58EA" w:rsidRPr="00DE2591" w:rsidRDefault="00AD58EA" w:rsidP="00214076">
      <w:pPr>
        <w:spacing w:line="276" w:lineRule="auto"/>
        <w:jc w:val="both"/>
        <w:rPr>
          <w:rFonts w:ascii="Times New Roman" w:hAnsi="Times New Roman"/>
          <w:sz w:val="24"/>
          <w:szCs w:val="24"/>
        </w:rPr>
      </w:pPr>
      <w:r>
        <w:rPr>
          <w:rFonts w:ascii="Times New Roman" w:hAnsi="Times New Roman"/>
          <w:sz w:val="24"/>
          <w:szCs w:val="24"/>
        </w:rPr>
        <w:t>- теоретический;</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 наблюдение;</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 обработка результатов;</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 сравнение.</w:t>
      </w:r>
    </w:p>
    <w:p w:rsidR="00AD58EA" w:rsidRPr="00DE2591" w:rsidRDefault="00AD58EA" w:rsidP="00214076">
      <w:pPr>
        <w:pStyle w:val="a6"/>
        <w:spacing w:line="276" w:lineRule="auto"/>
        <w:ind w:firstLine="567"/>
        <w:rPr>
          <w:sz w:val="24"/>
        </w:rPr>
      </w:pPr>
      <w:r w:rsidRPr="00DE2591">
        <w:rPr>
          <w:sz w:val="24"/>
        </w:rPr>
        <w:t>В ходе проделанной работы изучены свойства мха и его практическое применение в быту коренных народов севера. Для исследования были отобраны два вида мха (сфагнум, ягель), выбран фольгированный утеплитель, два вида детских подгузников (</w:t>
      </w:r>
      <w:r w:rsidRPr="00DE2591">
        <w:rPr>
          <w:sz w:val="24"/>
          <w:lang w:val="en-US"/>
        </w:rPr>
        <w:t>BABYGUZ</w:t>
      </w:r>
      <w:r w:rsidRPr="00DE2591">
        <w:rPr>
          <w:sz w:val="24"/>
        </w:rPr>
        <w:t>,</w:t>
      </w:r>
      <w:r>
        <w:rPr>
          <w:sz w:val="24"/>
          <w:lang w:val="en-US"/>
        </w:rPr>
        <w:t>Hugg</w:t>
      </w:r>
      <w:r w:rsidRPr="00DE2591">
        <w:rPr>
          <w:sz w:val="24"/>
          <w:lang w:val="en-US"/>
        </w:rPr>
        <w:t>ies</w:t>
      </w:r>
      <w:r w:rsidRPr="00DE2591">
        <w:rPr>
          <w:sz w:val="24"/>
        </w:rPr>
        <w:t>), вата обыкновенная. Была разработана схема проведения опытов. В</w:t>
      </w:r>
      <w:r>
        <w:rPr>
          <w:sz w:val="24"/>
        </w:rPr>
        <w:t xml:space="preserve">ыявлены параметры </w:t>
      </w:r>
      <w:r w:rsidRPr="00DE2591">
        <w:rPr>
          <w:sz w:val="24"/>
        </w:rPr>
        <w:t>влияющие на гигроскопичность и теплоизоляцию мха.</w:t>
      </w:r>
    </w:p>
    <w:p w:rsidR="00AD58EA" w:rsidRPr="006F5FEF" w:rsidRDefault="00AD58EA" w:rsidP="00214076">
      <w:pPr>
        <w:pStyle w:val="a6"/>
        <w:spacing w:line="276" w:lineRule="auto"/>
        <w:ind w:firstLine="567"/>
        <w:rPr>
          <w:sz w:val="24"/>
        </w:rPr>
      </w:pPr>
      <w:r>
        <w:rPr>
          <w:sz w:val="24"/>
        </w:rPr>
        <w:t>В ходе работы были подтверждена следующая</w:t>
      </w:r>
      <w:r w:rsidRPr="006F5FEF">
        <w:rPr>
          <w:sz w:val="24"/>
        </w:rPr>
        <w:t xml:space="preserve"> гипот</w:t>
      </w:r>
      <w:r>
        <w:rPr>
          <w:sz w:val="24"/>
        </w:rPr>
        <w:t>еза</w:t>
      </w:r>
      <w:r w:rsidRPr="006F5FEF">
        <w:rPr>
          <w:sz w:val="24"/>
        </w:rPr>
        <w:t>:</w:t>
      </w:r>
    </w:p>
    <w:p w:rsidR="00AD58EA" w:rsidRPr="006F5FEF" w:rsidRDefault="00AD58EA" w:rsidP="00214076">
      <w:pPr>
        <w:pStyle w:val="a6"/>
        <w:spacing w:line="276" w:lineRule="auto"/>
        <w:ind w:firstLine="567"/>
        <w:rPr>
          <w:sz w:val="24"/>
        </w:rPr>
      </w:pPr>
      <w:r w:rsidRPr="006F5FEF">
        <w:rPr>
          <w:sz w:val="24"/>
        </w:rPr>
        <w:t xml:space="preserve">Гигроскопичность современных аналогов (детские подгузники, вата) выше, чем у мха. </w:t>
      </w:r>
    </w:p>
    <w:p w:rsidR="00AD58EA" w:rsidRDefault="00AD58EA" w:rsidP="00214076">
      <w:pPr>
        <w:pStyle w:val="a6"/>
        <w:spacing w:line="276" w:lineRule="auto"/>
        <w:rPr>
          <w:sz w:val="24"/>
          <w:shd w:val="clear" w:color="auto" w:fill="FFFFFF"/>
        </w:rPr>
      </w:pPr>
      <w:r w:rsidRPr="00CD300E">
        <w:rPr>
          <w:sz w:val="24"/>
          <w:shd w:val="clear" w:color="auto" w:fill="FFFFFF"/>
        </w:rPr>
        <w:t>Гипотеза о том,</w:t>
      </w:r>
      <w:r>
        <w:rPr>
          <w:sz w:val="24"/>
          <w:shd w:val="clear" w:color="auto" w:fill="FFFFFF"/>
        </w:rPr>
        <w:t xml:space="preserve"> что </w:t>
      </w:r>
      <w:r>
        <w:rPr>
          <w:sz w:val="24"/>
        </w:rPr>
        <w:t>т</w:t>
      </w:r>
      <w:r w:rsidRPr="00DE2591">
        <w:rPr>
          <w:sz w:val="24"/>
        </w:rPr>
        <w:t>еплоизоляция моховидных уступает современным утеплителям</w:t>
      </w:r>
      <w:r>
        <w:rPr>
          <w:sz w:val="24"/>
        </w:rPr>
        <w:t xml:space="preserve"> </w:t>
      </w:r>
      <w:r w:rsidRPr="00CD300E">
        <w:rPr>
          <w:sz w:val="24"/>
          <w:shd w:val="clear" w:color="auto" w:fill="FFFFFF"/>
        </w:rPr>
        <w:t>подтвердилась частично.</w:t>
      </w:r>
      <w:r>
        <w:rPr>
          <w:sz w:val="24"/>
          <w:shd w:val="clear" w:color="auto" w:fill="FFFFFF"/>
        </w:rPr>
        <w:t xml:space="preserve"> </w:t>
      </w:r>
      <w:r w:rsidRPr="00CD300E">
        <w:rPr>
          <w:sz w:val="24"/>
          <w:shd w:val="clear" w:color="auto" w:fill="FFFFFF"/>
        </w:rPr>
        <w:t xml:space="preserve">Результаты показали, что </w:t>
      </w:r>
      <w:r>
        <w:rPr>
          <w:sz w:val="24"/>
          <w:shd w:val="clear" w:color="auto" w:fill="FFFFFF"/>
        </w:rPr>
        <w:t xml:space="preserve">сухой </w:t>
      </w:r>
      <w:r w:rsidRPr="00CD300E">
        <w:rPr>
          <w:sz w:val="24"/>
          <w:shd w:val="clear" w:color="auto" w:fill="FFFFFF"/>
        </w:rPr>
        <w:t xml:space="preserve">мох сфагнум сохраняет тепло лучше фольгированного утеплителя, мох ягель уступает </w:t>
      </w:r>
      <w:r>
        <w:rPr>
          <w:sz w:val="24"/>
          <w:shd w:val="clear" w:color="auto" w:fill="FFFFFF"/>
        </w:rPr>
        <w:t xml:space="preserve">фольгированному </w:t>
      </w:r>
      <w:r w:rsidRPr="00CD300E">
        <w:rPr>
          <w:sz w:val="24"/>
          <w:shd w:val="clear" w:color="auto" w:fill="FFFFFF"/>
        </w:rPr>
        <w:t>утеплителю.</w:t>
      </w:r>
    </w:p>
    <w:p w:rsidR="00AD58EA" w:rsidRPr="00673D7B" w:rsidRDefault="00AD58EA" w:rsidP="00673D7B">
      <w:pPr>
        <w:pStyle w:val="a6"/>
        <w:spacing w:line="276" w:lineRule="auto"/>
        <w:rPr>
          <w:sz w:val="24"/>
          <w:shd w:val="clear" w:color="auto" w:fill="FFFFFF"/>
        </w:rPr>
      </w:pPr>
      <w:r w:rsidRPr="00673D7B">
        <w:rPr>
          <w:sz w:val="24"/>
          <w:shd w:val="clear" w:color="auto" w:fill="FFFFFF"/>
        </w:rPr>
        <w:t xml:space="preserve">Гипотеза о том, что мокрый мох сохраняет тепло лучше мокрого утеплителя не подтвердилась, </w:t>
      </w:r>
      <w:r w:rsidRPr="00673D7B">
        <w:rPr>
          <w:sz w:val="24"/>
        </w:rPr>
        <w:t>результаты наблюдений показали противоположный результат.</w:t>
      </w: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Pr="00DE2591" w:rsidRDefault="00AD58EA" w:rsidP="00214076">
      <w:pPr>
        <w:spacing w:line="276" w:lineRule="auto"/>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67785D" w:rsidRDefault="0067785D" w:rsidP="00A14FE2">
      <w:pPr>
        <w:spacing w:after="0" w:line="240" w:lineRule="auto"/>
        <w:ind w:firstLine="567"/>
        <w:jc w:val="center"/>
        <w:rPr>
          <w:rFonts w:ascii="Times New Roman" w:hAnsi="Times New Roman"/>
          <w:b/>
          <w:bCs/>
          <w:sz w:val="24"/>
          <w:szCs w:val="24"/>
        </w:rPr>
      </w:pPr>
      <w:r w:rsidRPr="0067785D">
        <w:rPr>
          <w:rFonts w:ascii="Times New Roman" w:hAnsi="Times New Roman"/>
          <w:b/>
          <w:bCs/>
          <w:sz w:val="24"/>
          <w:szCs w:val="24"/>
        </w:rPr>
        <w:lastRenderedPageBreak/>
        <w:t xml:space="preserve">Изучение некоторых физических свойств представителей тундры с точки зрения целесообразности применения в быту коренными народами ЯНАО </w:t>
      </w:r>
      <w:r>
        <w:rPr>
          <w:rFonts w:ascii="Times New Roman" w:hAnsi="Times New Roman"/>
          <w:b/>
          <w:bCs/>
          <w:sz w:val="24"/>
          <w:szCs w:val="24"/>
        </w:rPr>
        <w:t>–</w:t>
      </w:r>
      <w:r w:rsidRPr="0067785D">
        <w:rPr>
          <w:rFonts w:ascii="Times New Roman" w:hAnsi="Times New Roman"/>
          <w:b/>
          <w:bCs/>
          <w:sz w:val="24"/>
          <w:szCs w:val="24"/>
        </w:rPr>
        <w:t xml:space="preserve"> Ненцами</w:t>
      </w:r>
    </w:p>
    <w:p w:rsidR="00AD58EA" w:rsidRDefault="0067785D" w:rsidP="00A14FE2">
      <w:pPr>
        <w:spacing w:after="0" w:line="240" w:lineRule="auto"/>
        <w:ind w:firstLine="567"/>
        <w:jc w:val="center"/>
        <w:rPr>
          <w:rFonts w:ascii="Times New Roman" w:hAnsi="Times New Roman"/>
          <w:b/>
          <w:bCs/>
          <w:sz w:val="24"/>
          <w:szCs w:val="24"/>
        </w:rPr>
      </w:pPr>
      <w:r>
        <w:rPr>
          <w:rFonts w:ascii="Times New Roman" w:hAnsi="Times New Roman"/>
          <w:b/>
          <w:bCs/>
          <w:sz w:val="24"/>
          <w:szCs w:val="24"/>
        </w:rPr>
        <w:t>Мартинович Вероника</w:t>
      </w:r>
    </w:p>
    <w:p w:rsidR="00AD58EA"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ЯНАО, Пуровский район, г. Тарко-Сале</w:t>
      </w:r>
    </w:p>
    <w:p w:rsidR="00AD58EA"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МБОУ «СОШ № 2» г. Тарко-Сале</w:t>
      </w:r>
    </w:p>
    <w:p w:rsidR="00AD58EA" w:rsidRPr="00A14FE2" w:rsidRDefault="00AD58EA" w:rsidP="00A14FE2">
      <w:pPr>
        <w:spacing w:after="0" w:line="240" w:lineRule="auto"/>
        <w:ind w:firstLine="567"/>
        <w:rPr>
          <w:rFonts w:ascii="Times New Roman" w:hAnsi="Times New Roman"/>
          <w:b/>
          <w:bCs/>
          <w:sz w:val="24"/>
          <w:szCs w:val="24"/>
        </w:rPr>
      </w:pPr>
      <w:r>
        <w:rPr>
          <w:rFonts w:ascii="Times New Roman" w:hAnsi="Times New Roman"/>
          <w:b/>
          <w:bCs/>
          <w:sz w:val="24"/>
          <w:szCs w:val="24"/>
        </w:rPr>
        <w:t xml:space="preserve">                                   </w:t>
      </w:r>
      <w:r w:rsidR="0067785D">
        <w:rPr>
          <w:rFonts w:ascii="Times New Roman" w:hAnsi="Times New Roman"/>
          <w:b/>
          <w:bCs/>
          <w:sz w:val="24"/>
          <w:szCs w:val="24"/>
        </w:rPr>
        <w:t xml:space="preserve">                              7</w:t>
      </w:r>
      <w:r>
        <w:rPr>
          <w:rFonts w:ascii="Times New Roman" w:hAnsi="Times New Roman"/>
          <w:b/>
          <w:bCs/>
          <w:sz w:val="24"/>
          <w:szCs w:val="24"/>
        </w:rPr>
        <w:t xml:space="preserve"> класс </w:t>
      </w:r>
    </w:p>
    <w:p w:rsidR="00AD58EA" w:rsidRDefault="00AD58EA" w:rsidP="00214076">
      <w:pPr>
        <w:pStyle w:val="a3"/>
        <w:spacing w:line="276" w:lineRule="auto"/>
        <w:ind w:left="0"/>
        <w:jc w:val="both"/>
        <w:rPr>
          <w:rFonts w:ascii="Times New Roman" w:hAnsi="Times New Roman"/>
          <w:b/>
          <w:sz w:val="24"/>
          <w:szCs w:val="24"/>
        </w:rPr>
      </w:pPr>
      <w:r>
        <w:rPr>
          <w:rFonts w:ascii="Times New Roman" w:hAnsi="Times New Roman"/>
          <w:b/>
          <w:sz w:val="24"/>
          <w:szCs w:val="24"/>
        </w:rPr>
        <w:t>Введение</w:t>
      </w:r>
    </w:p>
    <w:p w:rsidR="00AD58EA" w:rsidRPr="00DE2591" w:rsidRDefault="00AD58EA" w:rsidP="00214076">
      <w:pPr>
        <w:pStyle w:val="a3"/>
        <w:spacing w:line="276" w:lineRule="auto"/>
        <w:ind w:left="0"/>
        <w:jc w:val="both"/>
        <w:rPr>
          <w:rFonts w:ascii="Times New Roman" w:hAnsi="Times New Roman"/>
          <w:b/>
          <w:sz w:val="24"/>
          <w:szCs w:val="24"/>
        </w:rPr>
      </w:pPr>
      <w:r w:rsidRPr="00DE2591">
        <w:rPr>
          <w:rFonts w:ascii="Times New Roman" w:hAnsi="Times New Roman"/>
          <w:b/>
          <w:sz w:val="24"/>
          <w:szCs w:val="24"/>
        </w:rPr>
        <w:t>Актуальность</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sz w:val="24"/>
          <w:szCs w:val="24"/>
        </w:rPr>
        <w:t>Применение мхов довольно обширно не только в плане медицины, но и в других областях. Они будут незаменимы как</w:t>
      </w:r>
      <w:r>
        <w:rPr>
          <w:rFonts w:ascii="Times New Roman" w:hAnsi="Times New Roman"/>
          <w:sz w:val="24"/>
          <w:szCs w:val="24"/>
        </w:rPr>
        <w:t xml:space="preserve"> </w:t>
      </w:r>
      <w:r w:rsidRPr="00DE2591">
        <w:rPr>
          <w:rFonts w:ascii="Times New Roman" w:hAnsi="Times New Roman"/>
          <w:sz w:val="24"/>
          <w:szCs w:val="24"/>
        </w:rPr>
        <w:t xml:space="preserve">в качестве универсального сорбента разлившихся нефтепродуктов, так и одноразовой обувной антисептической прокладки, сохраняющей ногам сухость и здоровье. Мох </w:t>
      </w:r>
      <w:r>
        <w:rPr>
          <w:rFonts w:ascii="Times New Roman" w:hAnsi="Times New Roman"/>
          <w:sz w:val="24"/>
          <w:szCs w:val="24"/>
        </w:rPr>
        <w:t xml:space="preserve">может стать отличной </w:t>
      </w:r>
      <w:r w:rsidRPr="00DE2591">
        <w:rPr>
          <w:rFonts w:ascii="Times New Roman" w:hAnsi="Times New Roman"/>
          <w:sz w:val="24"/>
          <w:szCs w:val="24"/>
        </w:rPr>
        <w:t>заменой</w:t>
      </w:r>
      <w:r>
        <w:rPr>
          <w:rFonts w:ascii="Times New Roman" w:hAnsi="Times New Roman"/>
          <w:sz w:val="24"/>
          <w:szCs w:val="24"/>
        </w:rPr>
        <w:t xml:space="preserve"> </w:t>
      </w:r>
      <w:r w:rsidRPr="00DE2591">
        <w:rPr>
          <w:rFonts w:ascii="Times New Roman" w:hAnsi="Times New Roman"/>
          <w:sz w:val="24"/>
          <w:szCs w:val="24"/>
        </w:rPr>
        <w:t>синтетическим наполнителям для</w:t>
      </w:r>
      <w:r>
        <w:rPr>
          <w:rFonts w:ascii="Times New Roman" w:hAnsi="Times New Roman"/>
          <w:sz w:val="24"/>
          <w:szCs w:val="24"/>
        </w:rPr>
        <w:t xml:space="preserve"> современных подгузников. Кроме </w:t>
      </w:r>
      <w:r w:rsidRPr="00DE2591">
        <w:rPr>
          <w:rFonts w:ascii="Times New Roman" w:hAnsi="Times New Roman"/>
          <w:sz w:val="24"/>
          <w:szCs w:val="24"/>
        </w:rPr>
        <w:t>того</w:t>
      </w:r>
      <w:r>
        <w:rPr>
          <w:rFonts w:ascii="Times New Roman" w:hAnsi="Times New Roman"/>
          <w:sz w:val="24"/>
          <w:szCs w:val="24"/>
        </w:rPr>
        <w:t>,</w:t>
      </w:r>
      <w:r w:rsidRPr="00DE2591">
        <w:rPr>
          <w:rFonts w:ascii="Times New Roman" w:hAnsi="Times New Roman"/>
          <w:sz w:val="24"/>
          <w:szCs w:val="24"/>
        </w:rPr>
        <w:t xml:space="preserve"> мох планируют использовать при производстве салфеток. По сравнению с синтетическими наполнителями мох более экологичен и его период</w:t>
      </w:r>
      <w:r>
        <w:rPr>
          <w:rFonts w:ascii="Times New Roman" w:hAnsi="Times New Roman"/>
          <w:sz w:val="24"/>
          <w:szCs w:val="24"/>
        </w:rPr>
        <w:t xml:space="preserve"> разложения в сравнении с ними на</w:t>
      </w:r>
      <w:r w:rsidRPr="00DE2591">
        <w:rPr>
          <w:rFonts w:ascii="Times New Roman" w:hAnsi="Times New Roman"/>
          <w:sz w:val="24"/>
          <w:szCs w:val="24"/>
        </w:rPr>
        <w:t>много меньше.  Мы живём в ЯНАО, где обширно расположена мохово-лишайниковая тундра. Мох прекрасно растёт и быстро размножается даже в суровых условиях нашего округа. Сохранение мохово-лишайниковой тундры имеет важное значение для ЯНАО.</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b/>
          <w:sz w:val="24"/>
          <w:szCs w:val="24"/>
        </w:rPr>
        <w:t>Объект исследования</w:t>
      </w:r>
      <w:r w:rsidRPr="00DE2591">
        <w:rPr>
          <w:rFonts w:ascii="Times New Roman" w:hAnsi="Times New Roman"/>
          <w:sz w:val="24"/>
          <w:szCs w:val="24"/>
        </w:rPr>
        <w:t>: сфагнум, ягель</w:t>
      </w:r>
      <w:r>
        <w:rPr>
          <w:rFonts w:ascii="Times New Roman" w:hAnsi="Times New Roman"/>
          <w:sz w:val="24"/>
          <w:szCs w:val="24"/>
        </w:rPr>
        <w:t>.</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b/>
          <w:sz w:val="24"/>
          <w:szCs w:val="24"/>
        </w:rPr>
        <w:t xml:space="preserve">Предмет исследования: </w:t>
      </w:r>
      <w:r w:rsidRPr="00DE2591">
        <w:rPr>
          <w:rFonts w:ascii="Times New Roman" w:hAnsi="Times New Roman"/>
          <w:sz w:val="24"/>
          <w:szCs w:val="24"/>
        </w:rPr>
        <w:t>свойства</w:t>
      </w:r>
      <w:r w:rsidR="009D3784">
        <w:rPr>
          <w:rFonts w:ascii="Times New Roman" w:hAnsi="Times New Roman"/>
          <w:sz w:val="24"/>
          <w:szCs w:val="24"/>
        </w:rPr>
        <w:t xml:space="preserve"> ягеля и </w:t>
      </w:r>
      <w:r w:rsidRPr="00DE2591">
        <w:rPr>
          <w:rFonts w:ascii="Times New Roman" w:hAnsi="Times New Roman"/>
          <w:sz w:val="24"/>
          <w:szCs w:val="24"/>
        </w:rPr>
        <w:t>мха</w:t>
      </w:r>
      <w:r w:rsidR="009D3784">
        <w:rPr>
          <w:rFonts w:ascii="Times New Roman" w:hAnsi="Times New Roman"/>
          <w:sz w:val="24"/>
          <w:szCs w:val="24"/>
        </w:rPr>
        <w:t xml:space="preserve"> сфагнума</w:t>
      </w:r>
      <w:r w:rsidRPr="00DE2591">
        <w:rPr>
          <w:rFonts w:ascii="Times New Roman" w:hAnsi="Times New Roman"/>
          <w:sz w:val="24"/>
          <w:szCs w:val="24"/>
        </w:rPr>
        <w:t xml:space="preserve"> (гигроскопичность и теплоизоляция)</w:t>
      </w:r>
      <w:r>
        <w:rPr>
          <w:rFonts w:ascii="Times New Roman" w:hAnsi="Times New Roman"/>
          <w:sz w:val="24"/>
          <w:szCs w:val="24"/>
        </w:rPr>
        <w:t>.</w:t>
      </w:r>
    </w:p>
    <w:p w:rsidR="00AD58EA" w:rsidRPr="00214076" w:rsidRDefault="00AD58EA" w:rsidP="00A14FE2">
      <w:pPr>
        <w:spacing w:line="276" w:lineRule="auto"/>
        <w:jc w:val="both"/>
        <w:rPr>
          <w:rFonts w:ascii="Times New Roman" w:hAnsi="Times New Roman"/>
          <w:sz w:val="24"/>
          <w:szCs w:val="24"/>
        </w:rPr>
      </w:pPr>
      <w:r w:rsidRPr="00DE2591">
        <w:rPr>
          <w:rFonts w:ascii="Times New Roman" w:hAnsi="Times New Roman"/>
          <w:b/>
          <w:sz w:val="24"/>
          <w:szCs w:val="24"/>
        </w:rPr>
        <w:t xml:space="preserve">Цель работы: </w:t>
      </w:r>
      <w:r>
        <w:rPr>
          <w:rFonts w:ascii="Times New Roman" w:hAnsi="Times New Roman"/>
          <w:sz w:val="24"/>
          <w:szCs w:val="24"/>
        </w:rPr>
        <w:t>1.</w:t>
      </w:r>
      <w:r w:rsidRPr="00DE2591">
        <w:rPr>
          <w:rFonts w:ascii="Times New Roman" w:hAnsi="Times New Roman"/>
          <w:sz w:val="24"/>
          <w:szCs w:val="24"/>
        </w:rPr>
        <w:t>Исследование свойств (</w:t>
      </w:r>
      <w:r>
        <w:rPr>
          <w:rFonts w:ascii="Times New Roman" w:hAnsi="Times New Roman"/>
          <w:sz w:val="24"/>
          <w:szCs w:val="24"/>
        </w:rPr>
        <w:t>гигроскопичность, теплоизоляция)</w:t>
      </w:r>
      <w:r w:rsidRPr="00214076">
        <w:rPr>
          <w:rFonts w:ascii="Times New Roman" w:hAnsi="Times New Roman"/>
          <w:sz w:val="24"/>
          <w:szCs w:val="24"/>
        </w:rPr>
        <w:t xml:space="preserve"> </w:t>
      </w:r>
      <w:r w:rsidR="009D3784">
        <w:rPr>
          <w:rFonts w:ascii="Times New Roman" w:hAnsi="Times New Roman"/>
          <w:sz w:val="24"/>
          <w:szCs w:val="24"/>
        </w:rPr>
        <w:t xml:space="preserve">ягеля и </w:t>
      </w:r>
      <w:r w:rsidRPr="00214076">
        <w:rPr>
          <w:rFonts w:ascii="Times New Roman" w:hAnsi="Times New Roman"/>
          <w:sz w:val="24"/>
          <w:szCs w:val="24"/>
        </w:rPr>
        <w:t>мха</w:t>
      </w:r>
      <w:r w:rsidR="009D3784">
        <w:rPr>
          <w:rFonts w:ascii="Times New Roman" w:hAnsi="Times New Roman"/>
          <w:sz w:val="24"/>
          <w:szCs w:val="24"/>
        </w:rPr>
        <w:t xml:space="preserve"> сфагнума</w:t>
      </w:r>
      <w:r w:rsidRPr="00214076">
        <w:rPr>
          <w:rFonts w:ascii="Times New Roman" w:hAnsi="Times New Roman"/>
          <w:sz w:val="24"/>
          <w:szCs w:val="24"/>
        </w:rPr>
        <w:t>, современного утеплителя,</w:t>
      </w:r>
      <w:r>
        <w:rPr>
          <w:rFonts w:ascii="Times New Roman" w:hAnsi="Times New Roman"/>
          <w:sz w:val="24"/>
          <w:szCs w:val="24"/>
        </w:rPr>
        <w:t xml:space="preserve"> наполнителя для</w:t>
      </w:r>
      <w:r w:rsidRPr="00214076">
        <w:rPr>
          <w:rFonts w:ascii="Times New Roman" w:hAnsi="Times New Roman"/>
          <w:sz w:val="24"/>
          <w:szCs w:val="24"/>
        </w:rPr>
        <w:t xml:space="preserve"> детских</w:t>
      </w:r>
      <w:r>
        <w:rPr>
          <w:rFonts w:ascii="Times New Roman" w:hAnsi="Times New Roman"/>
          <w:sz w:val="24"/>
          <w:szCs w:val="24"/>
        </w:rPr>
        <w:t xml:space="preserve"> подгузников, ваты обыкновенной.</w:t>
      </w:r>
    </w:p>
    <w:p w:rsidR="00AD58EA" w:rsidRPr="00214076" w:rsidRDefault="00AD58EA" w:rsidP="00A72DAA">
      <w:pPr>
        <w:pStyle w:val="a3"/>
        <w:spacing w:line="276" w:lineRule="auto"/>
        <w:ind w:left="0"/>
        <w:jc w:val="both"/>
        <w:rPr>
          <w:rFonts w:ascii="Times New Roman" w:hAnsi="Times New Roman"/>
          <w:sz w:val="24"/>
          <w:szCs w:val="24"/>
        </w:rPr>
      </w:pPr>
      <w:r>
        <w:rPr>
          <w:rFonts w:ascii="Times New Roman" w:hAnsi="Times New Roman"/>
          <w:sz w:val="24"/>
          <w:szCs w:val="24"/>
        </w:rPr>
        <w:t>2.</w:t>
      </w:r>
      <w:r w:rsidRPr="00DE2591">
        <w:rPr>
          <w:rFonts w:ascii="Times New Roman" w:hAnsi="Times New Roman"/>
          <w:sz w:val="24"/>
          <w:szCs w:val="24"/>
        </w:rPr>
        <w:t>Сравнение свойств (гигроско</w:t>
      </w:r>
      <w:r>
        <w:rPr>
          <w:rFonts w:ascii="Times New Roman" w:hAnsi="Times New Roman"/>
          <w:sz w:val="24"/>
          <w:szCs w:val="24"/>
        </w:rPr>
        <w:t>пичность, теплоизоляция</w:t>
      </w:r>
      <w:r w:rsidRPr="00DE2591">
        <w:rPr>
          <w:rFonts w:ascii="Times New Roman" w:hAnsi="Times New Roman"/>
          <w:sz w:val="24"/>
          <w:szCs w:val="24"/>
        </w:rPr>
        <w:t xml:space="preserve">) </w:t>
      </w:r>
      <w:r w:rsidRPr="00214076">
        <w:rPr>
          <w:rFonts w:ascii="Times New Roman" w:hAnsi="Times New Roman"/>
          <w:sz w:val="24"/>
          <w:szCs w:val="24"/>
        </w:rPr>
        <w:t xml:space="preserve">мха, современного утеплителя, </w:t>
      </w:r>
      <w:r>
        <w:rPr>
          <w:rFonts w:ascii="Times New Roman" w:hAnsi="Times New Roman"/>
          <w:sz w:val="24"/>
          <w:szCs w:val="24"/>
        </w:rPr>
        <w:t xml:space="preserve">наполнителя для </w:t>
      </w:r>
      <w:r w:rsidRPr="00214076">
        <w:rPr>
          <w:rFonts w:ascii="Times New Roman" w:hAnsi="Times New Roman"/>
          <w:sz w:val="24"/>
          <w:szCs w:val="24"/>
        </w:rPr>
        <w:t>детских</w:t>
      </w:r>
      <w:r>
        <w:rPr>
          <w:rFonts w:ascii="Times New Roman" w:hAnsi="Times New Roman"/>
          <w:sz w:val="24"/>
          <w:szCs w:val="24"/>
        </w:rPr>
        <w:t xml:space="preserve"> подгузников, ваты обыкновенной.</w:t>
      </w:r>
    </w:p>
    <w:p w:rsidR="00AD58EA" w:rsidRPr="00DE2591" w:rsidRDefault="00AD58EA" w:rsidP="00214076">
      <w:pPr>
        <w:pStyle w:val="a3"/>
        <w:spacing w:line="276" w:lineRule="auto"/>
        <w:ind w:left="0"/>
        <w:jc w:val="both"/>
        <w:rPr>
          <w:rFonts w:ascii="Times New Roman" w:hAnsi="Times New Roman"/>
          <w:b/>
          <w:sz w:val="24"/>
          <w:szCs w:val="24"/>
        </w:rPr>
      </w:pPr>
      <w:r w:rsidRPr="00DE2591">
        <w:rPr>
          <w:rFonts w:ascii="Times New Roman" w:hAnsi="Times New Roman"/>
          <w:b/>
          <w:sz w:val="24"/>
          <w:szCs w:val="24"/>
        </w:rPr>
        <w:t>Задачи исследования:</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sz w:val="24"/>
          <w:szCs w:val="24"/>
        </w:rPr>
        <w:t>1.Изучить информацию по теме в литературе и Интернет-источниках;</w:t>
      </w:r>
    </w:p>
    <w:p w:rsidR="00AD58EA" w:rsidRPr="00DE2591"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2.</w:t>
      </w:r>
      <w:r w:rsidRPr="00DE2591">
        <w:rPr>
          <w:rFonts w:ascii="Times New Roman" w:hAnsi="Times New Roman"/>
          <w:sz w:val="24"/>
          <w:szCs w:val="24"/>
        </w:rPr>
        <w:t>Разработать схему проведения эксперимента</w:t>
      </w:r>
      <w:r>
        <w:rPr>
          <w:rFonts w:ascii="Times New Roman" w:hAnsi="Times New Roman"/>
          <w:sz w:val="24"/>
          <w:szCs w:val="24"/>
        </w:rPr>
        <w:t>;</w:t>
      </w:r>
    </w:p>
    <w:p w:rsidR="00AD58EA" w:rsidRPr="00DE2591"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3.</w:t>
      </w:r>
      <w:r w:rsidRPr="00DE2591">
        <w:rPr>
          <w:rFonts w:ascii="Times New Roman" w:hAnsi="Times New Roman"/>
          <w:sz w:val="24"/>
          <w:szCs w:val="24"/>
        </w:rPr>
        <w:t>Сбор мха сфагнума и ягеля</w:t>
      </w:r>
      <w:r>
        <w:rPr>
          <w:rFonts w:ascii="Times New Roman" w:hAnsi="Times New Roman"/>
          <w:sz w:val="24"/>
          <w:szCs w:val="24"/>
        </w:rPr>
        <w:t>;</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sz w:val="24"/>
          <w:szCs w:val="24"/>
        </w:rPr>
        <w:t>4.Провести исследовани</w:t>
      </w:r>
      <w:r>
        <w:rPr>
          <w:rFonts w:ascii="Times New Roman" w:hAnsi="Times New Roman"/>
          <w:sz w:val="24"/>
          <w:szCs w:val="24"/>
        </w:rPr>
        <w:t xml:space="preserve">е свойств мха сфагнума и ягеля </w:t>
      </w:r>
      <w:r w:rsidRPr="00DE2591">
        <w:rPr>
          <w:rFonts w:ascii="Times New Roman" w:hAnsi="Times New Roman"/>
          <w:sz w:val="24"/>
          <w:szCs w:val="24"/>
        </w:rPr>
        <w:t>(гигроскопичность, теплоизоляция)</w:t>
      </w:r>
      <w:r>
        <w:rPr>
          <w:rFonts w:ascii="Times New Roman" w:hAnsi="Times New Roman"/>
          <w:sz w:val="24"/>
          <w:szCs w:val="24"/>
        </w:rPr>
        <w:t>;</w:t>
      </w:r>
    </w:p>
    <w:p w:rsidR="00AD58EA" w:rsidRPr="00DE2591" w:rsidRDefault="00AD58EA" w:rsidP="00214076">
      <w:pPr>
        <w:pStyle w:val="a3"/>
        <w:spacing w:line="276" w:lineRule="auto"/>
        <w:ind w:left="0"/>
        <w:jc w:val="both"/>
        <w:rPr>
          <w:rFonts w:ascii="Times New Roman" w:hAnsi="Times New Roman"/>
          <w:sz w:val="24"/>
          <w:szCs w:val="24"/>
        </w:rPr>
      </w:pPr>
      <w:r w:rsidRPr="00DE2591">
        <w:rPr>
          <w:rFonts w:ascii="Times New Roman" w:hAnsi="Times New Roman"/>
          <w:sz w:val="24"/>
          <w:szCs w:val="24"/>
        </w:rPr>
        <w:t>5. Обработать и сравнить результаты</w:t>
      </w:r>
      <w:r>
        <w:rPr>
          <w:rFonts w:ascii="Times New Roman" w:hAnsi="Times New Roman"/>
          <w:sz w:val="24"/>
          <w:szCs w:val="24"/>
        </w:rPr>
        <w:t>.</w:t>
      </w:r>
    </w:p>
    <w:p w:rsidR="00AD58EA" w:rsidRDefault="00AD58EA" w:rsidP="00A72DAA">
      <w:pPr>
        <w:pStyle w:val="a3"/>
        <w:spacing w:line="276" w:lineRule="auto"/>
        <w:ind w:left="0"/>
        <w:jc w:val="both"/>
        <w:rPr>
          <w:rFonts w:ascii="Times New Roman" w:hAnsi="Times New Roman"/>
          <w:b/>
          <w:sz w:val="24"/>
          <w:szCs w:val="24"/>
        </w:rPr>
      </w:pPr>
      <w:r w:rsidRPr="00DE2591">
        <w:rPr>
          <w:rFonts w:ascii="Times New Roman" w:hAnsi="Times New Roman"/>
          <w:b/>
          <w:sz w:val="24"/>
          <w:szCs w:val="24"/>
        </w:rPr>
        <w:t>Гипотезы:</w:t>
      </w:r>
    </w:p>
    <w:p w:rsidR="00AD58EA" w:rsidRPr="00A72DAA" w:rsidRDefault="00AD58EA" w:rsidP="00A72DAA">
      <w:pPr>
        <w:pStyle w:val="a3"/>
        <w:spacing w:line="276" w:lineRule="auto"/>
        <w:ind w:left="0"/>
        <w:jc w:val="both"/>
        <w:rPr>
          <w:rFonts w:ascii="Times New Roman" w:hAnsi="Times New Roman"/>
          <w:sz w:val="24"/>
        </w:rPr>
      </w:pPr>
      <w:r w:rsidRPr="00A72DAA">
        <w:rPr>
          <w:rFonts w:ascii="Times New Roman" w:hAnsi="Times New Roman"/>
          <w:sz w:val="24"/>
        </w:rPr>
        <w:t xml:space="preserve">1.Гигроскопичность современных аналогов (детские подгузники, вата) выше, чем у мха. 2.Теплоизоляция моховидных уступает современным утеплителям. </w:t>
      </w:r>
    </w:p>
    <w:p w:rsidR="00AD58EA" w:rsidRPr="00A72DAA" w:rsidRDefault="00AD58EA" w:rsidP="00A72DAA">
      <w:pPr>
        <w:pStyle w:val="a3"/>
        <w:spacing w:line="276" w:lineRule="auto"/>
        <w:ind w:left="0"/>
        <w:jc w:val="both"/>
        <w:rPr>
          <w:rFonts w:ascii="Times New Roman" w:hAnsi="Times New Roman"/>
          <w:b/>
          <w:sz w:val="24"/>
          <w:szCs w:val="24"/>
        </w:rPr>
      </w:pPr>
      <w:r w:rsidRPr="00A72DAA">
        <w:rPr>
          <w:rFonts w:ascii="Times New Roman" w:hAnsi="Times New Roman"/>
          <w:sz w:val="24"/>
        </w:rPr>
        <w:t>3.Мокрый мох сохраняет тепло лучше мокрого утеплителя.</w:t>
      </w:r>
    </w:p>
    <w:p w:rsidR="00AD58EA" w:rsidRPr="008C37AE" w:rsidRDefault="00AD58EA" w:rsidP="00214076">
      <w:pPr>
        <w:pStyle w:val="a6"/>
        <w:spacing w:line="276" w:lineRule="auto"/>
        <w:rPr>
          <w:b/>
          <w:sz w:val="24"/>
        </w:rPr>
      </w:pPr>
      <w:r w:rsidRPr="008C37AE">
        <w:rPr>
          <w:b/>
          <w:sz w:val="24"/>
        </w:rPr>
        <w:t>Методы исследования:</w:t>
      </w:r>
    </w:p>
    <w:p w:rsidR="00AD58EA" w:rsidRDefault="00AD58EA" w:rsidP="0074589C">
      <w:pPr>
        <w:pStyle w:val="a3"/>
        <w:spacing w:line="276" w:lineRule="auto"/>
        <w:ind w:left="0"/>
        <w:jc w:val="both"/>
        <w:rPr>
          <w:rFonts w:ascii="Times New Roman" w:hAnsi="Times New Roman"/>
          <w:sz w:val="24"/>
          <w:szCs w:val="24"/>
        </w:rPr>
      </w:pPr>
      <w:r>
        <w:rPr>
          <w:rFonts w:ascii="Times New Roman" w:hAnsi="Times New Roman"/>
          <w:sz w:val="24"/>
          <w:szCs w:val="24"/>
        </w:rPr>
        <w:t>1.Т</w:t>
      </w:r>
      <w:r w:rsidRPr="00907105">
        <w:rPr>
          <w:rFonts w:ascii="Times New Roman" w:hAnsi="Times New Roman"/>
          <w:sz w:val="24"/>
          <w:szCs w:val="24"/>
        </w:rPr>
        <w:t xml:space="preserve">еоретический </w:t>
      </w:r>
    </w:p>
    <w:p w:rsidR="00AD58EA" w:rsidRDefault="00AD58EA" w:rsidP="0074589C">
      <w:pPr>
        <w:pStyle w:val="a3"/>
        <w:spacing w:line="276" w:lineRule="auto"/>
        <w:ind w:left="0"/>
        <w:jc w:val="both"/>
        <w:rPr>
          <w:rFonts w:ascii="Times New Roman" w:hAnsi="Times New Roman"/>
          <w:sz w:val="24"/>
          <w:szCs w:val="24"/>
        </w:rPr>
      </w:pPr>
      <w:r>
        <w:rPr>
          <w:rFonts w:ascii="Times New Roman" w:hAnsi="Times New Roman"/>
          <w:sz w:val="24"/>
          <w:szCs w:val="24"/>
        </w:rPr>
        <w:t>2.Н</w:t>
      </w:r>
      <w:r w:rsidRPr="00907105">
        <w:rPr>
          <w:rFonts w:ascii="Times New Roman" w:hAnsi="Times New Roman"/>
          <w:sz w:val="24"/>
          <w:szCs w:val="24"/>
        </w:rPr>
        <w:t xml:space="preserve">аблюдение                                                                                                                            </w:t>
      </w:r>
    </w:p>
    <w:p w:rsidR="00AD58EA" w:rsidRPr="00907105" w:rsidRDefault="00AD58EA" w:rsidP="0074589C">
      <w:pPr>
        <w:pStyle w:val="a3"/>
        <w:spacing w:line="276" w:lineRule="auto"/>
        <w:ind w:left="0"/>
        <w:jc w:val="both"/>
        <w:rPr>
          <w:rFonts w:ascii="Times New Roman" w:hAnsi="Times New Roman"/>
          <w:sz w:val="24"/>
          <w:szCs w:val="24"/>
        </w:rPr>
      </w:pPr>
      <w:r>
        <w:rPr>
          <w:rFonts w:ascii="Times New Roman" w:hAnsi="Times New Roman"/>
          <w:sz w:val="24"/>
          <w:szCs w:val="24"/>
        </w:rPr>
        <w:t xml:space="preserve">3.Обработка и </w:t>
      </w:r>
      <w:r w:rsidRPr="00907105">
        <w:rPr>
          <w:rFonts w:ascii="Times New Roman" w:hAnsi="Times New Roman"/>
          <w:sz w:val="24"/>
          <w:szCs w:val="24"/>
        </w:rPr>
        <w:t>сравнение результатов</w:t>
      </w:r>
    </w:p>
    <w:p w:rsidR="00AD58EA" w:rsidRDefault="00AD58EA" w:rsidP="00214076">
      <w:pPr>
        <w:spacing w:line="276" w:lineRule="auto"/>
        <w:jc w:val="both"/>
        <w:rPr>
          <w:rFonts w:ascii="Times New Roman" w:hAnsi="Times New Roman"/>
          <w:b/>
          <w:sz w:val="24"/>
          <w:szCs w:val="24"/>
        </w:rPr>
      </w:pPr>
      <w:r w:rsidRPr="00DE2591">
        <w:rPr>
          <w:rFonts w:ascii="Times New Roman" w:hAnsi="Times New Roman"/>
          <w:b/>
          <w:sz w:val="24"/>
          <w:szCs w:val="24"/>
        </w:rPr>
        <w:t>Практическ</w:t>
      </w:r>
      <w:r>
        <w:rPr>
          <w:rFonts w:ascii="Times New Roman" w:hAnsi="Times New Roman"/>
          <w:b/>
          <w:sz w:val="24"/>
          <w:szCs w:val="24"/>
        </w:rPr>
        <w:t>ое</w:t>
      </w:r>
      <w:r w:rsidRPr="00DE2591">
        <w:rPr>
          <w:rFonts w:ascii="Times New Roman" w:hAnsi="Times New Roman"/>
          <w:b/>
          <w:sz w:val="24"/>
          <w:szCs w:val="24"/>
        </w:rPr>
        <w:t xml:space="preserve"> применение данной работы:</w:t>
      </w:r>
    </w:p>
    <w:p w:rsidR="00AD58EA" w:rsidRDefault="00AD58EA" w:rsidP="00A14FE2">
      <w:pPr>
        <w:spacing w:line="276" w:lineRule="auto"/>
        <w:jc w:val="both"/>
        <w:rPr>
          <w:rFonts w:ascii="Times New Roman" w:hAnsi="Times New Roman"/>
          <w:b/>
          <w:sz w:val="24"/>
          <w:szCs w:val="24"/>
        </w:rPr>
      </w:pPr>
      <w:r w:rsidRPr="00DE2591">
        <w:rPr>
          <w:rFonts w:ascii="Times New Roman" w:hAnsi="Times New Roman"/>
          <w:color w:val="000000"/>
          <w:sz w:val="24"/>
          <w:szCs w:val="24"/>
          <w:shd w:val="clear" w:color="auto" w:fill="FFFFFF"/>
        </w:rPr>
        <w:t>Данное исследование может быть полезно и интересно учащимся школ, которые увлекаются физикой, биологией, экологией, краеведением. Учитель может использовать эту работу для проведения лабораторного практикума в классах физико-математич</w:t>
      </w:r>
      <w:r>
        <w:rPr>
          <w:rFonts w:ascii="Times New Roman" w:hAnsi="Times New Roman"/>
          <w:color w:val="000000"/>
          <w:sz w:val="24"/>
          <w:szCs w:val="24"/>
          <w:shd w:val="clear" w:color="auto" w:fill="FFFFFF"/>
        </w:rPr>
        <w:t xml:space="preserve">еского и химико-биологического </w:t>
      </w:r>
      <w:r w:rsidRPr="00DE2591">
        <w:rPr>
          <w:rFonts w:ascii="Times New Roman" w:hAnsi="Times New Roman"/>
          <w:color w:val="000000"/>
          <w:sz w:val="24"/>
          <w:szCs w:val="24"/>
          <w:shd w:val="clear" w:color="auto" w:fill="FFFFFF"/>
        </w:rPr>
        <w:t>профиля. Работа может быть использована для проведения дальнейших исследований, так как в работе затрагивается лишь часть аспектов проблемы.</w:t>
      </w:r>
    </w:p>
    <w:p w:rsidR="00AD58EA" w:rsidRPr="00DE2591" w:rsidRDefault="00AD58EA" w:rsidP="00214076">
      <w:pPr>
        <w:pStyle w:val="a3"/>
        <w:spacing w:line="276" w:lineRule="auto"/>
        <w:ind w:left="0"/>
        <w:jc w:val="both"/>
        <w:rPr>
          <w:rFonts w:ascii="Times New Roman" w:hAnsi="Times New Roman"/>
          <w:b/>
          <w:sz w:val="24"/>
          <w:szCs w:val="24"/>
        </w:rPr>
      </w:pPr>
      <w:r w:rsidRPr="00DE2591">
        <w:rPr>
          <w:rFonts w:ascii="Times New Roman" w:hAnsi="Times New Roman"/>
          <w:b/>
          <w:sz w:val="24"/>
          <w:szCs w:val="24"/>
        </w:rPr>
        <w:lastRenderedPageBreak/>
        <w:t>Глава 1.</w:t>
      </w:r>
    </w:p>
    <w:p w:rsidR="00AD58EA" w:rsidRPr="00DE2591" w:rsidRDefault="00AD58EA" w:rsidP="00214076">
      <w:pPr>
        <w:pStyle w:val="a3"/>
        <w:spacing w:line="276" w:lineRule="auto"/>
        <w:ind w:left="0"/>
        <w:jc w:val="both"/>
        <w:rPr>
          <w:rFonts w:ascii="Times New Roman" w:hAnsi="Times New Roman"/>
          <w:b/>
          <w:sz w:val="24"/>
          <w:szCs w:val="24"/>
        </w:rPr>
      </w:pPr>
      <w:r w:rsidRPr="00DE2591">
        <w:rPr>
          <w:rFonts w:ascii="Times New Roman" w:hAnsi="Times New Roman"/>
          <w:b/>
          <w:sz w:val="24"/>
          <w:szCs w:val="24"/>
        </w:rPr>
        <w:t xml:space="preserve">1.1. Описание </w:t>
      </w:r>
    </w:p>
    <w:p w:rsidR="00AD58EA" w:rsidRPr="00CA057B" w:rsidRDefault="00AD58EA" w:rsidP="00214076">
      <w:pPr>
        <w:spacing w:line="276" w:lineRule="auto"/>
        <w:jc w:val="both"/>
        <w:rPr>
          <w:rFonts w:ascii="Times New Roman" w:hAnsi="Times New Roman"/>
          <w:sz w:val="24"/>
          <w:szCs w:val="24"/>
        </w:rPr>
      </w:pPr>
      <w:r>
        <w:rPr>
          <w:rFonts w:ascii="Times New Roman" w:hAnsi="Times New Roman"/>
          <w:sz w:val="24"/>
          <w:szCs w:val="24"/>
        </w:rPr>
        <w:t xml:space="preserve"> Моховидные </w:t>
      </w:r>
      <w:r w:rsidRPr="00DE2591">
        <w:rPr>
          <w:rFonts w:ascii="Times New Roman" w:hAnsi="Times New Roman"/>
          <w:sz w:val="24"/>
          <w:szCs w:val="24"/>
        </w:rPr>
        <w:t>–</w:t>
      </w:r>
      <w:r>
        <w:rPr>
          <w:rFonts w:ascii="Times New Roman" w:hAnsi="Times New Roman"/>
          <w:sz w:val="24"/>
          <w:szCs w:val="24"/>
        </w:rPr>
        <w:t xml:space="preserve"> </w:t>
      </w:r>
      <w:r w:rsidRPr="00DE2591">
        <w:rPr>
          <w:rFonts w:ascii="Times New Roman" w:hAnsi="Times New Roman"/>
          <w:sz w:val="24"/>
          <w:szCs w:val="24"/>
        </w:rPr>
        <w:t>отдел высших растений,</w:t>
      </w:r>
      <w:r>
        <w:rPr>
          <w:rFonts w:ascii="Times New Roman" w:hAnsi="Times New Roman"/>
          <w:sz w:val="24"/>
          <w:szCs w:val="24"/>
        </w:rPr>
        <w:t xml:space="preserve"> </w:t>
      </w:r>
      <w:r w:rsidRPr="00DE2591">
        <w:rPr>
          <w:rFonts w:ascii="Times New Roman" w:hAnsi="Times New Roman"/>
          <w:sz w:val="24"/>
          <w:szCs w:val="24"/>
        </w:rPr>
        <w:t>насчитывающий около 10000 видов, об</w:t>
      </w:r>
      <w:r>
        <w:rPr>
          <w:rFonts w:ascii="Times New Roman" w:hAnsi="Times New Roman"/>
          <w:sz w:val="24"/>
          <w:szCs w:val="24"/>
        </w:rPr>
        <w:t>ъединённых примерно в 700 родов</w:t>
      </w:r>
      <w:r w:rsidRPr="00DE2591">
        <w:rPr>
          <w:rFonts w:ascii="Times New Roman" w:hAnsi="Times New Roman"/>
          <w:sz w:val="24"/>
          <w:szCs w:val="24"/>
        </w:rPr>
        <w:t>, и 110-120 семейств. Как правило, это мелкие растения, длина которых лишь изредка превышает 50 мм; исключение составляют водные мхи, некоторые из которых имеют длину более полуметра, и эпифиты, которые могут быть ещё более длинными. [1] Данный вид в основном встречается в лесной и тундровой зонах Северного полушария, в Южном полушарии растёт высоко в горах. Их особенностью является то,</w:t>
      </w:r>
      <w:r>
        <w:rPr>
          <w:rFonts w:ascii="Times New Roman" w:hAnsi="Times New Roman"/>
          <w:sz w:val="24"/>
          <w:szCs w:val="24"/>
        </w:rPr>
        <w:t xml:space="preserve"> </w:t>
      </w:r>
      <w:r w:rsidRPr="00DE2591">
        <w:rPr>
          <w:rFonts w:ascii="Times New Roman" w:hAnsi="Times New Roman"/>
          <w:sz w:val="24"/>
          <w:szCs w:val="24"/>
        </w:rPr>
        <w:t xml:space="preserve">что он фактически не имеет корней. Большую роль играют сфагновые мхи в формировании и жизни болот. Из отмерших остатков сфагнума образуются залежи торфа. Мох сфагнум растет верхушкой стебля, а его нижняя часть отмирает ("отторфовывается"). Так в течение многих лет образуются огромные залежи торфа. Процесс торфообразования происходит благодаря застойному переувлажнению, отсутствию кислорода и созданию мхами кислой среды. Эти условия оказываются неблагоприятными для процессов гниения, что препятствует разложению сфагнума. Торф - ценное сырье для получения воска, парафина, аммиака, спирта и т. д. Он используется в медицине, в строительной промышленности, в качестве топлива, удобрений. </w:t>
      </w:r>
      <w:r w:rsidRPr="00CA057B">
        <w:rPr>
          <w:rFonts w:ascii="Times New Roman" w:hAnsi="Times New Roman"/>
          <w:sz w:val="24"/>
          <w:szCs w:val="24"/>
        </w:rPr>
        <w:t>[2]</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Экологическая роль мохообразных часто заключается в закреплении почвы, препятствии ее эрозии. Они занимают уникальную экологическую нишу, недоступную многим сосудистым растениям. Они служат пищей и домом для почвенных беспозвоночных и грибов, без которых невозможны разложение отмершей органики и круговорот веществ. Влагоемкая подстилка из мхов в сухих местообитаниях</w:t>
      </w:r>
      <w:r>
        <w:rPr>
          <w:rFonts w:ascii="Times New Roman" w:hAnsi="Times New Roman"/>
          <w:sz w:val="24"/>
          <w:szCs w:val="24"/>
        </w:rPr>
        <w:t xml:space="preserve"> выполняет функцию «промокашки»</w:t>
      </w:r>
      <w:r w:rsidRPr="00DE2591">
        <w:rPr>
          <w:rFonts w:ascii="Times New Roman" w:hAnsi="Times New Roman"/>
          <w:sz w:val="24"/>
          <w:szCs w:val="24"/>
        </w:rPr>
        <w:t>, задерживающей некоторое количество влаги, не дающей ей просочиться сквозь почву, как сквозь сито, и способствующей, таким образом, прорастанию семян других растений. Мхи способны переживать неблагоприятные условия в состоянии анабиоза и восстанавливать свои жизненные функции через месяцы и даже годы. Моховой покров способен накапливать и удерживать радиоактивные вещества.</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Размножаются мхи спорами, которые созревают в спорангиях на спорофите.  Жизненный цикл моховидных в отличие от сосудистых растений, гаплоидный (то есть с одинарным набором непарных хромосом) гаметофит (половое поколение).</w:t>
      </w: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9D3784" w:rsidRDefault="009D3784" w:rsidP="00214076">
      <w:pPr>
        <w:spacing w:line="276" w:lineRule="auto"/>
        <w:jc w:val="both"/>
        <w:rPr>
          <w:rFonts w:ascii="Times New Roman" w:hAnsi="Times New Roman"/>
          <w:b/>
          <w:sz w:val="24"/>
          <w:szCs w:val="24"/>
        </w:rPr>
      </w:pPr>
    </w:p>
    <w:p w:rsidR="009D3784" w:rsidRDefault="009D3784" w:rsidP="00214076">
      <w:pPr>
        <w:spacing w:line="276" w:lineRule="auto"/>
        <w:jc w:val="both"/>
        <w:rPr>
          <w:rFonts w:ascii="Times New Roman" w:hAnsi="Times New Roman"/>
          <w:b/>
          <w:sz w:val="24"/>
          <w:szCs w:val="24"/>
        </w:rPr>
      </w:pPr>
    </w:p>
    <w:p w:rsidR="009D3784" w:rsidRDefault="009D3784"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Pr="00DE2591" w:rsidRDefault="00AD58EA" w:rsidP="00214076">
      <w:pPr>
        <w:spacing w:line="276" w:lineRule="auto"/>
        <w:jc w:val="both"/>
        <w:rPr>
          <w:rFonts w:ascii="Times New Roman" w:hAnsi="Times New Roman"/>
          <w:b/>
          <w:sz w:val="24"/>
          <w:szCs w:val="24"/>
        </w:rPr>
      </w:pPr>
      <w:r w:rsidRPr="00DE2591">
        <w:rPr>
          <w:rFonts w:ascii="Times New Roman" w:hAnsi="Times New Roman"/>
          <w:b/>
          <w:sz w:val="24"/>
          <w:szCs w:val="24"/>
        </w:rPr>
        <w:lastRenderedPageBreak/>
        <w:t>1.2 Свойства мхов</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1. Антибактериальное свойство</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2. Гигроскопичность</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 xml:space="preserve">3.Теплоизоляционные </w:t>
      </w:r>
      <w:r>
        <w:rPr>
          <w:rFonts w:ascii="Times New Roman" w:hAnsi="Times New Roman"/>
          <w:sz w:val="24"/>
          <w:szCs w:val="24"/>
        </w:rPr>
        <w:t>свойства</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color w:val="000000"/>
          <w:sz w:val="24"/>
          <w:szCs w:val="24"/>
        </w:rPr>
        <w:t>4.Воздухопроницаемость</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Антибактериальные свойства обусловлены ве</w:t>
      </w:r>
      <w:r>
        <w:rPr>
          <w:rFonts w:ascii="Times New Roman" w:hAnsi="Times New Roman"/>
          <w:sz w:val="24"/>
          <w:szCs w:val="24"/>
        </w:rPr>
        <w:t>ществами, входящими в состав мха</w:t>
      </w:r>
      <w:r w:rsidRPr="00DE2591">
        <w:rPr>
          <w:rFonts w:ascii="Times New Roman" w:hAnsi="Times New Roman"/>
          <w:sz w:val="24"/>
          <w:szCs w:val="24"/>
        </w:rPr>
        <w:t>:</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1.Сфагнол</w:t>
      </w:r>
      <w:r>
        <w:rPr>
          <w:rFonts w:ascii="Times New Roman" w:hAnsi="Times New Roman"/>
          <w:sz w:val="24"/>
          <w:szCs w:val="24"/>
        </w:rPr>
        <w:t xml:space="preserve"> </w:t>
      </w:r>
      <w:r w:rsidRPr="00DE2591">
        <w:rPr>
          <w:rFonts w:ascii="Times New Roman" w:hAnsi="Times New Roman"/>
          <w:sz w:val="24"/>
          <w:szCs w:val="24"/>
        </w:rPr>
        <w:t>-</w:t>
      </w:r>
      <w:r>
        <w:rPr>
          <w:rFonts w:ascii="Times New Roman" w:hAnsi="Times New Roman"/>
          <w:sz w:val="24"/>
          <w:szCs w:val="24"/>
        </w:rPr>
        <w:t xml:space="preserve"> бактерицидное вещество;</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2.Сфагноловые кислоты</w:t>
      </w:r>
      <w:r>
        <w:rPr>
          <w:rFonts w:ascii="Times New Roman" w:hAnsi="Times New Roman"/>
          <w:sz w:val="24"/>
          <w:szCs w:val="24"/>
        </w:rPr>
        <w:t xml:space="preserve"> – </w:t>
      </w:r>
      <w:r w:rsidRPr="00DE2591">
        <w:rPr>
          <w:rFonts w:ascii="Times New Roman" w:hAnsi="Times New Roman"/>
          <w:sz w:val="24"/>
          <w:szCs w:val="24"/>
        </w:rPr>
        <w:t>антибиотики</w:t>
      </w:r>
      <w:r>
        <w:rPr>
          <w:rFonts w:ascii="Times New Roman" w:hAnsi="Times New Roman"/>
          <w:sz w:val="24"/>
          <w:szCs w:val="24"/>
        </w:rPr>
        <w:t>;</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3.Кумарины</w:t>
      </w:r>
      <w:r>
        <w:rPr>
          <w:rFonts w:ascii="Times New Roman" w:hAnsi="Times New Roman"/>
          <w:sz w:val="24"/>
          <w:szCs w:val="24"/>
        </w:rPr>
        <w:t xml:space="preserve"> </w:t>
      </w:r>
      <w:r w:rsidRPr="00DE2591">
        <w:rPr>
          <w:rFonts w:ascii="Times New Roman" w:hAnsi="Times New Roman"/>
          <w:sz w:val="24"/>
          <w:szCs w:val="24"/>
        </w:rPr>
        <w:t>-</w:t>
      </w:r>
      <w:r>
        <w:rPr>
          <w:rFonts w:ascii="Times New Roman" w:hAnsi="Times New Roman"/>
          <w:sz w:val="24"/>
          <w:szCs w:val="24"/>
        </w:rPr>
        <w:t xml:space="preserve"> </w:t>
      </w:r>
      <w:r w:rsidRPr="00DE2591">
        <w:rPr>
          <w:rFonts w:ascii="Times New Roman" w:hAnsi="Times New Roman"/>
          <w:sz w:val="24"/>
          <w:szCs w:val="24"/>
        </w:rPr>
        <w:t>противовоспалительные вещества</w:t>
      </w:r>
      <w:r>
        <w:rPr>
          <w:rFonts w:ascii="Times New Roman" w:hAnsi="Times New Roman"/>
          <w:sz w:val="24"/>
          <w:szCs w:val="24"/>
        </w:rPr>
        <w:t>;</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4.Тритерпеновые соединения и др.</w:t>
      </w:r>
      <w:r>
        <w:rPr>
          <w:rFonts w:ascii="Times New Roman" w:hAnsi="Times New Roman"/>
          <w:sz w:val="24"/>
          <w:szCs w:val="24"/>
        </w:rPr>
        <w:t>;</w:t>
      </w:r>
    </w:p>
    <w:p w:rsidR="00AD58EA"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По имеющимся данным, моховидные сами по себе плохо п</w:t>
      </w:r>
      <w:r>
        <w:rPr>
          <w:rFonts w:ascii="Times New Roman" w:hAnsi="Times New Roman"/>
          <w:sz w:val="24"/>
          <w:szCs w:val="24"/>
        </w:rPr>
        <w:t>оддаются различным заболеваниям</w:t>
      </w:r>
      <w:r w:rsidRPr="00DE2591">
        <w:rPr>
          <w:rFonts w:ascii="Times New Roman" w:hAnsi="Times New Roman"/>
          <w:sz w:val="24"/>
          <w:szCs w:val="24"/>
        </w:rPr>
        <w:t>.</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Гигроскопичность –</w:t>
      </w:r>
      <w:r>
        <w:rPr>
          <w:rFonts w:ascii="Times New Roman" w:hAnsi="Times New Roman"/>
          <w:sz w:val="24"/>
          <w:szCs w:val="24"/>
        </w:rPr>
        <w:t xml:space="preserve"> </w:t>
      </w:r>
      <w:r w:rsidRPr="00DE2591">
        <w:rPr>
          <w:rFonts w:ascii="Times New Roman" w:hAnsi="Times New Roman"/>
          <w:sz w:val="24"/>
          <w:szCs w:val="24"/>
        </w:rPr>
        <w:t>свойство мха в огромных количествах впитывать воду.</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По своей впитывающей способности он</w:t>
      </w:r>
      <w:r>
        <w:rPr>
          <w:rFonts w:ascii="Times New Roman" w:hAnsi="Times New Roman"/>
          <w:sz w:val="24"/>
          <w:szCs w:val="24"/>
        </w:rPr>
        <w:t xml:space="preserve"> примерно в 2-6 раз превосходит </w:t>
      </w:r>
      <w:r w:rsidRPr="00DE2591">
        <w:rPr>
          <w:rFonts w:ascii="Times New Roman" w:hAnsi="Times New Roman"/>
          <w:sz w:val="24"/>
          <w:szCs w:val="24"/>
        </w:rPr>
        <w:t>вату.</w:t>
      </w:r>
      <w:r>
        <w:rPr>
          <w:rFonts w:ascii="Times New Roman" w:hAnsi="Times New Roman"/>
          <w:sz w:val="24"/>
          <w:szCs w:val="24"/>
        </w:rPr>
        <w:t xml:space="preserve"> </w:t>
      </w:r>
      <w:r w:rsidRPr="00DE2591">
        <w:rPr>
          <w:rFonts w:ascii="Times New Roman" w:hAnsi="Times New Roman"/>
          <w:sz w:val="24"/>
          <w:szCs w:val="24"/>
        </w:rPr>
        <w:t>Его гигроскопичность в сухом виде в 20 раз больше собственного веса. Также</w:t>
      </w:r>
      <w:r>
        <w:rPr>
          <w:rFonts w:ascii="Times New Roman" w:hAnsi="Times New Roman"/>
          <w:sz w:val="24"/>
          <w:szCs w:val="24"/>
        </w:rPr>
        <w:t>,</w:t>
      </w:r>
      <w:r w:rsidRPr="00DE2591">
        <w:rPr>
          <w:rFonts w:ascii="Times New Roman" w:hAnsi="Times New Roman"/>
          <w:sz w:val="24"/>
          <w:szCs w:val="24"/>
        </w:rPr>
        <w:t xml:space="preserve"> моховидные </w:t>
      </w:r>
      <w:r>
        <w:rPr>
          <w:rFonts w:ascii="Times New Roman" w:hAnsi="Times New Roman"/>
          <w:sz w:val="24"/>
          <w:szCs w:val="24"/>
        </w:rPr>
        <w:t xml:space="preserve">равномерно пропитываются водой </w:t>
      </w:r>
      <w:r w:rsidRPr="00DE2591">
        <w:rPr>
          <w:rFonts w:ascii="Times New Roman" w:hAnsi="Times New Roman"/>
          <w:sz w:val="24"/>
          <w:szCs w:val="24"/>
        </w:rPr>
        <w:t>и лишь после этого</w:t>
      </w:r>
      <w:r>
        <w:rPr>
          <w:rFonts w:ascii="Times New Roman" w:hAnsi="Times New Roman"/>
          <w:sz w:val="24"/>
          <w:szCs w:val="24"/>
        </w:rPr>
        <w:t xml:space="preserve"> начинают отдавать лишнюю влагу</w:t>
      </w:r>
      <w:r w:rsidRPr="00DE2591">
        <w:rPr>
          <w:rFonts w:ascii="Times New Roman" w:hAnsi="Times New Roman"/>
          <w:sz w:val="24"/>
          <w:szCs w:val="24"/>
        </w:rPr>
        <w:t>.</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Теплоизоляция – создание максимально комфортного микроклимата в сооружения</w:t>
      </w:r>
      <w:r>
        <w:rPr>
          <w:rFonts w:ascii="Times New Roman" w:hAnsi="Times New Roman"/>
          <w:sz w:val="24"/>
          <w:szCs w:val="24"/>
        </w:rPr>
        <w:t>х</w:t>
      </w:r>
      <w:r w:rsidRPr="00DE2591">
        <w:rPr>
          <w:rFonts w:ascii="Times New Roman" w:hAnsi="Times New Roman"/>
          <w:sz w:val="24"/>
          <w:szCs w:val="24"/>
        </w:rPr>
        <w:t>, поступлении избыточного тепла снаружи и снижение тепловых потерь внутри. В</w:t>
      </w:r>
      <w:r>
        <w:rPr>
          <w:rFonts w:ascii="Times New Roman" w:hAnsi="Times New Roman"/>
          <w:sz w:val="24"/>
          <w:szCs w:val="24"/>
        </w:rPr>
        <w:t xml:space="preserve"> </w:t>
      </w:r>
      <w:r w:rsidRPr="00DE2591">
        <w:rPr>
          <w:rFonts w:ascii="Times New Roman" w:hAnsi="Times New Roman"/>
          <w:sz w:val="24"/>
          <w:szCs w:val="24"/>
        </w:rPr>
        <w:t>качестве</w:t>
      </w:r>
      <w:r>
        <w:rPr>
          <w:rFonts w:ascii="Times New Roman" w:hAnsi="Times New Roman"/>
          <w:sz w:val="24"/>
          <w:szCs w:val="24"/>
        </w:rPr>
        <w:t xml:space="preserve"> </w:t>
      </w:r>
      <w:r w:rsidRPr="00DE2591">
        <w:rPr>
          <w:rFonts w:ascii="Times New Roman" w:hAnsi="Times New Roman"/>
          <w:sz w:val="24"/>
          <w:szCs w:val="24"/>
        </w:rPr>
        <w:t>утеплителя</w:t>
      </w:r>
      <w:r>
        <w:rPr>
          <w:rFonts w:ascii="Times New Roman" w:hAnsi="Times New Roman"/>
          <w:sz w:val="24"/>
          <w:szCs w:val="24"/>
        </w:rPr>
        <w:t xml:space="preserve"> </w:t>
      </w:r>
      <w:r w:rsidRPr="00DE2591">
        <w:rPr>
          <w:rFonts w:ascii="Times New Roman" w:hAnsi="Times New Roman"/>
          <w:sz w:val="24"/>
          <w:szCs w:val="24"/>
        </w:rPr>
        <w:t>мох</w:t>
      </w:r>
      <w:r>
        <w:rPr>
          <w:rFonts w:ascii="Times New Roman" w:hAnsi="Times New Roman"/>
          <w:sz w:val="24"/>
          <w:szCs w:val="24"/>
        </w:rPr>
        <w:t xml:space="preserve"> </w:t>
      </w:r>
      <w:r w:rsidRPr="00DE2591">
        <w:rPr>
          <w:rFonts w:ascii="Times New Roman" w:hAnsi="Times New Roman"/>
          <w:sz w:val="24"/>
          <w:szCs w:val="24"/>
        </w:rPr>
        <w:t>будет</w:t>
      </w:r>
      <w:r>
        <w:rPr>
          <w:rFonts w:ascii="Times New Roman" w:hAnsi="Times New Roman"/>
          <w:sz w:val="24"/>
          <w:szCs w:val="24"/>
        </w:rPr>
        <w:t xml:space="preserve"> </w:t>
      </w:r>
      <w:r w:rsidRPr="00DE2591">
        <w:rPr>
          <w:rFonts w:ascii="Times New Roman" w:hAnsi="Times New Roman"/>
          <w:sz w:val="24"/>
          <w:szCs w:val="24"/>
        </w:rPr>
        <w:t>работать</w:t>
      </w:r>
      <w:r>
        <w:rPr>
          <w:rFonts w:ascii="Times New Roman" w:hAnsi="Times New Roman"/>
          <w:sz w:val="24"/>
          <w:szCs w:val="24"/>
        </w:rPr>
        <w:t xml:space="preserve"> </w:t>
      </w:r>
      <w:r w:rsidRPr="00DE2591">
        <w:rPr>
          <w:rFonts w:ascii="Times New Roman" w:hAnsi="Times New Roman"/>
          <w:sz w:val="24"/>
          <w:szCs w:val="24"/>
        </w:rPr>
        <w:t xml:space="preserve">замечательно. </w:t>
      </w:r>
      <w:r>
        <w:rPr>
          <w:rFonts w:ascii="Times New Roman" w:hAnsi="Times New Roman"/>
          <w:sz w:val="24"/>
          <w:szCs w:val="24"/>
        </w:rPr>
        <w:t xml:space="preserve">Пустотелые </w:t>
      </w:r>
      <w:r w:rsidRPr="00DE2591">
        <w:rPr>
          <w:rFonts w:ascii="Times New Roman" w:hAnsi="Times New Roman"/>
          <w:sz w:val="24"/>
          <w:szCs w:val="24"/>
        </w:rPr>
        <w:t>клетки, дa</w:t>
      </w:r>
      <w:r>
        <w:rPr>
          <w:rFonts w:ascii="Times New Roman" w:hAnsi="Times New Roman"/>
          <w:sz w:val="24"/>
          <w:szCs w:val="24"/>
        </w:rPr>
        <w:t xml:space="preserve"> </w:t>
      </w:r>
      <w:r w:rsidRPr="00DE2591">
        <w:rPr>
          <w:rFonts w:ascii="Times New Roman" w:hAnsi="Times New Roman"/>
          <w:sz w:val="24"/>
          <w:szCs w:val="24"/>
        </w:rPr>
        <w:t>ещё</w:t>
      </w:r>
      <w:r>
        <w:rPr>
          <w:rFonts w:ascii="Times New Roman" w:hAnsi="Times New Roman"/>
          <w:sz w:val="24"/>
          <w:szCs w:val="24"/>
        </w:rPr>
        <w:t xml:space="preserve"> </w:t>
      </w:r>
      <w:r w:rsidRPr="00DE2591">
        <w:rPr>
          <w:rFonts w:ascii="Times New Roman" w:hAnsi="Times New Roman"/>
          <w:sz w:val="24"/>
          <w:szCs w:val="24"/>
        </w:rPr>
        <w:t>плотно</w:t>
      </w:r>
      <w:r>
        <w:rPr>
          <w:rFonts w:ascii="Times New Roman" w:hAnsi="Times New Roman"/>
          <w:sz w:val="24"/>
          <w:szCs w:val="24"/>
        </w:rPr>
        <w:t xml:space="preserve"> </w:t>
      </w:r>
      <w:r w:rsidRPr="00DE2591">
        <w:rPr>
          <w:rFonts w:ascii="Times New Roman" w:hAnsi="Times New Roman"/>
          <w:sz w:val="24"/>
          <w:szCs w:val="24"/>
        </w:rPr>
        <w:t>упакованные, отлично</w:t>
      </w:r>
      <w:r>
        <w:rPr>
          <w:rFonts w:ascii="Times New Roman" w:hAnsi="Times New Roman"/>
          <w:sz w:val="24"/>
          <w:szCs w:val="24"/>
        </w:rPr>
        <w:t xml:space="preserve"> </w:t>
      </w:r>
      <w:r w:rsidRPr="00DE2591">
        <w:rPr>
          <w:rFonts w:ascii="Times New Roman" w:hAnsi="Times New Roman"/>
          <w:sz w:val="24"/>
          <w:szCs w:val="24"/>
        </w:rPr>
        <w:t>предотвращают</w:t>
      </w:r>
      <w:r>
        <w:rPr>
          <w:rFonts w:ascii="Times New Roman" w:hAnsi="Times New Roman"/>
          <w:sz w:val="24"/>
          <w:szCs w:val="24"/>
        </w:rPr>
        <w:t xml:space="preserve"> </w:t>
      </w:r>
      <w:r w:rsidRPr="00DE2591">
        <w:rPr>
          <w:rFonts w:ascii="Times New Roman" w:hAnsi="Times New Roman"/>
          <w:sz w:val="24"/>
          <w:szCs w:val="24"/>
        </w:rPr>
        <w:t>выход</w:t>
      </w:r>
      <w:r>
        <w:rPr>
          <w:rFonts w:ascii="Times New Roman" w:hAnsi="Times New Roman"/>
          <w:sz w:val="24"/>
          <w:szCs w:val="24"/>
        </w:rPr>
        <w:t xml:space="preserve"> </w:t>
      </w:r>
      <w:r w:rsidRPr="00DE2591">
        <w:rPr>
          <w:rFonts w:ascii="Times New Roman" w:hAnsi="Times New Roman"/>
          <w:sz w:val="24"/>
          <w:szCs w:val="24"/>
        </w:rPr>
        <w:t>тепла</w:t>
      </w:r>
      <w:r>
        <w:rPr>
          <w:rFonts w:ascii="Times New Roman" w:hAnsi="Times New Roman"/>
          <w:sz w:val="24"/>
          <w:szCs w:val="24"/>
        </w:rPr>
        <w:t xml:space="preserve"> </w:t>
      </w:r>
      <w:r w:rsidRPr="00DE2591">
        <w:rPr>
          <w:rFonts w:ascii="Times New Roman" w:hAnsi="Times New Roman"/>
          <w:sz w:val="24"/>
          <w:szCs w:val="24"/>
        </w:rPr>
        <w:t>изнутри. A если из-за</w:t>
      </w:r>
      <w:r>
        <w:rPr>
          <w:rFonts w:ascii="Times New Roman" w:hAnsi="Times New Roman"/>
          <w:sz w:val="24"/>
          <w:szCs w:val="24"/>
        </w:rPr>
        <w:t xml:space="preserve"> </w:t>
      </w:r>
      <w:r w:rsidRPr="00DE2591">
        <w:rPr>
          <w:rFonts w:ascii="Times New Roman" w:hAnsi="Times New Roman"/>
          <w:sz w:val="24"/>
          <w:szCs w:val="24"/>
        </w:rPr>
        <w:t>дождя</w:t>
      </w:r>
      <w:r>
        <w:rPr>
          <w:rFonts w:ascii="Times New Roman" w:hAnsi="Times New Roman"/>
          <w:sz w:val="24"/>
          <w:szCs w:val="24"/>
        </w:rPr>
        <w:t xml:space="preserve"> </w:t>
      </w:r>
      <w:r w:rsidRPr="00DE2591">
        <w:rPr>
          <w:rFonts w:ascii="Times New Roman" w:hAnsi="Times New Roman"/>
          <w:sz w:val="24"/>
          <w:szCs w:val="24"/>
        </w:rPr>
        <w:t>снаружи</w:t>
      </w:r>
      <w:r>
        <w:rPr>
          <w:rFonts w:ascii="Times New Roman" w:hAnsi="Times New Roman"/>
          <w:sz w:val="24"/>
          <w:szCs w:val="24"/>
        </w:rPr>
        <w:t xml:space="preserve"> </w:t>
      </w:r>
      <w:r w:rsidRPr="00DE2591">
        <w:rPr>
          <w:rFonts w:ascii="Times New Roman" w:hAnsi="Times New Roman"/>
          <w:sz w:val="24"/>
          <w:szCs w:val="24"/>
        </w:rPr>
        <w:t>они</w:t>
      </w:r>
      <w:r>
        <w:rPr>
          <w:rFonts w:ascii="Times New Roman" w:hAnsi="Times New Roman"/>
          <w:sz w:val="24"/>
          <w:szCs w:val="24"/>
        </w:rPr>
        <w:t xml:space="preserve"> </w:t>
      </w:r>
      <w:r w:rsidRPr="00DE2591">
        <w:rPr>
          <w:rFonts w:ascii="Times New Roman" w:hAnsi="Times New Roman"/>
          <w:sz w:val="24"/>
          <w:szCs w:val="24"/>
        </w:rPr>
        <w:t>как-то</w:t>
      </w:r>
      <w:r>
        <w:rPr>
          <w:rFonts w:ascii="Times New Roman" w:hAnsi="Times New Roman"/>
          <w:sz w:val="24"/>
          <w:szCs w:val="24"/>
        </w:rPr>
        <w:t xml:space="preserve"> </w:t>
      </w:r>
      <w:r w:rsidRPr="00DE2591">
        <w:rPr>
          <w:rFonts w:ascii="Times New Roman" w:hAnsi="Times New Roman"/>
          <w:sz w:val="24"/>
          <w:szCs w:val="24"/>
        </w:rPr>
        <w:t>промокнут, то</w:t>
      </w:r>
      <w:r>
        <w:rPr>
          <w:rFonts w:ascii="Times New Roman" w:hAnsi="Times New Roman"/>
          <w:sz w:val="24"/>
          <w:szCs w:val="24"/>
        </w:rPr>
        <w:t xml:space="preserve"> </w:t>
      </w:r>
      <w:r w:rsidRPr="00DE2591">
        <w:rPr>
          <w:rFonts w:ascii="Times New Roman" w:hAnsi="Times New Roman"/>
          <w:sz w:val="24"/>
          <w:szCs w:val="24"/>
        </w:rPr>
        <w:t>за</w:t>
      </w:r>
      <w:r>
        <w:rPr>
          <w:rFonts w:ascii="Times New Roman" w:hAnsi="Times New Roman"/>
          <w:sz w:val="24"/>
          <w:szCs w:val="24"/>
        </w:rPr>
        <w:t xml:space="preserve"> </w:t>
      </w:r>
      <w:r w:rsidRPr="00DE2591">
        <w:rPr>
          <w:rFonts w:ascii="Times New Roman" w:hAnsi="Times New Roman"/>
          <w:sz w:val="24"/>
          <w:szCs w:val="24"/>
        </w:rPr>
        <w:t>счёт</w:t>
      </w:r>
      <w:r>
        <w:rPr>
          <w:rFonts w:ascii="Times New Roman" w:hAnsi="Times New Roman"/>
          <w:sz w:val="24"/>
          <w:szCs w:val="24"/>
        </w:rPr>
        <w:t xml:space="preserve"> </w:t>
      </w:r>
      <w:r w:rsidRPr="00DE2591">
        <w:rPr>
          <w:rFonts w:ascii="Times New Roman" w:hAnsi="Times New Roman"/>
          <w:sz w:val="24"/>
          <w:szCs w:val="24"/>
        </w:rPr>
        <w:t>своих</w:t>
      </w:r>
      <w:r>
        <w:rPr>
          <w:rFonts w:ascii="Times New Roman" w:hAnsi="Times New Roman"/>
          <w:sz w:val="24"/>
          <w:szCs w:val="24"/>
        </w:rPr>
        <w:t xml:space="preserve"> </w:t>
      </w:r>
      <w:r w:rsidRPr="00DE2591">
        <w:rPr>
          <w:rFonts w:ascii="Times New Roman" w:hAnsi="Times New Roman"/>
          <w:sz w:val="24"/>
          <w:szCs w:val="24"/>
        </w:rPr>
        <w:t>антибактериальных</w:t>
      </w:r>
      <w:r>
        <w:rPr>
          <w:rFonts w:ascii="Times New Roman" w:hAnsi="Times New Roman"/>
          <w:sz w:val="24"/>
          <w:szCs w:val="24"/>
        </w:rPr>
        <w:t xml:space="preserve"> </w:t>
      </w:r>
      <w:r w:rsidRPr="00DE2591">
        <w:rPr>
          <w:rFonts w:ascii="Times New Roman" w:hAnsi="Times New Roman"/>
          <w:sz w:val="24"/>
          <w:szCs w:val="24"/>
        </w:rPr>
        <w:t>свойств</w:t>
      </w:r>
      <w:r>
        <w:rPr>
          <w:rFonts w:ascii="Times New Roman" w:hAnsi="Times New Roman"/>
          <w:sz w:val="24"/>
          <w:szCs w:val="24"/>
        </w:rPr>
        <w:t xml:space="preserve"> </w:t>
      </w:r>
      <w:r w:rsidRPr="00DE2591">
        <w:rPr>
          <w:rFonts w:ascii="Times New Roman" w:hAnsi="Times New Roman"/>
          <w:sz w:val="24"/>
          <w:szCs w:val="24"/>
        </w:rPr>
        <w:t>не</w:t>
      </w:r>
      <w:r>
        <w:rPr>
          <w:rFonts w:ascii="Times New Roman" w:hAnsi="Times New Roman"/>
          <w:sz w:val="24"/>
          <w:szCs w:val="24"/>
        </w:rPr>
        <w:t xml:space="preserve"> </w:t>
      </w:r>
      <w:r w:rsidRPr="00DE2591">
        <w:rPr>
          <w:rFonts w:ascii="Times New Roman" w:hAnsi="Times New Roman"/>
          <w:sz w:val="24"/>
          <w:szCs w:val="24"/>
        </w:rPr>
        <w:t>станут</w:t>
      </w:r>
      <w:r>
        <w:rPr>
          <w:rFonts w:ascii="Times New Roman" w:hAnsi="Times New Roman"/>
          <w:sz w:val="24"/>
          <w:szCs w:val="24"/>
        </w:rPr>
        <w:t xml:space="preserve"> </w:t>
      </w:r>
      <w:r w:rsidRPr="00DE2591">
        <w:rPr>
          <w:rFonts w:ascii="Times New Roman" w:hAnsi="Times New Roman"/>
          <w:sz w:val="24"/>
          <w:szCs w:val="24"/>
        </w:rPr>
        <w:t>прибежищем для плесени и других</w:t>
      </w:r>
      <w:r>
        <w:rPr>
          <w:rFonts w:ascii="Times New Roman" w:hAnsi="Times New Roman"/>
          <w:sz w:val="24"/>
          <w:szCs w:val="24"/>
        </w:rPr>
        <w:t xml:space="preserve"> </w:t>
      </w:r>
      <w:r w:rsidRPr="00DE2591">
        <w:rPr>
          <w:rFonts w:ascii="Times New Roman" w:hAnsi="Times New Roman"/>
          <w:sz w:val="24"/>
          <w:szCs w:val="24"/>
        </w:rPr>
        <w:t>грибков. Просто</w:t>
      </w:r>
      <w:r>
        <w:rPr>
          <w:rFonts w:ascii="Times New Roman" w:hAnsi="Times New Roman"/>
          <w:sz w:val="24"/>
          <w:szCs w:val="24"/>
        </w:rPr>
        <w:t xml:space="preserve"> </w:t>
      </w:r>
      <w:r w:rsidRPr="00DE2591">
        <w:rPr>
          <w:rFonts w:ascii="Times New Roman" w:hAnsi="Times New Roman"/>
          <w:sz w:val="24"/>
          <w:szCs w:val="24"/>
        </w:rPr>
        <w:t>высохнут — и снова будут нормально</w:t>
      </w:r>
      <w:r>
        <w:rPr>
          <w:rFonts w:ascii="Times New Roman" w:hAnsi="Times New Roman"/>
          <w:sz w:val="24"/>
          <w:szCs w:val="24"/>
        </w:rPr>
        <w:t xml:space="preserve"> </w:t>
      </w:r>
      <w:r w:rsidRPr="00DE2591">
        <w:rPr>
          <w:rFonts w:ascii="Times New Roman" w:hAnsi="Times New Roman"/>
          <w:sz w:val="24"/>
          <w:szCs w:val="24"/>
        </w:rPr>
        <w:t>работать.</w:t>
      </w:r>
      <w:r>
        <w:rPr>
          <w:rFonts w:ascii="Times New Roman" w:hAnsi="Times New Roman"/>
          <w:sz w:val="24"/>
          <w:szCs w:val="24"/>
        </w:rPr>
        <w:t xml:space="preserve"> </w:t>
      </w:r>
      <w:r w:rsidRPr="00DE2591">
        <w:rPr>
          <w:rFonts w:ascii="Times New Roman" w:hAnsi="Times New Roman"/>
          <w:sz w:val="24"/>
          <w:szCs w:val="24"/>
        </w:rPr>
        <w:t>Пpи</w:t>
      </w:r>
      <w:r>
        <w:rPr>
          <w:rFonts w:ascii="Times New Roman" w:hAnsi="Times New Roman"/>
          <w:sz w:val="24"/>
          <w:szCs w:val="24"/>
        </w:rPr>
        <w:t xml:space="preserve"> </w:t>
      </w:r>
      <w:r w:rsidRPr="00DE2591">
        <w:rPr>
          <w:rFonts w:ascii="Times New Roman" w:hAnsi="Times New Roman"/>
          <w:sz w:val="24"/>
          <w:szCs w:val="24"/>
        </w:rPr>
        <w:t>этом</w:t>
      </w:r>
      <w:r>
        <w:rPr>
          <w:rFonts w:ascii="Times New Roman" w:hAnsi="Times New Roman"/>
          <w:sz w:val="24"/>
          <w:szCs w:val="24"/>
        </w:rPr>
        <w:t xml:space="preserve"> </w:t>
      </w:r>
      <w:r w:rsidRPr="00DE2591">
        <w:rPr>
          <w:rFonts w:ascii="Times New Roman" w:hAnsi="Times New Roman"/>
          <w:sz w:val="24"/>
          <w:szCs w:val="24"/>
        </w:rPr>
        <w:t xml:space="preserve">влажность, </w:t>
      </w:r>
      <w:r>
        <w:rPr>
          <w:rFonts w:ascii="Times New Roman" w:hAnsi="Times New Roman"/>
          <w:sz w:val="24"/>
          <w:szCs w:val="24"/>
        </w:rPr>
        <w:t xml:space="preserve">за счёт гигроскопических </w:t>
      </w:r>
      <w:r w:rsidRPr="00DE2591">
        <w:rPr>
          <w:rFonts w:ascii="Times New Roman" w:hAnsi="Times New Roman"/>
          <w:sz w:val="24"/>
          <w:szCs w:val="24"/>
        </w:rPr>
        <w:t>свойств, которые</w:t>
      </w:r>
      <w:r>
        <w:rPr>
          <w:rFonts w:ascii="Times New Roman" w:hAnsi="Times New Roman"/>
          <w:sz w:val="24"/>
          <w:szCs w:val="24"/>
        </w:rPr>
        <w:t xml:space="preserve"> </w:t>
      </w:r>
      <w:r w:rsidRPr="00DE2591">
        <w:rPr>
          <w:rFonts w:ascii="Times New Roman" w:hAnsi="Times New Roman"/>
          <w:sz w:val="24"/>
          <w:szCs w:val="24"/>
        </w:rPr>
        <w:t>сохраняются</w:t>
      </w:r>
      <w:r>
        <w:rPr>
          <w:rFonts w:ascii="Times New Roman" w:hAnsi="Times New Roman"/>
          <w:sz w:val="24"/>
          <w:szCs w:val="24"/>
        </w:rPr>
        <w:t xml:space="preserve"> </w:t>
      </w:r>
      <w:r w:rsidRPr="00DE2591">
        <w:rPr>
          <w:rFonts w:ascii="Times New Roman" w:hAnsi="Times New Roman"/>
          <w:sz w:val="24"/>
          <w:szCs w:val="24"/>
        </w:rPr>
        <w:t>даже у сухого</w:t>
      </w:r>
      <w:r>
        <w:rPr>
          <w:rFonts w:ascii="Times New Roman" w:hAnsi="Times New Roman"/>
          <w:sz w:val="24"/>
          <w:szCs w:val="24"/>
        </w:rPr>
        <w:t xml:space="preserve"> </w:t>
      </w:r>
      <w:r w:rsidRPr="00DE2591">
        <w:rPr>
          <w:rFonts w:ascii="Times New Roman" w:hAnsi="Times New Roman"/>
          <w:sz w:val="24"/>
          <w:szCs w:val="24"/>
        </w:rPr>
        <w:t>мха, будет</w:t>
      </w:r>
      <w:r>
        <w:rPr>
          <w:rFonts w:ascii="Times New Roman" w:hAnsi="Times New Roman"/>
          <w:sz w:val="24"/>
          <w:szCs w:val="24"/>
        </w:rPr>
        <w:t xml:space="preserve"> </w:t>
      </w:r>
      <w:r w:rsidRPr="00DE2591">
        <w:rPr>
          <w:rFonts w:ascii="Times New Roman" w:hAnsi="Times New Roman"/>
          <w:sz w:val="24"/>
          <w:szCs w:val="24"/>
        </w:rPr>
        <w:t>равномерно</w:t>
      </w:r>
      <w:r>
        <w:rPr>
          <w:rFonts w:ascii="Times New Roman" w:hAnsi="Times New Roman"/>
          <w:sz w:val="24"/>
          <w:szCs w:val="24"/>
        </w:rPr>
        <w:t xml:space="preserve"> </w:t>
      </w:r>
      <w:r w:rsidRPr="00DE2591">
        <w:rPr>
          <w:rFonts w:ascii="Times New Roman" w:hAnsi="Times New Roman"/>
          <w:sz w:val="24"/>
          <w:szCs w:val="24"/>
        </w:rPr>
        <w:t>распределят</w:t>
      </w:r>
      <w:r>
        <w:rPr>
          <w:rFonts w:ascii="Times New Roman" w:hAnsi="Times New Roman"/>
          <w:sz w:val="24"/>
          <w:szCs w:val="24"/>
        </w:rPr>
        <w:t>ь</w:t>
      </w:r>
      <w:r w:rsidRPr="00DE2591">
        <w:rPr>
          <w:rFonts w:ascii="Times New Roman" w:hAnsi="Times New Roman"/>
          <w:sz w:val="24"/>
          <w:szCs w:val="24"/>
        </w:rPr>
        <w:t>ся</w:t>
      </w:r>
      <w:r>
        <w:rPr>
          <w:rFonts w:ascii="Times New Roman" w:hAnsi="Times New Roman"/>
          <w:sz w:val="24"/>
          <w:szCs w:val="24"/>
        </w:rPr>
        <w:t xml:space="preserve"> </w:t>
      </w:r>
      <w:r w:rsidRPr="00DE2591">
        <w:rPr>
          <w:rFonts w:ascii="Times New Roman" w:hAnsi="Times New Roman"/>
          <w:sz w:val="24"/>
          <w:szCs w:val="24"/>
        </w:rPr>
        <w:t>пo</w:t>
      </w:r>
      <w:r>
        <w:rPr>
          <w:rFonts w:ascii="Times New Roman" w:hAnsi="Times New Roman"/>
          <w:sz w:val="24"/>
          <w:szCs w:val="24"/>
        </w:rPr>
        <w:t xml:space="preserve"> </w:t>
      </w:r>
      <w:r w:rsidRPr="00DE2591">
        <w:rPr>
          <w:rFonts w:ascii="Times New Roman" w:hAnsi="Times New Roman"/>
          <w:sz w:val="24"/>
          <w:szCs w:val="24"/>
        </w:rPr>
        <w:t>всей</w:t>
      </w:r>
      <w:r>
        <w:rPr>
          <w:rFonts w:ascii="Times New Roman" w:hAnsi="Times New Roman"/>
          <w:sz w:val="24"/>
          <w:szCs w:val="24"/>
        </w:rPr>
        <w:t xml:space="preserve"> </w:t>
      </w:r>
      <w:r w:rsidRPr="00DE2591">
        <w:rPr>
          <w:rFonts w:ascii="Times New Roman" w:hAnsi="Times New Roman"/>
          <w:sz w:val="24"/>
          <w:szCs w:val="24"/>
        </w:rPr>
        <w:t>толще</w:t>
      </w:r>
      <w:r>
        <w:rPr>
          <w:rFonts w:ascii="Times New Roman" w:hAnsi="Times New Roman"/>
          <w:sz w:val="24"/>
          <w:szCs w:val="24"/>
        </w:rPr>
        <w:t xml:space="preserve"> </w:t>
      </w:r>
      <w:r w:rsidRPr="00DE2591">
        <w:rPr>
          <w:rFonts w:ascii="Times New Roman" w:hAnsi="Times New Roman"/>
          <w:sz w:val="24"/>
          <w:szCs w:val="24"/>
        </w:rPr>
        <w:t>материала, что</w:t>
      </w:r>
      <w:r>
        <w:rPr>
          <w:rFonts w:ascii="Times New Roman" w:hAnsi="Times New Roman"/>
          <w:sz w:val="24"/>
          <w:szCs w:val="24"/>
        </w:rPr>
        <w:t xml:space="preserve"> </w:t>
      </w:r>
      <w:r w:rsidRPr="00DE2591">
        <w:rPr>
          <w:rFonts w:ascii="Times New Roman" w:hAnsi="Times New Roman"/>
          <w:sz w:val="24"/>
          <w:szCs w:val="24"/>
        </w:rPr>
        <w:t>способствует</w:t>
      </w:r>
      <w:r>
        <w:rPr>
          <w:rFonts w:ascii="Times New Roman" w:hAnsi="Times New Roman"/>
          <w:sz w:val="24"/>
          <w:szCs w:val="24"/>
        </w:rPr>
        <w:t xml:space="preserve"> </w:t>
      </w:r>
      <w:r w:rsidRPr="00DE2591">
        <w:rPr>
          <w:rFonts w:ascii="Times New Roman" w:hAnsi="Times New Roman"/>
          <w:sz w:val="24"/>
          <w:szCs w:val="24"/>
        </w:rPr>
        <w:t>р</w:t>
      </w:r>
      <w:r>
        <w:rPr>
          <w:rFonts w:ascii="Times New Roman" w:hAnsi="Times New Roman"/>
          <w:sz w:val="24"/>
          <w:szCs w:val="24"/>
        </w:rPr>
        <w:t xml:space="preserve">авномерному испарению жидкости </w:t>
      </w:r>
      <w:r w:rsidRPr="00DE2591">
        <w:rPr>
          <w:rFonts w:ascii="Times New Roman" w:hAnsi="Times New Roman"/>
          <w:sz w:val="24"/>
          <w:szCs w:val="24"/>
        </w:rPr>
        <w:t>и более</w:t>
      </w:r>
      <w:r>
        <w:rPr>
          <w:rFonts w:ascii="Times New Roman" w:hAnsi="Times New Roman"/>
          <w:sz w:val="24"/>
          <w:szCs w:val="24"/>
        </w:rPr>
        <w:t xml:space="preserve"> </w:t>
      </w:r>
      <w:r w:rsidRPr="00DE2591">
        <w:rPr>
          <w:rFonts w:ascii="Times New Roman" w:hAnsi="Times New Roman"/>
          <w:sz w:val="24"/>
          <w:szCs w:val="24"/>
        </w:rPr>
        <w:t>быстрому</w:t>
      </w:r>
      <w:r>
        <w:rPr>
          <w:rFonts w:ascii="Times New Roman" w:hAnsi="Times New Roman"/>
          <w:sz w:val="24"/>
          <w:szCs w:val="24"/>
        </w:rPr>
        <w:t xml:space="preserve"> </w:t>
      </w:r>
      <w:r w:rsidRPr="00DE2591">
        <w:rPr>
          <w:rFonts w:ascii="Times New Roman" w:hAnsi="Times New Roman"/>
          <w:sz w:val="24"/>
          <w:szCs w:val="24"/>
        </w:rPr>
        <w:t>высыханию.</w:t>
      </w:r>
    </w:p>
    <w:p w:rsidR="00AD58EA" w:rsidRPr="00DE2591" w:rsidRDefault="00AD58EA" w:rsidP="00214076">
      <w:pPr>
        <w:spacing w:line="276" w:lineRule="auto"/>
        <w:jc w:val="both"/>
        <w:rPr>
          <w:rFonts w:ascii="Times New Roman" w:hAnsi="Times New Roman"/>
          <w:sz w:val="24"/>
          <w:szCs w:val="24"/>
        </w:rPr>
      </w:pPr>
      <w:r w:rsidRPr="00DE2591">
        <w:rPr>
          <w:rFonts w:ascii="Times New Roman" w:hAnsi="Times New Roman"/>
          <w:sz w:val="24"/>
          <w:szCs w:val="24"/>
        </w:rPr>
        <w:t>Воздухопроницаемость</w:t>
      </w:r>
      <w:r>
        <w:rPr>
          <w:rFonts w:ascii="Times New Roman" w:hAnsi="Times New Roman"/>
          <w:sz w:val="24"/>
          <w:szCs w:val="24"/>
        </w:rPr>
        <w:t xml:space="preserve"> </w:t>
      </w:r>
      <w:r w:rsidRPr="00DE2591">
        <w:rPr>
          <w:rFonts w:ascii="Times New Roman" w:hAnsi="Times New Roman"/>
          <w:sz w:val="24"/>
          <w:szCs w:val="24"/>
        </w:rPr>
        <w:t>-</w:t>
      </w:r>
      <w:r>
        <w:rPr>
          <w:rFonts w:ascii="Times New Roman" w:hAnsi="Times New Roman"/>
          <w:sz w:val="24"/>
          <w:szCs w:val="24"/>
        </w:rPr>
        <w:t xml:space="preserve"> </w:t>
      </w:r>
      <w:r w:rsidRPr="00DE2591">
        <w:rPr>
          <w:rFonts w:ascii="Times New Roman" w:hAnsi="Times New Roman"/>
          <w:sz w:val="24"/>
          <w:szCs w:val="24"/>
        </w:rPr>
        <w:t>способность пропускать воздух под вли</w:t>
      </w:r>
      <w:r>
        <w:rPr>
          <w:rFonts w:ascii="Times New Roman" w:hAnsi="Times New Roman"/>
          <w:sz w:val="24"/>
          <w:szCs w:val="24"/>
        </w:rPr>
        <w:t>янием перепада давления воздуха</w:t>
      </w:r>
      <w:r w:rsidRPr="00DE2591">
        <w:rPr>
          <w:rFonts w:ascii="Times New Roman" w:hAnsi="Times New Roman"/>
          <w:sz w:val="24"/>
          <w:szCs w:val="24"/>
        </w:rPr>
        <w:t>,</w:t>
      </w:r>
      <w:r>
        <w:rPr>
          <w:rFonts w:ascii="Times New Roman" w:hAnsi="Times New Roman"/>
          <w:sz w:val="24"/>
          <w:szCs w:val="24"/>
        </w:rPr>
        <w:t xml:space="preserve"> </w:t>
      </w:r>
      <w:r w:rsidRPr="00DE2591">
        <w:rPr>
          <w:rFonts w:ascii="Times New Roman" w:hAnsi="Times New Roman"/>
          <w:sz w:val="24"/>
          <w:szCs w:val="24"/>
        </w:rPr>
        <w:t>у моховидных</w:t>
      </w:r>
      <w:r>
        <w:rPr>
          <w:rFonts w:ascii="Times New Roman" w:hAnsi="Times New Roman"/>
          <w:sz w:val="24"/>
          <w:szCs w:val="24"/>
        </w:rPr>
        <w:t>,</w:t>
      </w:r>
      <w:r w:rsidRPr="00DE2591">
        <w:rPr>
          <w:rFonts w:ascii="Times New Roman" w:hAnsi="Times New Roman"/>
          <w:sz w:val="24"/>
          <w:szCs w:val="24"/>
        </w:rPr>
        <w:t xml:space="preserve"> обусловлена полыми клетками.</w:t>
      </w: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Default="00AD58EA" w:rsidP="00214076">
      <w:pPr>
        <w:spacing w:line="276" w:lineRule="auto"/>
        <w:jc w:val="both"/>
        <w:rPr>
          <w:rFonts w:ascii="Times New Roman" w:hAnsi="Times New Roman"/>
          <w:b/>
          <w:color w:val="FF0000"/>
          <w:sz w:val="24"/>
          <w:szCs w:val="24"/>
        </w:rPr>
      </w:pPr>
    </w:p>
    <w:p w:rsidR="00AD58EA" w:rsidRPr="00F530C9" w:rsidRDefault="00AD58EA" w:rsidP="00214076">
      <w:pPr>
        <w:spacing w:line="276" w:lineRule="auto"/>
        <w:jc w:val="both"/>
        <w:rPr>
          <w:rFonts w:ascii="Times New Roman" w:hAnsi="Times New Roman"/>
          <w:b/>
          <w:sz w:val="24"/>
          <w:szCs w:val="24"/>
        </w:rPr>
      </w:pPr>
      <w:r w:rsidRPr="00F530C9">
        <w:rPr>
          <w:rFonts w:ascii="Times New Roman" w:hAnsi="Times New Roman"/>
          <w:b/>
          <w:sz w:val="24"/>
          <w:szCs w:val="24"/>
        </w:rPr>
        <w:lastRenderedPageBreak/>
        <w:t>1.3 Применение мха в быту Ненцев.</w:t>
      </w:r>
    </w:p>
    <w:p w:rsidR="00AD58EA" w:rsidRPr="00907105" w:rsidRDefault="00AD58EA" w:rsidP="00214076">
      <w:pPr>
        <w:spacing w:line="276" w:lineRule="auto"/>
        <w:jc w:val="both"/>
        <w:rPr>
          <w:rFonts w:ascii="Times New Roman" w:hAnsi="Times New Roman"/>
          <w:sz w:val="24"/>
          <w:szCs w:val="24"/>
        </w:rPr>
      </w:pPr>
      <w:r>
        <w:rPr>
          <w:rFonts w:ascii="Times New Roman" w:hAnsi="Times New Roman"/>
          <w:sz w:val="24"/>
          <w:szCs w:val="24"/>
        </w:rPr>
        <w:t>Не</w:t>
      </w:r>
      <w:r w:rsidRPr="00907105">
        <w:rPr>
          <w:rFonts w:ascii="Times New Roman" w:hAnsi="Times New Roman"/>
          <w:sz w:val="24"/>
          <w:szCs w:val="24"/>
        </w:rPr>
        <w:t xml:space="preserve">нцы - самодийский народ, населяющий евразийское побережье Северного Ледовитого океана от Кольского полуострова до Таймыра. В первом тысячелетии нашей эры мигрировали с территории южной Сибири к месту современного обитания. Из коренных малочисленных народов российского Севера ненцы являются одним из самых многочисленных. В России проживают 41 302 ненцев, из которых около 27 000 проживали в Ямало-Ненецком автономном округе. </w:t>
      </w:r>
    </w:p>
    <w:p w:rsidR="00AD58EA" w:rsidRPr="00F41C15" w:rsidRDefault="00AD58EA" w:rsidP="00214076">
      <w:pPr>
        <w:spacing w:line="276" w:lineRule="auto"/>
        <w:jc w:val="both"/>
        <w:rPr>
          <w:rFonts w:ascii="Times New Roman" w:hAnsi="Times New Roman"/>
          <w:sz w:val="24"/>
          <w:szCs w:val="24"/>
        </w:rPr>
      </w:pPr>
      <w:r w:rsidRPr="00907105">
        <w:rPr>
          <w:rFonts w:ascii="Times New Roman" w:hAnsi="Times New Roman"/>
          <w:sz w:val="24"/>
          <w:szCs w:val="24"/>
        </w:rPr>
        <w:t>Ненцы сумели не только противостоять беспощадной природе, но и научились брать у нее все необходимое для жизни. [3]Мох, из всех видов растительности, пользуется особой популярностью у северных народов. Он используется очень широко.</w:t>
      </w:r>
      <w:r>
        <w:rPr>
          <w:rFonts w:ascii="Times New Roman" w:hAnsi="Times New Roman"/>
          <w:sz w:val="24"/>
          <w:szCs w:val="24"/>
        </w:rPr>
        <w:t xml:space="preserve"> </w:t>
      </w:r>
      <w:r w:rsidRPr="00907105">
        <w:rPr>
          <w:rFonts w:ascii="Times New Roman" w:hAnsi="Times New Roman"/>
          <w:sz w:val="24"/>
          <w:szCs w:val="24"/>
        </w:rPr>
        <w:t>В животноводческих хозяйствах полуразложившийся сфагнум из светло-коричневого слоя, лежащего в болотах выше торфа, использовался вместо соломы в качестве подстилки в стойлах домашнего скота, главным образом из-за его превосходной впитывающей способности. Издавна сфагнум применялся, как перевязочный материал для заживления ран. Ещё местные народности использовали этот мох при изготовлении фитиля для светильников, для утепления стен. Образующаяся смесь навоза и сфагнума представляла собой прекрасное удобрение.[4]</w:t>
      </w:r>
      <w:r w:rsidRPr="00F41C15">
        <w:rPr>
          <w:rFonts w:ascii="Times New Roman" w:hAnsi="Times New Roman"/>
          <w:sz w:val="24"/>
          <w:szCs w:val="24"/>
        </w:rPr>
        <w:t>По свидетельству древнего автора, «лапландские матери кладут в колыбели мох, который меняют утром и вечером, благодаря чему ребенок остается в замечательной сухости, удобстве и тепле». Так же просушенный мох используется для набивки подушек.</w:t>
      </w:r>
    </w:p>
    <w:p w:rsidR="00AD58EA" w:rsidRPr="00F41C15" w:rsidRDefault="00AD58EA" w:rsidP="00214076">
      <w:pPr>
        <w:spacing w:line="276" w:lineRule="auto"/>
        <w:jc w:val="both"/>
        <w:rPr>
          <w:rFonts w:ascii="Times New Roman" w:hAnsi="Times New Roman"/>
          <w:sz w:val="24"/>
          <w:szCs w:val="24"/>
        </w:rPr>
      </w:pPr>
      <w:r w:rsidRPr="00F41C15">
        <w:rPr>
          <w:rFonts w:ascii="Times New Roman" w:hAnsi="Times New Roman"/>
          <w:sz w:val="24"/>
          <w:szCs w:val="24"/>
        </w:rPr>
        <w:t>Если грамотно просушить олений мох, то его можно хранить практически неограниченное время: так как он не подвергается порче и процессу гниения.</w:t>
      </w:r>
    </w:p>
    <w:p w:rsidR="00AD58EA" w:rsidRPr="00F530C9" w:rsidRDefault="00AD58EA" w:rsidP="00214076">
      <w:pPr>
        <w:spacing w:line="276" w:lineRule="auto"/>
        <w:jc w:val="both"/>
        <w:rPr>
          <w:rFonts w:ascii="Times New Roman" w:hAnsi="Times New Roman"/>
          <w:sz w:val="24"/>
          <w:szCs w:val="24"/>
        </w:rPr>
      </w:pPr>
      <w:r>
        <w:rPr>
          <w:rFonts w:ascii="Times New Roman" w:hAnsi="Times New Roman"/>
          <w:sz w:val="24"/>
          <w:szCs w:val="24"/>
        </w:rPr>
        <w:t>Ненцы и другие коренные жители С</w:t>
      </w:r>
      <w:r w:rsidRPr="00F41C15">
        <w:rPr>
          <w:rFonts w:ascii="Times New Roman" w:hAnsi="Times New Roman"/>
          <w:sz w:val="24"/>
          <w:szCs w:val="24"/>
        </w:rPr>
        <w:t>евера издревле применяют олений мох для изготовления целебных отваров, примочек, порошков. Они также использовали его в шаманских обрядах и в качестве натурального антисептика. Во времена, когда не было холодильников, им со всех сторон обкладывали мясо и оно долго не портилось</w:t>
      </w:r>
      <w:r>
        <w:rPr>
          <w:rFonts w:ascii="Times New Roman" w:hAnsi="Times New Roman"/>
          <w:sz w:val="24"/>
          <w:szCs w:val="24"/>
        </w:rPr>
        <w:t xml:space="preserve">. </w:t>
      </w:r>
      <w:r w:rsidRPr="00F530C9">
        <w:rPr>
          <w:rFonts w:ascii="Times New Roman" w:hAnsi="Times New Roman"/>
          <w:sz w:val="24"/>
          <w:szCs w:val="24"/>
        </w:rPr>
        <w:t>[3]</w:t>
      </w:r>
      <w:r>
        <w:rPr>
          <w:rFonts w:ascii="Times New Roman" w:hAnsi="Times New Roman"/>
          <w:sz w:val="24"/>
          <w:szCs w:val="24"/>
        </w:rPr>
        <w:t xml:space="preserve"> До настоящего времени народы Севера используют ягель для приготовления различных блюд, зная о его особенности – впитывать вкусы тех продуктов, с которыми он сочетается.</w:t>
      </w:r>
    </w:p>
    <w:p w:rsidR="00AD58EA" w:rsidRPr="00DE2591" w:rsidRDefault="00AD58EA" w:rsidP="00214076">
      <w:pPr>
        <w:spacing w:line="276" w:lineRule="auto"/>
        <w:jc w:val="both"/>
        <w:rPr>
          <w:rFonts w:ascii="Times New Roman" w:hAnsi="Times New Roman"/>
          <w:color w:val="FF0000"/>
          <w:sz w:val="24"/>
          <w:szCs w:val="24"/>
        </w:rPr>
      </w:pPr>
    </w:p>
    <w:p w:rsidR="00AD58EA" w:rsidRPr="00DE2591" w:rsidRDefault="00AD58EA" w:rsidP="00214076">
      <w:pPr>
        <w:spacing w:line="276" w:lineRule="auto"/>
        <w:jc w:val="both"/>
        <w:rPr>
          <w:rFonts w:ascii="Times New Roman" w:hAnsi="Times New Roman"/>
          <w:sz w:val="24"/>
          <w:szCs w:val="24"/>
        </w:rPr>
      </w:pPr>
    </w:p>
    <w:p w:rsidR="00AD58EA" w:rsidRPr="00DE2591" w:rsidRDefault="00AD58EA" w:rsidP="00214076">
      <w:pPr>
        <w:spacing w:line="276" w:lineRule="auto"/>
        <w:jc w:val="both"/>
        <w:rPr>
          <w:rFonts w:ascii="Times New Roman" w:hAnsi="Times New Roman"/>
          <w:sz w:val="24"/>
          <w:szCs w:val="24"/>
        </w:rPr>
      </w:pPr>
    </w:p>
    <w:p w:rsidR="00AD58EA" w:rsidRPr="00DE2591" w:rsidRDefault="00AD58EA" w:rsidP="00214076">
      <w:pPr>
        <w:spacing w:line="276" w:lineRule="auto"/>
        <w:jc w:val="both"/>
        <w:rPr>
          <w:rFonts w:ascii="Times New Roman" w:hAnsi="Times New Roman"/>
          <w:sz w:val="24"/>
          <w:szCs w:val="24"/>
        </w:rPr>
      </w:pPr>
    </w:p>
    <w:p w:rsidR="00AD58EA" w:rsidRPr="00DE2591"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b/>
          <w:sz w:val="24"/>
          <w:szCs w:val="24"/>
        </w:rPr>
      </w:pPr>
      <w:r w:rsidRPr="00A21852">
        <w:rPr>
          <w:rFonts w:ascii="Times New Roman" w:hAnsi="Times New Roman"/>
          <w:b/>
          <w:sz w:val="24"/>
          <w:szCs w:val="24"/>
        </w:rPr>
        <w:lastRenderedPageBreak/>
        <w:t>Глава 2.</w:t>
      </w:r>
      <w:r>
        <w:rPr>
          <w:rFonts w:ascii="Times New Roman" w:hAnsi="Times New Roman"/>
          <w:b/>
          <w:sz w:val="24"/>
          <w:szCs w:val="24"/>
        </w:rPr>
        <w:t xml:space="preserve"> Практическая часть.</w:t>
      </w:r>
    </w:p>
    <w:p w:rsidR="00AD58EA" w:rsidRPr="001D3A53" w:rsidRDefault="00AD58EA" w:rsidP="007E7928">
      <w:pPr>
        <w:pStyle w:val="a3"/>
        <w:spacing w:line="276" w:lineRule="auto"/>
        <w:ind w:left="0"/>
        <w:jc w:val="both"/>
        <w:rPr>
          <w:rFonts w:ascii="Times New Roman" w:hAnsi="Times New Roman"/>
          <w:b/>
          <w:sz w:val="24"/>
          <w:szCs w:val="24"/>
        </w:rPr>
      </w:pPr>
      <w:r>
        <w:rPr>
          <w:rFonts w:ascii="Times New Roman" w:hAnsi="Times New Roman"/>
          <w:b/>
          <w:sz w:val="24"/>
          <w:szCs w:val="24"/>
        </w:rPr>
        <w:t xml:space="preserve">2.1 </w:t>
      </w:r>
      <w:r w:rsidRPr="001D3A53">
        <w:rPr>
          <w:rFonts w:ascii="Times New Roman" w:hAnsi="Times New Roman"/>
          <w:b/>
          <w:sz w:val="24"/>
          <w:szCs w:val="24"/>
        </w:rPr>
        <w:t xml:space="preserve">Сбор мха </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xml:space="preserve">Первая поездка состоялась 8 октября. </w:t>
      </w:r>
      <w:r w:rsidRPr="00A14FE2">
        <w:rPr>
          <w:rFonts w:ascii="Times New Roman" w:hAnsi="Times New Roman"/>
          <w:sz w:val="24"/>
          <w:szCs w:val="24"/>
        </w:rPr>
        <w:t>Рис. 1</w:t>
      </w:r>
      <w:r>
        <w:rPr>
          <w:rFonts w:ascii="Times New Roman" w:hAnsi="Times New Roman"/>
          <w:b/>
          <w:sz w:val="24"/>
          <w:szCs w:val="24"/>
        </w:rPr>
        <w:t xml:space="preserve"> </w:t>
      </w:r>
      <w:r>
        <w:rPr>
          <w:rFonts w:ascii="Times New Roman" w:hAnsi="Times New Roman"/>
          <w:sz w:val="24"/>
          <w:szCs w:val="24"/>
        </w:rPr>
        <w:t>(Приложение 1)</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Цель поездки: сбор мха двух видов (сфагнум и ягель)</w:t>
      </w:r>
    </w:p>
    <w:p w:rsidR="00AD58EA" w:rsidRDefault="00AD58EA" w:rsidP="00214076">
      <w:pPr>
        <w:spacing w:line="276" w:lineRule="auto"/>
        <w:jc w:val="both"/>
        <w:rPr>
          <w:rFonts w:ascii="Times New Roman" w:hAnsi="Times New Roman"/>
          <w:sz w:val="24"/>
          <w:szCs w:val="24"/>
        </w:rPr>
      </w:pPr>
      <w:r w:rsidRPr="00CA057B">
        <w:rPr>
          <w:rFonts w:ascii="Times New Roman" w:hAnsi="Times New Roman"/>
          <w:sz w:val="24"/>
          <w:szCs w:val="24"/>
        </w:rPr>
        <w:t xml:space="preserve"> Вто</w:t>
      </w:r>
      <w:r>
        <w:rPr>
          <w:rFonts w:ascii="Times New Roman" w:hAnsi="Times New Roman"/>
          <w:sz w:val="24"/>
          <w:szCs w:val="24"/>
        </w:rPr>
        <w:t xml:space="preserve">рая поездка состоялась </w:t>
      </w:r>
      <w:r w:rsidRPr="00C721CA">
        <w:rPr>
          <w:rFonts w:ascii="Times New Roman" w:hAnsi="Times New Roman"/>
          <w:sz w:val="24"/>
          <w:szCs w:val="24"/>
        </w:rPr>
        <w:t>13 октября</w:t>
      </w:r>
      <w:r>
        <w:rPr>
          <w:rFonts w:ascii="Times New Roman" w:hAnsi="Times New Roman"/>
          <w:sz w:val="24"/>
          <w:szCs w:val="24"/>
        </w:rPr>
        <w:t xml:space="preserve">. </w:t>
      </w:r>
      <w:r w:rsidRPr="00A14FE2">
        <w:rPr>
          <w:rFonts w:ascii="Times New Roman" w:hAnsi="Times New Roman"/>
          <w:sz w:val="24"/>
          <w:szCs w:val="24"/>
        </w:rPr>
        <w:t>Рис.2</w:t>
      </w:r>
      <w:r>
        <w:rPr>
          <w:rFonts w:ascii="Times New Roman" w:hAnsi="Times New Roman"/>
          <w:b/>
          <w:sz w:val="24"/>
          <w:szCs w:val="24"/>
        </w:rPr>
        <w:t xml:space="preserve"> </w:t>
      </w:r>
      <w:r>
        <w:rPr>
          <w:rFonts w:ascii="Times New Roman" w:hAnsi="Times New Roman"/>
          <w:sz w:val="24"/>
          <w:szCs w:val="24"/>
        </w:rPr>
        <w:t>(Приложение 1)</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Цель поездки: сбор мха двух видов</w:t>
      </w:r>
      <w:r w:rsidRPr="00C721CA">
        <w:rPr>
          <w:rFonts w:ascii="Times New Roman" w:hAnsi="Times New Roman"/>
          <w:sz w:val="24"/>
          <w:szCs w:val="24"/>
        </w:rPr>
        <w:t>(сфагнум и ягель)</w:t>
      </w:r>
    </w:p>
    <w:p w:rsidR="00AD58EA" w:rsidRDefault="00AD58EA" w:rsidP="007E7928">
      <w:pPr>
        <w:pStyle w:val="a3"/>
        <w:spacing w:line="276" w:lineRule="auto"/>
        <w:ind w:left="0"/>
        <w:jc w:val="both"/>
        <w:rPr>
          <w:rFonts w:ascii="Times New Roman" w:hAnsi="Times New Roman"/>
          <w:b/>
          <w:sz w:val="24"/>
          <w:szCs w:val="24"/>
        </w:rPr>
      </w:pPr>
      <w:r>
        <w:rPr>
          <w:rFonts w:ascii="Times New Roman" w:hAnsi="Times New Roman"/>
          <w:b/>
          <w:sz w:val="24"/>
          <w:szCs w:val="24"/>
        </w:rPr>
        <w:t>2.2 Проверка и сравнение свойств гигроскопичности мха, детских подгузников, ваты.</w:t>
      </w:r>
    </w:p>
    <w:p w:rsidR="00AD58EA" w:rsidRPr="00F00BFD" w:rsidRDefault="00AD58EA" w:rsidP="00214076">
      <w:pPr>
        <w:spacing w:line="276" w:lineRule="auto"/>
        <w:jc w:val="both"/>
        <w:rPr>
          <w:rFonts w:ascii="Times New Roman" w:hAnsi="Times New Roman"/>
          <w:b/>
          <w:sz w:val="24"/>
          <w:szCs w:val="24"/>
        </w:rPr>
      </w:pPr>
      <w:r w:rsidRPr="00F00BFD">
        <w:rPr>
          <w:rFonts w:ascii="Times New Roman" w:hAnsi="Times New Roman"/>
          <w:b/>
          <w:sz w:val="24"/>
          <w:szCs w:val="24"/>
        </w:rPr>
        <w:t>Эксперимент 1.</w:t>
      </w:r>
    </w:p>
    <w:p w:rsidR="00AD58EA" w:rsidRPr="001332E1" w:rsidRDefault="00AD58EA" w:rsidP="00214076">
      <w:pPr>
        <w:pStyle w:val="a3"/>
        <w:spacing w:line="276" w:lineRule="auto"/>
        <w:ind w:left="0"/>
        <w:jc w:val="both"/>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rPr>
        <w:t xml:space="preserve">проверить и сравнить </w:t>
      </w:r>
      <w:r w:rsidRPr="00C721CA">
        <w:rPr>
          <w:rFonts w:ascii="Times New Roman" w:hAnsi="Times New Roman"/>
          <w:sz w:val="24"/>
          <w:szCs w:val="24"/>
        </w:rPr>
        <w:t xml:space="preserve">свойства гигроскопичности </w:t>
      </w:r>
      <w:r>
        <w:rPr>
          <w:rFonts w:ascii="Times New Roman" w:hAnsi="Times New Roman"/>
          <w:sz w:val="24"/>
          <w:szCs w:val="24"/>
        </w:rPr>
        <w:t xml:space="preserve">двух видов мха </w:t>
      </w:r>
      <w:r w:rsidRPr="00C721CA">
        <w:rPr>
          <w:rFonts w:ascii="Times New Roman" w:hAnsi="Times New Roman"/>
          <w:sz w:val="24"/>
          <w:szCs w:val="24"/>
        </w:rPr>
        <w:t>(сфагнум и ягель)</w:t>
      </w:r>
      <w:r>
        <w:rPr>
          <w:rFonts w:ascii="Times New Roman" w:hAnsi="Times New Roman"/>
          <w:sz w:val="24"/>
          <w:szCs w:val="24"/>
        </w:rPr>
        <w:t xml:space="preserve"> в измельчённом и целом виде</w:t>
      </w:r>
      <w:r w:rsidRPr="00C721CA">
        <w:rPr>
          <w:rFonts w:ascii="Times New Roman" w:hAnsi="Times New Roman"/>
          <w:sz w:val="24"/>
          <w:szCs w:val="24"/>
        </w:rPr>
        <w:t>, двух видов наполнителей детских подгузников</w:t>
      </w:r>
      <w:r>
        <w:rPr>
          <w:rFonts w:ascii="Times New Roman" w:hAnsi="Times New Roman"/>
          <w:sz w:val="24"/>
          <w:szCs w:val="24"/>
        </w:rPr>
        <w:t>, ваты обыкновенной.</w:t>
      </w:r>
    </w:p>
    <w:p w:rsidR="00AD58EA"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 xml:space="preserve">В качестве образца мы взяли высушенный мох ягель, сфагнум, наполнитель из детских подгузников </w:t>
      </w:r>
      <w:r>
        <w:rPr>
          <w:rFonts w:ascii="Times New Roman" w:hAnsi="Times New Roman"/>
          <w:sz w:val="24"/>
          <w:szCs w:val="24"/>
          <w:lang w:val="en-US"/>
        </w:rPr>
        <w:t>Huggies</w:t>
      </w:r>
      <w:r>
        <w:rPr>
          <w:rFonts w:ascii="Times New Roman" w:hAnsi="Times New Roman"/>
          <w:sz w:val="24"/>
          <w:szCs w:val="24"/>
        </w:rPr>
        <w:t xml:space="preserve">, </w:t>
      </w:r>
      <w:r>
        <w:rPr>
          <w:rFonts w:ascii="Times New Roman" w:hAnsi="Times New Roman"/>
          <w:sz w:val="24"/>
          <w:szCs w:val="24"/>
          <w:lang w:val="en-US"/>
        </w:rPr>
        <w:t>BABYGUZ</w:t>
      </w:r>
      <w:r>
        <w:rPr>
          <w:rFonts w:ascii="Times New Roman" w:hAnsi="Times New Roman"/>
          <w:sz w:val="24"/>
          <w:szCs w:val="24"/>
        </w:rPr>
        <w:t>, вату обыкновенную. В отдельные ёмкости разложили по 5 грамм каждого образца. Воды налили 80 миллилитров. Рис.3-5 (Приложение 1) В течении эксперимента отслеживали и сравнивали свойство гигроскопичности всех образцов, до того времени пока они не высохнут. Выводы эксперимента показаны в таблице № 1.</w:t>
      </w:r>
    </w:p>
    <w:p w:rsidR="00AD58EA" w:rsidRDefault="00AD58EA" w:rsidP="00214076">
      <w:pPr>
        <w:pStyle w:val="a3"/>
        <w:spacing w:line="276" w:lineRule="auto"/>
        <w:ind w:left="0"/>
        <w:jc w:val="both"/>
        <w:rPr>
          <w:rFonts w:ascii="Times New Roman" w:hAnsi="Times New Roman"/>
          <w:sz w:val="24"/>
          <w:szCs w:val="24"/>
        </w:rPr>
      </w:pPr>
    </w:p>
    <w:p w:rsidR="00AD58EA" w:rsidRPr="004A46D1"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Таблица №1</w:t>
      </w:r>
    </w:p>
    <w:tbl>
      <w:tblPr>
        <w:tblW w:w="107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
        <w:gridCol w:w="595"/>
        <w:gridCol w:w="1321"/>
        <w:gridCol w:w="901"/>
        <w:gridCol w:w="1304"/>
        <w:gridCol w:w="1598"/>
        <w:gridCol w:w="1168"/>
        <w:gridCol w:w="1155"/>
        <w:gridCol w:w="971"/>
        <w:gridCol w:w="1099"/>
      </w:tblGrid>
      <w:tr w:rsidR="00AD58EA" w:rsidRPr="00054D08" w:rsidTr="00054D08">
        <w:trPr>
          <w:cantSplit/>
          <w:trHeight w:val="1581"/>
        </w:trPr>
        <w:tc>
          <w:tcPr>
            <w:tcW w:w="627"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№п/п</w:t>
            </w:r>
          </w:p>
        </w:tc>
        <w:tc>
          <w:tcPr>
            <w:tcW w:w="595"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День</w:t>
            </w:r>
          </w:p>
        </w:tc>
        <w:tc>
          <w:tcPr>
            <w:tcW w:w="1321"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Сфагнум измельченный</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901"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Сфагнум</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цельный</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1304"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Вата обыкновенная</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1598"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lang w:val="en-US"/>
              </w:rPr>
            </w:pPr>
            <w:r w:rsidRPr="00054D08">
              <w:rPr>
                <w:rFonts w:ascii="Times New Roman" w:hAnsi="Times New Roman"/>
                <w:b/>
                <w:sz w:val="20"/>
                <w:szCs w:val="20"/>
              </w:rPr>
              <w:t>Детский подгузник</w:t>
            </w:r>
            <w:r w:rsidRPr="00054D08">
              <w:rPr>
                <w:rFonts w:ascii="Times New Roman" w:hAnsi="Times New Roman"/>
                <w:b/>
                <w:sz w:val="20"/>
                <w:szCs w:val="20"/>
                <w:lang w:val="en-US"/>
              </w:rPr>
              <w:t>Huggies</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1168"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 xml:space="preserve">Детский подгузник </w:t>
            </w:r>
            <w:r w:rsidRPr="00054D08">
              <w:rPr>
                <w:rFonts w:ascii="Times New Roman" w:hAnsi="Times New Roman"/>
                <w:b/>
                <w:sz w:val="20"/>
                <w:szCs w:val="20"/>
                <w:lang w:val="en-US"/>
              </w:rPr>
              <w:t>BABYGUZ</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1155"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Ягель измельченный</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971"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Ягель цельный</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(мл)</w:t>
            </w:r>
          </w:p>
        </w:tc>
        <w:tc>
          <w:tcPr>
            <w:tcW w:w="1099" w:type="dxa"/>
            <w:textDirection w:val="btLr"/>
            <w:vAlign w:val="center"/>
          </w:tcPr>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Температура в классе</w:t>
            </w:r>
          </w:p>
          <w:p w:rsidR="00AD58EA" w:rsidRPr="00054D08" w:rsidRDefault="00AD58EA" w:rsidP="00054D08">
            <w:pPr>
              <w:pStyle w:val="a3"/>
              <w:spacing w:after="0" w:line="276" w:lineRule="auto"/>
              <w:ind w:left="113" w:right="113"/>
              <w:jc w:val="center"/>
              <w:rPr>
                <w:rFonts w:ascii="Times New Roman" w:hAnsi="Times New Roman"/>
                <w:b/>
                <w:sz w:val="20"/>
                <w:szCs w:val="20"/>
              </w:rPr>
            </w:pPr>
            <w:r w:rsidRPr="00054D08">
              <w:rPr>
                <w:rFonts w:ascii="Times New Roman" w:hAnsi="Times New Roman"/>
                <w:b/>
                <w:sz w:val="20"/>
                <w:szCs w:val="20"/>
              </w:rPr>
              <w:t>(˚С)</w:t>
            </w:r>
          </w:p>
        </w:tc>
      </w:tr>
      <w:tr w:rsidR="00AD58EA" w:rsidRPr="00054D08" w:rsidTr="00054D08">
        <w:trPr>
          <w:trHeight w:val="287"/>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51.5</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44.6</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70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10</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10</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70</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26</w:t>
            </w:r>
          </w:p>
        </w:tc>
      </w:tr>
      <w:tr w:rsidR="00AD58EA" w:rsidRPr="00054D08" w:rsidTr="00054D08">
        <w:trPr>
          <w:trHeight w:val="287"/>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42.5</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32.5</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67.3</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6.7</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6.7</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65.7</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55.5</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24</w:t>
            </w:r>
          </w:p>
        </w:tc>
      </w:tr>
      <w:tr w:rsidR="00AD58EA" w:rsidRPr="00054D08" w:rsidTr="00054D08">
        <w:trPr>
          <w:trHeight w:val="287"/>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3</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3</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40.1</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27</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60</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24</w:t>
            </w:r>
          </w:p>
        </w:tc>
      </w:tr>
      <w:tr w:rsidR="00AD58EA" w:rsidRPr="00054D08" w:rsidTr="00054D08">
        <w:trPr>
          <w:trHeight w:val="287"/>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34</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23.8</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45</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50</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25</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5</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5</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25</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20</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4.8</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4.8</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48</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45</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25</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6</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15</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18</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4.6</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4.6</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45</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40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25</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7</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7</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11</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14</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23</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40</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16</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25</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8</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8</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8</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9,2</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23</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32,3</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11</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25</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9</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9</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5,5</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21</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25</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5</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24</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10</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10</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4</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0</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1,6</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1,6</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17</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rPr>
            </w:pPr>
            <w:r w:rsidRPr="00054D08">
              <w:rPr>
                <w:rFonts w:ascii="Times New Roman" w:hAnsi="Times New Roman"/>
                <w:sz w:val="24"/>
                <w:szCs w:val="24"/>
              </w:rPr>
              <w:t>26</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11</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11</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10</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26</w:t>
            </w:r>
          </w:p>
        </w:tc>
      </w:tr>
      <w:tr w:rsidR="00AD58EA" w:rsidRPr="00054D08" w:rsidTr="00054D08">
        <w:trPr>
          <w:trHeight w:val="303"/>
        </w:trPr>
        <w:tc>
          <w:tcPr>
            <w:tcW w:w="627"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12</w:t>
            </w:r>
          </w:p>
        </w:tc>
        <w:tc>
          <w:tcPr>
            <w:tcW w:w="59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12</w:t>
            </w:r>
          </w:p>
        </w:tc>
        <w:tc>
          <w:tcPr>
            <w:tcW w:w="132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90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304"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5</w:t>
            </w:r>
          </w:p>
        </w:tc>
        <w:tc>
          <w:tcPr>
            <w:tcW w:w="159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168"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155"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971"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0</w:t>
            </w:r>
          </w:p>
        </w:tc>
        <w:tc>
          <w:tcPr>
            <w:tcW w:w="1099" w:type="dxa"/>
          </w:tcPr>
          <w:p w:rsidR="00AD58EA" w:rsidRPr="00054D08" w:rsidRDefault="00AD58EA" w:rsidP="00054D08">
            <w:pPr>
              <w:pStyle w:val="a3"/>
              <w:spacing w:after="0" w:line="276" w:lineRule="auto"/>
              <w:ind w:left="0"/>
              <w:jc w:val="both"/>
              <w:rPr>
                <w:rFonts w:ascii="Times New Roman" w:hAnsi="Times New Roman"/>
                <w:sz w:val="24"/>
                <w:szCs w:val="24"/>
                <w:lang w:val="en-US"/>
              </w:rPr>
            </w:pPr>
            <w:r w:rsidRPr="00054D08">
              <w:rPr>
                <w:rFonts w:ascii="Times New Roman" w:hAnsi="Times New Roman"/>
                <w:sz w:val="24"/>
                <w:szCs w:val="24"/>
                <w:lang w:val="en-US"/>
              </w:rPr>
              <w:t>26</w:t>
            </w:r>
          </w:p>
        </w:tc>
      </w:tr>
    </w:tbl>
    <w:p w:rsidR="00AD58EA" w:rsidRDefault="00AD58EA" w:rsidP="00214076">
      <w:pPr>
        <w:pStyle w:val="a3"/>
        <w:spacing w:line="276" w:lineRule="auto"/>
        <w:ind w:left="0"/>
        <w:jc w:val="both"/>
        <w:rPr>
          <w:rFonts w:ascii="Times New Roman" w:hAnsi="Times New Roman"/>
          <w:sz w:val="24"/>
          <w:szCs w:val="24"/>
        </w:rPr>
      </w:pPr>
    </w:p>
    <w:p w:rsidR="00AD58EA" w:rsidRPr="005E38EE" w:rsidRDefault="00AD58EA" w:rsidP="00214076">
      <w:pPr>
        <w:pStyle w:val="a3"/>
        <w:spacing w:line="276" w:lineRule="auto"/>
        <w:ind w:left="0"/>
        <w:jc w:val="both"/>
        <w:rPr>
          <w:rFonts w:ascii="Times New Roman" w:hAnsi="Times New Roman"/>
          <w:sz w:val="24"/>
          <w:szCs w:val="24"/>
        </w:rPr>
      </w:pPr>
      <w:r w:rsidRPr="00E828BD">
        <w:rPr>
          <w:rFonts w:ascii="Times New Roman" w:hAnsi="Times New Roman"/>
          <w:b/>
          <w:sz w:val="24"/>
          <w:szCs w:val="24"/>
        </w:rPr>
        <w:t>Вывод</w:t>
      </w:r>
      <w:r w:rsidRPr="005E38EE">
        <w:rPr>
          <w:rFonts w:ascii="Times New Roman" w:hAnsi="Times New Roman"/>
          <w:sz w:val="24"/>
          <w:szCs w:val="24"/>
        </w:rPr>
        <w:t>:</w:t>
      </w:r>
      <w:r>
        <w:rPr>
          <w:rFonts w:ascii="Times New Roman" w:hAnsi="Times New Roman"/>
          <w:sz w:val="24"/>
          <w:szCs w:val="24"/>
        </w:rPr>
        <w:t>80 мл жидкости сфагнум и ягель цельные впитали за 10 дней, сфагнум измельчённый, наполнитель для детских подгузников впитали воду за 11 дней, измельчённому ягелю потребовалось 12 дней, вата в течении нашего эксперимента не впитала воду.</w:t>
      </w:r>
    </w:p>
    <w:p w:rsidR="00AD58EA" w:rsidRDefault="00AD58EA" w:rsidP="00214076">
      <w:pPr>
        <w:pStyle w:val="a3"/>
        <w:spacing w:line="276" w:lineRule="auto"/>
        <w:ind w:left="0"/>
        <w:jc w:val="both"/>
        <w:rPr>
          <w:rFonts w:ascii="Times New Roman" w:hAnsi="Times New Roman"/>
          <w:color w:val="FF0000"/>
          <w:sz w:val="24"/>
          <w:szCs w:val="24"/>
        </w:rPr>
      </w:pPr>
    </w:p>
    <w:p w:rsidR="00AD58EA" w:rsidRPr="00CD300E" w:rsidRDefault="00AD58EA" w:rsidP="00214076">
      <w:pPr>
        <w:pStyle w:val="a3"/>
        <w:spacing w:line="276" w:lineRule="auto"/>
        <w:ind w:left="0"/>
        <w:jc w:val="both"/>
        <w:rPr>
          <w:rFonts w:ascii="Times New Roman" w:hAnsi="Times New Roman"/>
          <w:color w:val="FF0000"/>
          <w:sz w:val="24"/>
          <w:szCs w:val="24"/>
        </w:rPr>
      </w:pPr>
    </w:p>
    <w:p w:rsidR="00AD58EA" w:rsidRPr="00920AD8" w:rsidRDefault="00AD58EA" w:rsidP="00920AD8">
      <w:pPr>
        <w:spacing w:line="276" w:lineRule="auto"/>
        <w:jc w:val="both"/>
        <w:rPr>
          <w:rFonts w:ascii="Times New Roman" w:hAnsi="Times New Roman"/>
          <w:b/>
          <w:sz w:val="24"/>
          <w:szCs w:val="24"/>
        </w:rPr>
      </w:pPr>
      <w:r>
        <w:rPr>
          <w:rFonts w:ascii="Times New Roman" w:hAnsi="Times New Roman"/>
          <w:b/>
          <w:sz w:val="24"/>
          <w:szCs w:val="24"/>
        </w:rPr>
        <w:lastRenderedPageBreak/>
        <w:t xml:space="preserve">2.3. </w:t>
      </w:r>
      <w:r w:rsidRPr="00920AD8">
        <w:rPr>
          <w:rFonts w:ascii="Times New Roman" w:hAnsi="Times New Roman"/>
          <w:b/>
          <w:sz w:val="24"/>
          <w:szCs w:val="24"/>
        </w:rPr>
        <w:t>Проверка и сравнение свойств теплоизоляции мха и современного утеплителя.</w:t>
      </w:r>
    </w:p>
    <w:p w:rsidR="00AD58EA" w:rsidRDefault="00AD58EA" w:rsidP="00214076">
      <w:pPr>
        <w:pStyle w:val="a3"/>
        <w:spacing w:line="276" w:lineRule="auto"/>
        <w:ind w:left="0"/>
        <w:jc w:val="both"/>
        <w:rPr>
          <w:rFonts w:ascii="Times New Roman" w:hAnsi="Times New Roman"/>
          <w:b/>
          <w:sz w:val="24"/>
          <w:szCs w:val="24"/>
        </w:rPr>
      </w:pPr>
      <w:r>
        <w:rPr>
          <w:rFonts w:ascii="Times New Roman" w:hAnsi="Times New Roman"/>
          <w:b/>
          <w:sz w:val="24"/>
          <w:szCs w:val="24"/>
        </w:rPr>
        <w:t>Эксперимент 2.</w:t>
      </w:r>
    </w:p>
    <w:p w:rsidR="00AD58EA" w:rsidRPr="007E7928" w:rsidRDefault="00AD58EA" w:rsidP="00214076">
      <w:pPr>
        <w:pStyle w:val="a3"/>
        <w:spacing w:line="276" w:lineRule="auto"/>
        <w:ind w:left="0"/>
        <w:jc w:val="both"/>
        <w:rPr>
          <w:rFonts w:ascii="Times New Roman" w:hAnsi="Times New Roman"/>
          <w:sz w:val="24"/>
        </w:rPr>
      </w:pPr>
      <w:r>
        <w:rPr>
          <w:rFonts w:ascii="Times New Roman" w:hAnsi="Times New Roman"/>
          <w:b/>
          <w:sz w:val="24"/>
          <w:szCs w:val="24"/>
        </w:rPr>
        <w:t xml:space="preserve">Цель: </w:t>
      </w:r>
      <w:r w:rsidRPr="007E7928">
        <w:rPr>
          <w:rFonts w:ascii="Times New Roman" w:hAnsi="Times New Roman"/>
          <w:sz w:val="24"/>
          <w:szCs w:val="24"/>
        </w:rPr>
        <w:t xml:space="preserve">проверить и сравнить свойства теплоизоляции двух видов мха (сфагнум и ягель) и </w:t>
      </w:r>
      <w:r w:rsidRPr="007E7928">
        <w:rPr>
          <w:rFonts w:ascii="Times New Roman" w:hAnsi="Times New Roman"/>
          <w:sz w:val="24"/>
        </w:rPr>
        <w:t>фольгированного утеплителя.</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 xml:space="preserve">В качестве образца мы взяли высушенный и влажный мох (ягель, сфагнум), сухой и влажный фольгированный утеплитель. </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Для выполнения данного эксперимента нам потребовались следующие материалы и оборудование:</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-Компьютер</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 xml:space="preserve">-Компьютерный интерфейс </w:t>
      </w:r>
      <w:r w:rsidRPr="007E7928">
        <w:rPr>
          <w:rFonts w:ascii="Times New Roman" w:hAnsi="Times New Roman"/>
          <w:sz w:val="24"/>
          <w:szCs w:val="24"/>
          <w:lang w:val="en-US"/>
        </w:rPr>
        <w:t>Vernier</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 xml:space="preserve">-Программа </w:t>
      </w:r>
      <w:r w:rsidRPr="007E7928">
        <w:rPr>
          <w:rFonts w:ascii="Times New Roman" w:hAnsi="Times New Roman"/>
          <w:sz w:val="24"/>
          <w:szCs w:val="24"/>
          <w:lang w:val="en-US"/>
        </w:rPr>
        <w:t>LoggerPro</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-Горячая вода</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-Вода комнатной температуры</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-Две стеклянные колбы</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-Два датчика температуры</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-Высушенный и влажный мох двух видов</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-Сухой и влажный фольгированный утеплитель</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-Два полиэтиленовых пакета</w:t>
      </w:r>
      <w:r>
        <w:rPr>
          <w:rFonts w:ascii="Times New Roman" w:hAnsi="Times New Roman"/>
          <w:sz w:val="24"/>
          <w:szCs w:val="24"/>
        </w:rPr>
        <w:t>;</w:t>
      </w:r>
    </w:p>
    <w:p w:rsidR="00AD58EA" w:rsidRPr="007E7928" w:rsidRDefault="00AD58EA" w:rsidP="00214076">
      <w:pPr>
        <w:pStyle w:val="a3"/>
        <w:spacing w:line="276" w:lineRule="auto"/>
        <w:ind w:left="0"/>
        <w:jc w:val="both"/>
        <w:rPr>
          <w:rFonts w:ascii="Times New Roman" w:hAnsi="Times New Roman"/>
          <w:sz w:val="24"/>
          <w:szCs w:val="24"/>
        </w:rPr>
      </w:pPr>
      <w:r w:rsidRPr="007E7928">
        <w:rPr>
          <w:rFonts w:ascii="Times New Roman" w:hAnsi="Times New Roman"/>
          <w:sz w:val="24"/>
          <w:szCs w:val="24"/>
        </w:rPr>
        <w:t>В течении эксперимента отслеживали и сравнивали свойство теплоизоляции всех образцов, в течении</w:t>
      </w:r>
      <w:r>
        <w:rPr>
          <w:rFonts w:ascii="Times New Roman" w:hAnsi="Times New Roman"/>
          <w:sz w:val="24"/>
          <w:szCs w:val="24"/>
        </w:rPr>
        <w:t xml:space="preserve"> </w:t>
      </w:r>
      <w:r w:rsidRPr="007E7928">
        <w:rPr>
          <w:rFonts w:ascii="Times New Roman" w:hAnsi="Times New Roman"/>
          <w:sz w:val="24"/>
          <w:szCs w:val="24"/>
        </w:rPr>
        <w:t>25 минут.</w:t>
      </w:r>
      <w:r>
        <w:rPr>
          <w:rFonts w:ascii="Times New Roman" w:hAnsi="Times New Roman"/>
          <w:sz w:val="24"/>
          <w:szCs w:val="24"/>
        </w:rPr>
        <w:t xml:space="preserve"> Рис.6-8 (Приложение 1)</w:t>
      </w:r>
      <w:r w:rsidRPr="007E7928">
        <w:rPr>
          <w:rFonts w:ascii="Times New Roman" w:hAnsi="Times New Roman"/>
          <w:sz w:val="24"/>
          <w:szCs w:val="24"/>
        </w:rPr>
        <w:t xml:space="preserve"> Результаты эксперимента представлены в таблице № 2 и диаграммах №1-№6.</w:t>
      </w:r>
    </w:p>
    <w:p w:rsidR="00AD58EA" w:rsidRPr="007E7928"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Таблица №2</w:t>
      </w:r>
    </w:p>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567"/>
        <w:gridCol w:w="850"/>
        <w:gridCol w:w="1843"/>
        <w:gridCol w:w="992"/>
        <w:gridCol w:w="1134"/>
        <w:gridCol w:w="1134"/>
        <w:gridCol w:w="1843"/>
      </w:tblGrid>
      <w:tr w:rsidR="00AD58EA" w:rsidRPr="00054D08" w:rsidTr="00054D08">
        <w:tc>
          <w:tcPr>
            <w:tcW w:w="1560" w:type="dxa"/>
            <w:vMerge w:val="restart"/>
          </w:tcPr>
          <w:p w:rsidR="00AD58EA" w:rsidRPr="00054D08" w:rsidRDefault="00AD58EA" w:rsidP="00054D08">
            <w:pPr>
              <w:pStyle w:val="a3"/>
              <w:spacing w:after="0" w:line="276" w:lineRule="auto"/>
              <w:ind w:left="0"/>
              <w:jc w:val="center"/>
              <w:rPr>
                <w:rFonts w:ascii="Times New Roman" w:hAnsi="Times New Roman"/>
                <w:b/>
                <w:sz w:val="20"/>
                <w:szCs w:val="20"/>
              </w:rPr>
            </w:pPr>
          </w:p>
        </w:tc>
        <w:tc>
          <w:tcPr>
            <w:tcW w:w="8363" w:type="dxa"/>
            <w:gridSpan w:val="7"/>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Изоляционный материал</w:t>
            </w:r>
          </w:p>
        </w:tc>
      </w:tr>
      <w:tr w:rsidR="00AD58EA" w:rsidRPr="00054D08" w:rsidTr="00054D08">
        <w:tc>
          <w:tcPr>
            <w:tcW w:w="1560" w:type="dxa"/>
            <w:vMerge/>
          </w:tcPr>
          <w:p w:rsidR="00AD58EA" w:rsidRPr="00054D08" w:rsidRDefault="00AD58EA" w:rsidP="00054D08">
            <w:pPr>
              <w:pStyle w:val="a3"/>
              <w:spacing w:after="0" w:line="276" w:lineRule="auto"/>
              <w:ind w:left="0"/>
              <w:jc w:val="center"/>
              <w:rPr>
                <w:rFonts w:ascii="Times New Roman" w:hAnsi="Times New Roman"/>
                <w:b/>
                <w:sz w:val="20"/>
                <w:szCs w:val="20"/>
              </w:rPr>
            </w:pPr>
          </w:p>
        </w:tc>
        <w:tc>
          <w:tcPr>
            <w:tcW w:w="567"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нет</w:t>
            </w:r>
          </w:p>
        </w:tc>
        <w:tc>
          <w:tcPr>
            <w:tcW w:w="850"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ягель</w:t>
            </w:r>
          </w:p>
        </w:tc>
        <w:tc>
          <w:tcPr>
            <w:tcW w:w="1843"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фольгированный утеплитель</w:t>
            </w:r>
          </w:p>
        </w:tc>
        <w:tc>
          <w:tcPr>
            <w:tcW w:w="992"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сфагнум</w:t>
            </w:r>
          </w:p>
        </w:tc>
        <w:tc>
          <w:tcPr>
            <w:tcW w:w="1134"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влажный ягель</w:t>
            </w:r>
          </w:p>
        </w:tc>
        <w:tc>
          <w:tcPr>
            <w:tcW w:w="1134"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влажный сфагнум</w:t>
            </w:r>
          </w:p>
        </w:tc>
        <w:tc>
          <w:tcPr>
            <w:tcW w:w="1843"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влажный фольгированный утеплитель</w:t>
            </w:r>
          </w:p>
        </w:tc>
      </w:tr>
      <w:tr w:rsidR="00AD58EA" w:rsidRPr="00054D08" w:rsidTr="00054D08">
        <w:tc>
          <w:tcPr>
            <w:tcW w:w="1560"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sz w:val="20"/>
                <w:szCs w:val="20"/>
              </w:rPr>
              <w:t xml:space="preserve">Начало </w:t>
            </w:r>
            <w:r w:rsidRPr="00054D08">
              <w:rPr>
                <w:rFonts w:ascii="Times New Roman" w:hAnsi="Times New Roman"/>
                <w:b/>
                <w:sz w:val="20"/>
                <w:szCs w:val="20"/>
                <w:lang w:val="en-US"/>
              </w:rPr>
              <w:t>t</w:t>
            </w:r>
            <w:r w:rsidRPr="00054D08">
              <w:rPr>
                <w:rFonts w:ascii="Times New Roman" w:hAnsi="Times New Roman"/>
                <w:b/>
                <w:sz w:val="20"/>
                <w:szCs w:val="20"/>
                <w:vertAlign w:val="subscript"/>
              </w:rPr>
              <w:t>нач</w:t>
            </w:r>
            <w:r w:rsidRPr="00054D08">
              <w:rPr>
                <w:rFonts w:ascii="Times New Roman" w:hAnsi="Times New Roman"/>
                <w:b/>
                <w:color w:val="545454"/>
                <w:sz w:val="20"/>
                <w:szCs w:val="20"/>
                <w:shd w:val="clear" w:color="auto" w:fill="FFFFFF"/>
              </w:rPr>
              <w:t>°C</w:t>
            </w:r>
          </w:p>
        </w:tc>
        <w:tc>
          <w:tcPr>
            <w:tcW w:w="567"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87,6</w:t>
            </w:r>
          </w:p>
        </w:tc>
        <w:tc>
          <w:tcPr>
            <w:tcW w:w="850"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86,5</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86</w:t>
            </w:r>
          </w:p>
        </w:tc>
        <w:tc>
          <w:tcPr>
            <w:tcW w:w="992"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86,3</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86,9</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87,2</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88,3</w:t>
            </w:r>
          </w:p>
        </w:tc>
      </w:tr>
      <w:tr w:rsidR="00AD58EA" w:rsidRPr="00054D08" w:rsidTr="00054D08">
        <w:tc>
          <w:tcPr>
            <w:tcW w:w="1560" w:type="dxa"/>
          </w:tcPr>
          <w:p w:rsidR="00AD58EA" w:rsidRPr="00054D08" w:rsidRDefault="00AD58EA" w:rsidP="00054D08">
            <w:pPr>
              <w:pStyle w:val="a3"/>
              <w:spacing w:after="0" w:line="276" w:lineRule="auto"/>
              <w:ind w:left="0"/>
              <w:jc w:val="center"/>
              <w:rPr>
                <w:rFonts w:ascii="Times New Roman" w:hAnsi="Times New Roman"/>
                <w:b/>
                <w:sz w:val="20"/>
                <w:szCs w:val="20"/>
                <w:vertAlign w:val="subscript"/>
              </w:rPr>
            </w:pPr>
            <w:r w:rsidRPr="00054D08">
              <w:rPr>
                <w:rFonts w:ascii="Times New Roman" w:hAnsi="Times New Roman"/>
                <w:b/>
                <w:sz w:val="20"/>
                <w:szCs w:val="20"/>
              </w:rPr>
              <w:t xml:space="preserve">Конец </w:t>
            </w:r>
            <w:r w:rsidRPr="00054D08">
              <w:rPr>
                <w:rFonts w:ascii="Times New Roman" w:hAnsi="Times New Roman"/>
                <w:b/>
                <w:sz w:val="20"/>
                <w:szCs w:val="20"/>
                <w:lang w:val="en-US"/>
              </w:rPr>
              <w:t>t</w:t>
            </w:r>
            <w:r w:rsidRPr="00054D08">
              <w:rPr>
                <w:rFonts w:ascii="Times New Roman" w:hAnsi="Times New Roman"/>
                <w:b/>
                <w:sz w:val="20"/>
                <w:szCs w:val="20"/>
                <w:vertAlign w:val="subscript"/>
              </w:rPr>
              <w:t>кон</w:t>
            </w:r>
            <w:r w:rsidRPr="00054D08">
              <w:rPr>
                <w:rFonts w:ascii="Times New Roman" w:hAnsi="Times New Roman"/>
                <w:b/>
                <w:color w:val="545454"/>
                <w:sz w:val="20"/>
                <w:szCs w:val="20"/>
                <w:shd w:val="clear" w:color="auto" w:fill="FFFFFF"/>
              </w:rPr>
              <w:t>°C</w:t>
            </w:r>
          </w:p>
        </w:tc>
        <w:tc>
          <w:tcPr>
            <w:tcW w:w="567"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57,4</w:t>
            </w:r>
          </w:p>
        </w:tc>
        <w:tc>
          <w:tcPr>
            <w:tcW w:w="850"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66,6</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69,5</w:t>
            </w:r>
          </w:p>
        </w:tc>
        <w:tc>
          <w:tcPr>
            <w:tcW w:w="992"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72,3</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55,1</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54,8</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68,5</w:t>
            </w:r>
          </w:p>
        </w:tc>
      </w:tr>
      <w:tr w:rsidR="00AD58EA" w:rsidRPr="00054D08" w:rsidTr="00054D08">
        <w:tc>
          <w:tcPr>
            <w:tcW w:w="1560" w:type="dxa"/>
          </w:tcPr>
          <w:p w:rsidR="00AD58EA" w:rsidRPr="00054D08" w:rsidRDefault="00AD58EA" w:rsidP="00054D08">
            <w:pPr>
              <w:pStyle w:val="a3"/>
              <w:spacing w:after="0" w:line="276" w:lineRule="auto"/>
              <w:ind w:left="0"/>
              <w:jc w:val="center"/>
              <w:rPr>
                <w:rFonts w:ascii="Times New Roman" w:hAnsi="Times New Roman"/>
                <w:b/>
                <w:sz w:val="20"/>
                <w:szCs w:val="20"/>
              </w:rPr>
            </w:pPr>
            <w:r w:rsidRPr="00054D08">
              <w:rPr>
                <w:rFonts w:ascii="Times New Roman" w:hAnsi="Times New Roman"/>
                <w:b/>
                <w:color w:val="222222"/>
                <w:sz w:val="20"/>
                <w:szCs w:val="20"/>
                <w:shd w:val="clear" w:color="auto" w:fill="FFFFFF"/>
              </w:rPr>
              <w:t>Δ</w:t>
            </w:r>
            <w:r w:rsidRPr="00054D08">
              <w:rPr>
                <w:rFonts w:ascii="Times New Roman" w:hAnsi="Times New Roman"/>
                <w:b/>
                <w:color w:val="222222"/>
                <w:sz w:val="20"/>
                <w:szCs w:val="20"/>
                <w:shd w:val="clear" w:color="auto" w:fill="FFFFFF"/>
                <w:lang w:val="en-US"/>
              </w:rPr>
              <w:t>t</w:t>
            </w:r>
            <w:r w:rsidRPr="00054D08">
              <w:rPr>
                <w:rFonts w:ascii="Times New Roman" w:hAnsi="Times New Roman"/>
                <w:b/>
                <w:color w:val="222222"/>
                <w:sz w:val="20"/>
                <w:szCs w:val="20"/>
                <w:shd w:val="clear" w:color="auto" w:fill="FFFFFF"/>
              </w:rPr>
              <w:t>=</w:t>
            </w:r>
            <w:r w:rsidRPr="00054D08">
              <w:rPr>
                <w:rFonts w:ascii="Times New Roman" w:hAnsi="Times New Roman"/>
                <w:b/>
                <w:sz w:val="20"/>
                <w:szCs w:val="20"/>
                <w:lang w:val="en-US"/>
              </w:rPr>
              <w:t>t</w:t>
            </w:r>
            <w:r w:rsidRPr="00054D08">
              <w:rPr>
                <w:rFonts w:ascii="Times New Roman" w:hAnsi="Times New Roman"/>
                <w:b/>
                <w:sz w:val="20"/>
                <w:szCs w:val="20"/>
                <w:vertAlign w:val="subscript"/>
              </w:rPr>
              <w:t>нач</w:t>
            </w:r>
            <w:r w:rsidRPr="00054D08">
              <w:rPr>
                <w:rFonts w:ascii="Times New Roman" w:hAnsi="Times New Roman"/>
                <w:b/>
                <w:sz w:val="20"/>
                <w:szCs w:val="20"/>
              </w:rPr>
              <w:t xml:space="preserve">- </w:t>
            </w:r>
            <w:r w:rsidRPr="00054D08">
              <w:rPr>
                <w:rFonts w:ascii="Times New Roman" w:hAnsi="Times New Roman"/>
                <w:b/>
                <w:sz w:val="20"/>
                <w:szCs w:val="20"/>
                <w:lang w:val="en-US"/>
              </w:rPr>
              <w:t>t</w:t>
            </w:r>
            <w:r w:rsidRPr="00054D08">
              <w:rPr>
                <w:rFonts w:ascii="Times New Roman" w:hAnsi="Times New Roman"/>
                <w:b/>
                <w:sz w:val="20"/>
                <w:szCs w:val="20"/>
                <w:vertAlign w:val="subscript"/>
              </w:rPr>
              <w:t>кон</w:t>
            </w:r>
            <w:r w:rsidRPr="00054D08">
              <w:rPr>
                <w:rFonts w:ascii="Times New Roman" w:hAnsi="Times New Roman"/>
                <w:b/>
                <w:color w:val="545454"/>
                <w:sz w:val="20"/>
                <w:szCs w:val="20"/>
                <w:shd w:val="clear" w:color="auto" w:fill="FFFFFF"/>
              </w:rPr>
              <w:t>°C</w:t>
            </w:r>
          </w:p>
        </w:tc>
        <w:tc>
          <w:tcPr>
            <w:tcW w:w="567"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30,2</w:t>
            </w:r>
          </w:p>
        </w:tc>
        <w:tc>
          <w:tcPr>
            <w:tcW w:w="850"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19,9</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16,5</w:t>
            </w:r>
          </w:p>
        </w:tc>
        <w:tc>
          <w:tcPr>
            <w:tcW w:w="992"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14</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31,8</w:t>
            </w:r>
          </w:p>
        </w:tc>
        <w:tc>
          <w:tcPr>
            <w:tcW w:w="1134"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32,4</w:t>
            </w:r>
          </w:p>
        </w:tc>
        <w:tc>
          <w:tcPr>
            <w:tcW w:w="1843" w:type="dxa"/>
          </w:tcPr>
          <w:p w:rsidR="00AD58EA" w:rsidRPr="00054D08" w:rsidRDefault="00AD58EA" w:rsidP="00054D08">
            <w:pPr>
              <w:pStyle w:val="a3"/>
              <w:spacing w:after="0" w:line="276" w:lineRule="auto"/>
              <w:ind w:left="0"/>
              <w:jc w:val="center"/>
              <w:rPr>
                <w:rFonts w:ascii="Times New Roman" w:hAnsi="Times New Roman"/>
                <w:sz w:val="20"/>
                <w:szCs w:val="20"/>
              </w:rPr>
            </w:pPr>
            <w:r w:rsidRPr="00054D08">
              <w:rPr>
                <w:rFonts w:ascii="Times New Roman" w:hAnsi="Times New Roman"/>
                <w:sz w:val="20"/>
                <w:szCs w:val="20"/>
              </w:rPr>
              <w:t>19,8</w:t>
            </w:r>
          </w:p>
        </w:tc>
      </w:tr>
    </w:tbl>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r w:rsidRPr="00D21A7E">
        <w:rPr>
          <w:rFonts w:ascii="Times New Roman" w:hAnsi="Times New Roman"/>
          <w:b/>
          <w:sz w:val="24"/>
          <w:szCs w:val="24"/>
        </w:rPr>
        <w:t>Вывод:</w:t>
      </w:r>
      <w:r>
        <w:rPr>
          <w:rFonts w:ascii="Times New Roman" w:hAnsi="Times New Roman"/>
          <w:sz w:val="24"/>
          <w:szCs w:val="24"/>
        </w:rPr>
        <w:t xml:space="preserve"> по данным эксперимента мы видим наименьшей теплопроводностью обладает сухой сфагнум. Сфагнум содержит большое количество воздушных пустот. К тому же он является плохим проводником тепла. Наполненные воздухом пустоты слишком малы для передачи тепла с помощью воздушной конвекции.</w:t>
      </w:r>
    </w:p>
    <w:p w:rsidR="00AD58EA"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 xml:space="preserve">Среди влажного изоляционного материала выигрывает фольгированный утеплитель. Благодаря своей структуре он высыхает быстрее чем мох, тем самым уменьшая энергию, которая затрачивается на поглощение тепла. </w:t>
      </w:r>
    </w:p>
    <w:p w:rsidR="00AD58EA" w:rsidRDefault="00AD58EA" w:rsidP="00214076">
      <w:pPr>
        <w:pStyle w:val="a3"/>
        <w:spacing w:line="276" w:lineRule="auto"/>
        <w:ind w:left="0"/>
        <w:jc w:val="both"/>
        <w:rPr>
          <w:rFonts w:ascii="Times New Roman" w:hAnsi="Times New Roman"/>
          <w:sz w:val="24"/>
          <w:szCs w:val="24"/>
        </w:rPr>
      </w:pPr>
      <w:r>
        <w:rPr>
          <w:rFonts w:ascii="Times New Roman" w:hAnsi="Times New Roman"/>
          <w:sz w:val="24"/>
          <w:szCs w:val="24"/>
        </w:rPr>
        <w:t>Сравнение теплоизоляционных свойств материалов приведены в диаграммах №1-6.</w:t>
      </w:r>
    </w:p>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sz w:val="24"/>
          <w:szCs w:val="24"/>
        </w:rPr>
      </w:pPr>
    </w:p>
    <w:p w:rsidR="00AD58EA" w:rsidRPr="001332E1" w:rsidRDefault="00AD58EA" w:rsidP="00214076">
      <w:pPr>
        <w:pStyle w:val="a3"/>
        <w:spacing w:line="276" w:lineRule="auto"/>
        <w:ind w:left="0"/>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lastRenderedPageBreak/>
        <w:t>Диаграмма №1</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23461" cy="3933825"/>
            <wp:effectExtent l="6095" t="0" r="7999" b="0"/>
            <wp:docPr id="1"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xml:space="preserve">Диаграмма №2 </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05803" cy="3561715"/>
            <wp:effectExtent l="6097" t="0" r="3810" b="0"/>
            <wp:docPr id="2"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lastRenderedPageBreak/>
        <w:t>Диаграмма №3</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05803" cy="3709795"/>
            <wp:effectExtent l="6097" t="0" r="3810" b="1145"/>
            <wp:docPr id="3"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Диаграмма №4</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69561" cy="3476625"/>
            <wp:effectExtent l="6094" t="0" r="4190" b="0"/>
            <wp:docPr id="4"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lastRenderedPageBreak/>
        <w:t>Диаграмма №5</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476747" cy="3922141"/>
            <wp:effectExtent l="6095" t="0" r="3048" b="1524"/>
            <wp:docPr id="5"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Диаграмма №6</w:t>
      </w:r>
    </w:p>
    <w:p w:rsidR="00AD58EA" w:rsidRDefault="009D3784" w:rsidP="00214076">
      <w:pPr>
        <w:spacing w:line="276"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43787" cy="3657600"/>
            <wp:effectExtent l="6092" t="0" r="8376" b="0"/>
            <wp:docPr id="6"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58EA" w:rsidRDefault="00AD58EA" w:rsidP="00214076">
      <w:pPr>
        <w:spacing w:line="276" w:lineRule="auto"/>
        <w:jc w:val="both"/>
        <w:rPr>
          <w:rFonts w:ascii="Times New Roman" w:hAnsi="Times New Roman"/>
          <w:b/>
          <w:sz w:val="24"/>
          <w:szCs w:val="24"/>
        </w:rPr>
      </w:pPr>
    </w:p>
    <w:p w:rsidR="00AD58EA" w:rsidRDefault="00AD58EA" w:rsidP="00214076">
      <w:pPr>
        <w:spacing w:line="276" w:lineRule="auto"/>
        <w:jc w:val="both"/>
        <w:rPr>
          <w:rFonts w:ascii="Times New Roman" w:hAnsi="Times New Roman"/>
          <w:b/>
          <w:sz w:val="24"/>
          <w:szCs w:val="24"/>
        </w:rPr>
      </w:pPr>
    </w:p>
    <w:p w:rsidR="00AD58EA" w:rsidRPr="006F5FEF" w:rsidRDefault="00AD58EA" w:rsidP="00214076">
      <w:pPr>
        <w:spacing w:line="276" w:lineRule="auto"/>
        <w:jc w:val="both"/>
        <w:rPr>
          <w:rFonts w:ascii="Times New Roman" w:hAnsi="Times New Roman"/>
          <w:sz w:val="24"/>
          <w:szCs w:val="24"/>
        </w:rPr>
      </w:pPr>
      <w:r w:rsidRPr="00866B96">
        <w:rPr>
          <w:rFonts w:ascii="Times New Roman" w:hAnsi="Times New Roman"/>
          <w:b/>
          <w:sz w:val="24"/>
          <w:szCs w:val="24"/>
        </w:rPr>
        <w:lastRenderedPageBreak/>
        <w:t>Заключение:</w:t>
      </w:r>
    </w:p>
    <w:p w:rsidR="00AD58EA" w:rsidRPr="00866B96" w:rsidRDefault="00AD58EA" w:rsidP="00214076">
      <w:pPr>
        <w:spacing w:line="276" w:lineRule="auto"/>
        <w:jc w:val="both"/>
        <w:rPr>
          <w:rFonts w:ascii="Times New Roman" w:hAnsi="Times New Roman"/>
          <w:sz w:val="24"/>
          <w:szCs w:val="24"/>
        </w:rPr>
      </w:pPr>
      <w:r>
        <w:rPr>
          <w:rFonts w:ascii="Times New Roman" w:hAnsi="Times New Roman"/>
          <w:sz w:val="24"/>
          <w:szCs w:val="24"/>
        </w:rPr>
        <w:t>В заключение научно-исследовательской работы можно сказать о том, что выполнены все задачи и цели:</w:t>
      </w:r>
    </w:p>
    <w:p w:rsidR="00AD58EA" w:rsidRPr="00866B96" w:rsidRDefault="00AD58EA" w:rsidP="00866B96">
      <w:pPr>
        <w:spacing w:line="276" w:lineRule="auto"/>
        <w:jc w:val="both"/>
        <w:rPr>
          <w:rFonts w:ascii="Times New Roman" w:hAnsi="Times New Roman"/>
          <w:sz w:val="24"/>
          <w:szCs w:val="24"/>
        </w:rPr>
      </w:pPr>
      <w:r>
        <w:rPr>
          <w:rFonts w:ascii="Times New Roman" w:hAnsi="Times New Roman"/>
          <w:sz w:val="24"/>
          <w:szCs w:val="24"/>
        </w:rPr>
        <w:t xml:space="preserve">1.Исследовала </w:t>
      </w:r>
      <w:r w:rsidRPr="00866B96">
        <w:rPr>
          <w:rFonts w:ascii="Times New Roman" w:hAnsi="Times New Roman"/>
          <w:sz w:val="24"/>
          <w:szCs w:val="24"/>
        </w:rPr>
        <w:t>свойств</w:t>
      </w:r>
      <w:r>
        <w:rPr>
          <w:rFonts w:ascii="Times New Roman" w:hAnsi="Times New Roman"/>
          <w:sz w:val="24"/>
          <w:szCs w:val="24"/>
        </w:rPr>
        <w:t>а</w:t>
      </w:r>
      <w:r w:rsidRPr="00866B96">
        <w:rPr>
          <w:rFonts w:ascii="Times New Roman" w:hAnsi="Times New Roman"/>
          <w:sz w:val="24"/>
          <w:szCs w:val="24"/>
        </w:rPr>
        <w:t xml:space="preserve"> (гигроскопичность, теплоизоляция) мха, совре</w:t>
      </w:r>
      <w:r>
        <w:rPr>
          <w:rFonts w:ascii="Times New Roman" w:hAnsi="Times New Roman"/>
          <w:sz w:val="24"/>
          <w:szCs w:val="24"/>
        </w:rPr>
        <w:t>менного утеплителя, наполнителя</w:t>
      </w:r>
      <w:r w:rsidRPr="00866B96">
        <w:rPr>
          <w:rFonts w:ascii="Times New Roman" w:hAnsi="Times New Roman"/>
          <w:sz w:val="24"/>
          <w:szCs w:val="24"/>
        </w:rPr>
        <w:t xml:space="preserve"> для детских подгузников, ваты обыкновенной. </w:t>
      </w:r>
    </w:p>
    <w:p w:rsidR="00AD58EA" w:rsidRDefault="00AD58EA" w:rsidP="00866B96">
      <w:pPr>
        <w:spacing w:line="276" w:lineRule="auto"/>
        <w:jc w:val="both"/>
        <w:rPr>
          <w:rFonts w:ascii="Times New Roman" w:hAnsi="Times New Roman"/>
          <w:sz w:val="24"/>
          <w:szCs w:val="24"/>
        </w:rPr>
      </w:pPr>
      <w:r>
        <w:rPr>
          <w:rFonts w:ascii="Times New Roman" w:hAnsi="Times New Roman"/>
          <w:sz w:val="24"/>
          <w:szCs w:val="24"/>
        </w:rPr>
        <w:t>2.Сравнила</w:t>
      </w:r>
      <w:r w:rsidRPr="00866B96">
        <w:rPr>
          <w:rFonts w:ascii="Times New Roman" w:hAnsi="Times New Roman"/>
          <w:sz w:val="24"/>
          <w:szCs w:val="24"/>
        </w:rPr>
        <w:t xml:space="preserve"> свойств</w:t>
      </w:r>
      <w:r>
        <w:rPr>
          <w:rFonts w:ascii="Times New Roman" w:hAnsi="Times New Roman"/>
          <w:sz w:val="24"/>
          <w:szCs w:val="24"/>
        </w:rPr>
        <w:t>а</w:t>
      </w:r>
      <w:r w:rsidRPr="00866B96">
        <w:rPr>
          <w:rFonts w:ascii="Times New Roman" w:hAnsi="Times New Roman"/>
          <w:sz w:val="24"/>
          <w:szCs w:val="24"/>
        </w:rPr>
        <w:t xml:space="preserve"> (гигроскопичность, теплоизоляция) мха, совре</w:t>
      </w:r>
      <w:r>
        <w:rPr>
          <w:rFonts w:ascii="Times New Roman" w:hAnsi="Times New Roman"/>
          <w:sz w:val="24"/>
          <w:szCs w:val="24"/>
        </w:rPr>
        <w:t xml:space="preserve">менного утеплителя, наполнителя </w:t>
      </w:r>
      <w:r w:rsidRPr="00866B96">
        <w:rPr>
          <w:rFonts w:ascii="Times New Roman" w:hAnsi="Times New Roman"/>
          <w:sz w:val="24"/>
          <w:szCs w:val="24"/>
        </w:rPr>
        <w:t>для детских подгузников, ваты обыкновенной.</w:t>
      </w:r>
    </w:p>
    <w:p w:rsidR="00AD58EA" w:rsidRDefault="00AD58EA" w:rsidP="00866B96">
      <w:pPr>
        <w:spacing w:line="276" w:lineRule="auto"/>
        <w:jc w:val="both"/>
        <w:rPr>
          <w:rFonts w:ascii="Times New Roman" w:hAnsi="Times New Roman"/>
          <w:sz w:val="24"/>
          <w:szCs w:val="24"/>
        </w:rPr>
      </w:pPr>
      <w:r>
        <w:rPr>
          <w:rFonts w:ascii="Times New Roman" w:hAnsi="Times New Roman"/>
          <w:sz w:val="24"/>
          <w:szCs w:val="24"/>
        </w:rPr>
        <w:t>Эксперименты примели к следующим выводам:</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xml:space="preserve">1) Использование мха Ненцами в </w:t>
      </w:r>
      <w:r w:rsidRPr="00A14251">
        <w:rPr>
          <w:rFonts w:ascii="Times New Roman" w:hAnsi="Times New Roman"/>
          <w:sz w:val="24"/>
          <w:szCs w:val="24"/>
        </w:rPr>
        <w:t>качестве подгузников</w:t>
      </w:r>
      <w:r>
        <w:rPr>
          <w:rFonts w:ascii="Times New Roman" w:hAnsi="Times New Roman"/>
          <w:sz w:val="24"/>
          <w:szCs w:val="24"/>
        </w:rPr>
        <w:t xml:space="preserve"> целесообразно, так как в тундре он доступнее, чем детские подгузники и своими свойствами ненамного уступает детским подгузникам. И все же сложилось двоякое представление на использование мха вместо детских подгузников:</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С одной стороны, подгузники очень долго разлагаются (</w:t>
      </w:r>
      <w:r w:rsidRPr="002C1427">
        <w:rPr>
          <w:rFonts w:ascii="Times New Roman" w:hAnsi="Times New Roman"/>
          <w:sz w:val="24"/>
          <w:szCs w:val="24"/>
        </w:rPr>
        <w:t>от 200 до 500 лет</w:t>
      </w:r>
      <w:r>
        <w:rPr>
          <w:rFonts w:ascii="Times New Roman" w:hAnsi="Times New Roman"/>
          <w:sz w:val="24"/>
          <w:szCs w:val="24"/>
        </w:rPr>
        <w:t xml:space="preserve">), их сложно утилизировать в тундре. С этой точки зрения, целесообразнее использовать мох. </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С другой стороны подгузники впитывают большее количество влаги, за меньший промежуток времени. Поэтому с этой точки зрения целесообразнее использовать подгузники.</w:t>
      </w:r>
    </w:p>
    <w:p w:rsidR="00AD58EA" w:rsidRDefault="00AD58EA" w:rsidP="00214076">
      <w:pPr>
        <w:spacing w:line="276" w:lineRule="auto"/>
        <w:jc w:val="both"/>
        <w:rPr>
          <w:rFonts w:ascii="Times New Roman" w:hAnsi="Times New Roman"/>
          <w:sz w:val="24"/>
          <w:szCs w:val="24"/>
        </w:rPr>
      </w:pPr>
      <w:r>
        <w:rPr>
          <w:rFonts w:ascii="Times New Roman" w:hAnsi="Times New Roman"/>
          <w:sz w:val="24"/>
          <w:szCs w:val="24"/>
        </w:rPr>
        <w:t xml:space="preserve">2) Использование моховидных в качестве утеплителя при строительстве, как жилья Северными народами, так и каркасных домах однозначно целесообразно. Во-первых, полезно строить дома из тех материалов, которые легко добыть и себестоимость которых низкая. Во-вторых теплопроводность сфагнума примерно равна (даже немного лучше), чем у современного утеплителя. Так же мох сфагнум обладает бактерицидными свойствами, что мешает распространению бактерий и предотвращает гниение дерева, да и сам он не склонен к гниению. </w:t>
      </w:r>
    </w:p>
    <w:p w:rsidR="00AD58EA" w:rsidRDefault="00AD58EA" w:rsidP="00377298">
      <w:pPr>
        <w:spacing w:line="276" w:lineRule="auto"/>
        <w:jc w:val="both"/>
        <w:rPr>
          <w:rFonts w:ascii="Times New Roman" w:hAnsi="Times New Roman"/>
          <w:sz w:val="24"/>
          <w:szCs w:val="24"/>
        </w:rPr>
      </w:pPr>
      <w:r w:rsidRPr="00C41592">
        <w:rPr>
          <w:rFonts w:ascii="Times New Roman" w:hAnsi="Times New Roman"/>
          <w:sz w:val="24"/>
          <w:szCs w:val="24"/>
        </w:rPr>
        <w:t xml:space="preserve">На наш взгляд, было бы интересно более детально изучить этот результат. </w:t>
      </w:r>
    </w:p>
    <w:p w:rsidR="00AD58EA" w:rsidRPr="006F5FEF" w:rsidRDefault="00AD58EA" w:rsidP="00EA4114">
      <w:pPr>
        <w:pStyle w:val="a6"/>
        <w:spacing w:line="276" w:lineRule="auto"/>
        <w:rPr>
          <w:sz w:val="24"/>
        </w:rPr>
      </w:pPr>
      <w:r>
        <w:rPr>
          <w:sz w:val="24"/>
        </w:rPr>
        <w:t>В ходе работы были подтверждена следующая</w:t>
      </w:r>
      <w:r w:rsidRPr="006F5FEF">
        <w:rPr>
          <w:sz w:val="24"/>
        </w:rPr>
        <w:t xml:space="preserve"> гипот</w:t>
      </w:r>
      <w:r>
        <w:rPr>
          <w:sz w:val="24"/>
        </w:rPr>
        <w:t>еза</w:t>
      </w:r>
      <w:r w:rsidRPr="006F5FEF">
        <w:rPr>
          <w:sz w:val="24"/>
        </w:rPr>
        <w:t>:</w:t>
      </w:r>
    </w:p>
    <w:p w:rsidR="00AD58EA" w:rsidRPr="006F5FEF" w:rsidRDefault="00AD58EA" w:rsidP="00EA4114">
      <w:pPr>
        <w:pStyle w:val="a6"/>
        <w:spacing w:line="276" w:lineRule="auto"/>
        <w:rPr>
          <w:sz w:val="24"/>
        </w:rPr>
      </w:pPr>
      <w:r w:rsidRPr="006F5FEF">
        <w:rPr>
          <w:sz w:val="24"/>
        </w:rPr>
        <w:t xml:space="preserve">Гигроскопичность современных аналогов (детские подгузники, вата) выше, чем у мха. </w:t>
      </w:r>
    </w:p>
    <w:p w:rsidR="00AD58EA" w:rsidRDefault="00AD58EA" w:rsidP="00EA4114">
      <w:pPr>
        <w:pStyle w:val="a6"/>
        <w:spacing w:line="276" w:lineRule="auto"/>
        <w:rPr>
          <w:sz w:val="24"/>
          <w:shd w:val="clear" w:color="auto" w:fill="FFFFFF"/>
        </w:rPr>
      </w:pPr>
      <w:r w:rsidRPr="00CD300E">
        <w:rPr>
          <w:sz w:val="24"/>
          <w:shd w:val="clear" w:color="auto" w:fill="FFFFFF"/>
        </w:rPr>
        <w:t>Гипотеза о том,</w:t>
      </w:r>
      <w:r>
        <w:rPr>
          <w:sz w:val="24"/>
          <w:shd w:val="clear" w:color="auto" w:fill="FFFFFF"/>
        </w:rPr>
        <w:t xml:space="preserve"> что </w:t>
      </w:r>
      <w:r>
        <w:rPr>
          <w:sz w:val="24"/>
        </w:rPr>
        <w:t>т</w:t>
      </w:r>
      <w:r w:rsidRPr="00DE2591">
        <w:rPr>
          <w:sz w:val="24"/>
        </w:rPr>
        <w:t>еплоизоляция моховидных уступает современным утеплителям</w:t>
      </w:r>
      <w:r>
        <w:rPr>
          <w:sz w:val="24"/>
        </w:rPr>
        <w:t xml:space="preserve"> </w:t>
      </w:r>
      <w:r w:rsidRPr="00CD300E">
        <w:rPr>
          <w:sz w:val="24"/>
          <w:shd w:val="clear" w:color="auto" w:fill="FFFFFF"/>
        </w:rPr>
        <w:t>подтвердилась частично.</w:t>
      </w:r>
      <w:r>
        <w:rPr>
          <w:sz w:val="24"/>
          <w:shd w:val="clear" w:color="auto" w:fill="FFFFFF"/>
        </w:rPr>
        <w:t xml:space="preserve"> </w:t>
      </w:r>
      <w:r w:rsidRPr="00CD300E">
        <w:rPr>
          <w:sz w:val="24"/>
          <w:shd w:val="clear" w:color="auto" w:fill="FFFFFF"/>
        </w:rPr>
        <w:t xml:space="preserve">Результаты показали, что </w:t>
      </w:r>
      <w:r>
        <w:rPr>
          <w:sz w:val="24"/>
          <w:shd w:val="clear" w:color="auto" w:fill="FFFFFF"/>
        </w:rPr>
        <w:t xml:space="preserve">сухой </w:t>
      </w:r>
      <w:r w:rsidRPr="00CD300E">
        <w:rPr>
          <w:sz w:val="24"/>
          <w:shd w:val="clear" w:color="auto" w:fill="FFFFFF"/>
        </w:rPr>
        <w:t xml:space="preserve">мох сфагнум сохраняет тепло лучше фольгированного утеплителя, мох ягель уступает </w:t>
      </w:r>
      <w:r>
        <w:rPr>
          <w:sz w:val="24"/>
          <w:shd w:val="clear" w:color="auto" w:fill="FFFFFF"/>
        </w:rPr>
        <w:t xml:space="preserve">фольгированному </w:t>
      </w:r>
      <w:r w:rsidRPr="00CD300E">
        <w:rPr>
          <w:sz w:val="24"/>
          <w:shd w:val="clear" w:color="auto" w:fill="FFFFFF"/>
        </w:rPr>
        <w:t>утеплителю.</w:t>
      </w:r>
    </w:p>
    <w:p w:rsidR="00AD58EA" w:rsidRDefault="00AD58EA" w:rsidP="00EA4114">
      <w:pPr>
        <w:pStyle w:val="a6"/>
        <w:spacing w:line="276" w:lineRule="auto"/>
        <w:rPr>
          <w:sz w:val="24"/>
        </w:rPr>
      </w:pPr>
      <w:r w:rsidRPr="00673D7B">
        <w:rPr>
          <w:sz w:val="24"/>
          <w:shd w:val="clear" w:color="auto" w:fill="FFFFFF"/>
        </w:rPr>
        <w:t>Гипотеза о том, что мокрый мох сохраняет тепло лучше мокрого утеплителя не подтвердилась</w:t>
      </w:r>
      <w:r>
        <w:rPr>
          <w:sz w:val="24"/>
          <w:shd w:val="clear" w:color="auto" w:fill="FFFFFF"/>
        </w:rPr>
        <w:t xml:space="preserve">. </w:t>
      </w:r>
      <w:r w:rsidRPr="00EA4114">
        <w:rPr>
          <w:sz w:val="24"/>
          <w:shd w:val="clear" w:color="auto" w:fill="FFFFFF"/>
        </w:rPr>
        <w:t xml:space="preserve">Благодаря своей структуре </w:t>
      </w:r>
      <w:r>
        <w:rPr>
          <w:sz w:val="24"/>
          <w:shd w:val="clear" w:color="auto" w:fill="FFFFFF"/>
        </w:rPr>
        <w:t>фольгированный утеплитель</w:t>
      </w:r>
      <w:r w:rsidRPr="00EA4114">
        <w:rPr>
          <w:sz w:val="24"/>
          <w:shd w:val="clear" w:color="auto" w:fill="FFFFFF"/>
        </w:rPr>
        <w:t xml:space="preserve"> высыхает быстрее чем мох, тем самым уменьшая энергию, которая затрачивается на поглощение тепла</w:t>
      </w: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Default="00AD58EA" w:rsidP="00214076">
      <w:pPr>
        <w:spacing w:line="276" w:lineRule="auto"/>
        <w:jc w:val="both"/>
        <w:rPr>
          <w:rFonts w:ascii="Times New Roman" w:hAnsi="Times New Roman"/>
          <w:sz w:val="24"/>
          <w:szCs w:val="24"/>
        </w:rPr>
      </w:pPr>
    </w:p>
    <w:p w:rsidR="00AD58EA" w:rsidRPr="00DE2591" w:rsidRDefault="00AD58EA" w:rsidP="00214076">
      <w:pPr>
        <w:pStyle w:val="3"/>
        <w:jc w:val="both"/>
        <w:rPr>
          <w:rFonts w:ascii="Times New Roman" w:hAnsi="Times New Roman" w:cs="Times New Roman"/>
          <w:sz w:val="24"/>
          <w:szCs w:val="24"/>
        </w:rPr>
      </w:pPr>
      <w:bookmarkStart w:id="1" w:name="_Toc510784716"/>
      <w:r w:rsidRPr="00A74062">
        <w:rPr>
          <w:rFonts w:ascii="Times New Roman" w:hAnsi="Times New Roman" w:cs="Times New Roman"/>
          <w:sz w:val="24"/>
          <w:szCs w:val="24"/>
        </w:rPr>
        <w:lastRenderedPageBreak/>
        <w:t>Список литературы и Интернет-ресурсов</w:t>
      </w:r>
      <w:bookmarkEnd w:id="1"/>
      <w:r w:rsidRPr="00DE2591">
        <w:rPr>
          <w:rFonts w:ascii="Times New Roman" w:hAnsi="Times New Roman" w:cs="Times New Roman"/>
          <w:sz w:val="24"/>
          <w:szCs w:val="24"/>
        </w:rPr>
        <w:t>:</w:t>
      </w:r>
    </w:p>
    <w:p w:rsidR="00AD58EA" w:rsidRPr="006F5FEF" w:rsidRDefault="00AD58EA" w:rsidP="006F5FEF">
      <w:pPr>
        <w:pStyle w:val="a3"/>
        <w:spacing w:line="276" w:lineRule="auto"/>
        <w:ind w:left="0"/>
        <w:jc w:val="both"/>
        <w:rPr>
          <w:rFonts w:ascii="Times New Roman" w:hAnsi="Times New Roman"/>
          <w:sz w:val="24"/>
          <w:szCs w:val="24"/>
        </w:rPr>
      </w:pPr>
      <w:r w:rsidRPr="006F5FEF">
        <w:rPr>
          <w:rFonts w:ascii="Times New Roman" w:hAnsi="Times New Roman"/>
          <w:sz w:val="24"/>
          <w:szCs w:val="24"/>
        </w:rPr>
        <w:t>1.</w:t>
      </w:r>
      <w:hyperlink r:id="rId13" w:history="1">
        <w:r w:rsidRPr="006F5FEF">
          <w:rPr>
            <w:rStyle w:val="a4"/>
            <w:rFonts w:ascii="Times New Roman" w:hAnsi="Times New Roman"/>
            <w:color w:val="auto"/>
            <w:sz w:val="24"/>
            <w:szCs w:val="24"/>
          </w:rPr>
          <w:t>http://beaplanet.ru/moh/mohovidnye.html</w:t>
        </w:r>
      </w:hyperlink>
    </w:p>
    <w:p w:rsidR="00AD58EA" w:rsidRPr="006F5FEF" w:rsidRDefault="00AD58EA" w:rsidP="006F5FEF">
      <w:pPr>
        <w:pStyle w:val="a3"/>
        <w:spacing w:line="276" w:lineRule="auto"/>
        <w:ind w:left="0"/>
        <w:jc w:val="both"/>
        <w:rPr>
          <w:rFonts w:ascii="Times New Roman" w:hAnsi="Times New Roman"/>
          <w:sz w:val="24"/>
          <w:szCs w:val="24"/>
        </w:rPr>
      </w:pPr>
      <w:r w:rsidRPr="006F5FEF">
        <w:rPr>
          <w:rFonts w:ascii="Times New Roman" w:hAnsi="Times New Roman"/>
          <w:sz w:val="24"/>
          <w:szCs w:val="24"/>
        </w:rPr>
        <w:t xml:space="preserve">2. </w:t>
      </w:r>
      <w:hyperlink r:id="rId14" w:history="1">
        <w:r w:rsidRPr="006F5FEF">
          <w:rPr>
            <w:rStyle w:val="a4"/>
            <w:rFonts w:ascii="Times New Roman" w:hAnsi="Times New Roman"/>
            <w:color w:val="auto"/>
            <w:sz w:val="24"/>
            <w:szCs w:val="24"/>
            <w:shd w:val="clear" w:color="auto" w:fill="FFFFFF"/>
          </w:rPr>
          <w:t>http://ecosystema.ru/07referats/popov_mhi/popov_mhi.htm</w:t>
        </w:r>
      </w:hyperlink>
    </w:p>
    <w:p w:rsidR="00AD58EA" w:rsidRPr="006F5FEF" w:rsidRDefault="00AD58EA" w:rsidP="006F5FEF">
      <w:pPr>
        <w:spacing w:line="276" w:lineRule="auto"/>
        <w:jc w:val="both"/>
        <w:rPr>
          <w:rFonts w:ascii="Times New Roman" w:hAnsi="Times New Roman"/>
          <w:sz w:val="24"/>
          <w:szCs w:val="24"/>
        </w:rPr>
      </w:pPr>
      <w:r w:rsidRPr="006F5FEF">
        <w:rPr>
          <w:rFonts w:ascii="Times New Roman" w:hAnsi="Times New Roman"/>
          <w:sz w:val="24"/>
          <w:szCs w:val="24"/>
        </w:rPr>
        <w:t xml:space="preserve">3. </w:t>
      </w:r>
      <w:hyperlink r:id="rId15" w:history="1">
        <w:r w:rsidRPr="006F5FEF">
          <w:rPr>
            <w:rStyle w:val="a4"/>
            <w:rFonts w:ascii="Times New Roman" w:hAnsi="Times New Roman"/>
            <w:color w:val="auto"/>
            <w:sz w:val="24"/>
            <w:szCs w:val="24"/>
          </w:rPr>
          <w:t>http://svastour.ru/articles/puteshestviya/rossiya/sibir/nentsy.html</w:t>
        </w:r>
      </w:hyperlink>
    </w:p>
    <w:p w:rsidR="00AD58EA" w:rsidRPr="006F5FEF" w:rsidRDefault="00AD58EA" w:rsidP="006F5FEF">
      <w:pPr>
        <w:spacing w:line="276" w:lineRule="auto"/>
        <w:jc w:val="both"/>
        <w:rPr>
          <w:rFonts w:ascii="Times New Roman" w:hAnsi="Times New Roman"/>
          <w:sz w:val="24"/>
          <w:szCs w:val="24"/>
        </w:rPr>
      </w:pPr>
      <w:r w:rsidRPr="006F5FEF">
        <w:rPr>
          <w:rFonts w:ascii="Times New Roman" w:hAnsi="Times New Roman"/>
          <w:sz w:val="24"/>
          <w:szCs w:val="24"/>
        </w:rPr>
        <w:t xml:space="preserve">4. Информация с сайта «Энциклопедия жизни» </w:t>
      </w:r>
      <w:hyperlink r:id="rId16" w:history="1">
        <w:r w:rsidRPr="006F5FEF">
          <w:rPr>
            <w:rStyle w:val="a4"/>
            <w:rFonts w:ascii="Times New Roman" w:hAnsi="Times New Roman"/>
            <w:color w:val="auto"/>
            <w:sz w:val="24"/>
            <w:szCs w:val="24"/>
          </w:rPr>
          <w:t>https://eol.org</w:t>
        </w:r>
      </w:hyperlink>
    </w:p>
    <w:p w:rsidR="00AD58EA" w:rsidRPr="006F5FEF" w:rsidRDefault="00AD58EA" w:rsidP="00214076">
      <w:pPr>
        <w:spacing w:line="276" w:lineRule="auto"/>
        <w:jc w:val="both"/>
        <w:rPr>
          <w:rFonts w:ascii="Times New Roman" w:hAnsi="Times New Roman"/>
          <w:sz w:val="24"/>
          <w:szCs w:val="24"/>
        </w:rPr>
      </w:pPr>
      <w:r w:rsidRPr="006F5FEF">
        <w:rPr>
          <w:rFonts w:ascii="Times New Roman" w:hAnsi="Times New Roman"/>
          <w:sz w:val="24"/>
          <w:szCs w:val="24"/>
        </w:rPr>
        <w:t>5. Гарибова Л. В., Дундин Ю. К., Коптяева Т. Ф., Филин В. Р. Водоросли, лишайники и мохообразные СССР. Изд-во Мысль, М., 1978, 365 с.</w:t>
      </w:r>
    </w:p>
    <w:p w:rsidR="00AD58EA" w:rsidRPr="006F5FEF" w:rsidRDefault="00AD58EA" w:rsidP="00214076">
      <w:pPr>
        <w:spacing w:line="276" w:lineRule="auto"/>
        <w:jc w:val="both"/>
        <w:rPr>
          <w:rFonts w:ascii="Times New Roman" w:hAnsi="Times New Roman"/>
          <w:sz w:val="24"/>
          <w:szCs w:val="24"/>
        </w:rPr>
      </w:pPr>
      <w:r w:rsidRPr="006F5FEF">
        <w:rPr>
          <w:rFonts w:ascii="Times New Roman" w:hAnsi="Times New Roman"/>
          <w:sz w:val="24"/>
          <w:szCs w:val="24"/>
        </w:rPr>
        <w:t>6. Машковский М. Д. Лекарственные средства: В 2 т. Т.2.-14-е изд., перераб, испр. И доп. М. Изд-во «Новая Волна», 2000. 608 с.</w:t>
      </w:r>
    </w:p>
    <w:p w:rsidR="00AD58EA" w:rsidRPr="006F5FEF" w:rsidRDefault="00AD58EA" w:rsidP="00214076">
      <w:pPr>
        <w:spacing w:line="276" w:lineRule="auto"/>
        <w:jc w:val="both"/>
        <w:rPr>
          <w:rFonts w:ascii="Times New Roman" w:hAnsi="Times New Roman"/>
          <w:sz w:val="24"/>
          <w:szCs w:val="24"/>
        </w:rPr>
      </w:pPr>
      <w:r w:rsidRPr="006F5FEF">
        <w:rPr>
          <w:rFonts w:ascii="Times New Roman" w:hAnsi="Times New Roman"/>
          <w:sz w:val="24"/>
          <w:szCs w:val="24"/>
        </w:rPr>
        <w:t>7. Майсурян А. А. Лишайники // Биология. - М.: Аванта+, 1996. - Т. 2. - С. 211-212.</w:t>
      </w:r>
    </w:p>
    <w:p w:rsidR="00AD58EA" w:rsidRPr="006F5FEF" w:rsidRDefault="00AD58EA" w:rsidP="00214076">
      <w:pPr>
        <w:spacing w:line="276" w:lineRule="auto"/>
        <w:jc w:val="both"/>
        <w:rPr>
          <w:rFonts w:ascii="Times New Roman" w:hAnsi="Times New Roman"/>
          <w:sz w:val="24"/>
          <w:szCs w:val="24"/>
        </w:rPr>
      </w:pPr>
      <w:r w:rsidRPr="006F5FEF">
        <w:rPr>
          <w:rFonts w:ascii="Times New Roman" w:hAnsi="Times New Roman"/>
          <w:sz w:val="24"/>
          <w:szCs w:val="24"/>
        </w:rPr>
        <w:t>8. Моисеева Е. Н. Биохимические свойства лишайников и их практическое значение. Изд-во АН СССР , М-Л. 1961. 82 с.</w:t>
      </w:r>
    </w:p>
    <w:p w:rsidR="00AD58EA" w:rsidRDefault="00AD58EA" w:rsidP="00214076">
      <w:pPr>
        <w:spacing w:line="276" w:lineRule="auto"/>
        <w:jc w:val="both"/>
        <w:rPr>
          <w:rFonts w:ascii="Times New Roman" w:hAnsi="Times New Roman"/>
          <w:sz w:val="24"/>
          <w:szCs w:val="24"/>
        </w:rPr>
      </w:pPr>
      <w:r w:rsidRPr="006F5FEF">
        <w:rPr>
          <w:rFonts w:ascii="Times New Roman" w:hAnsi="Times New Roman"/>
          <w:sz w:val="24"/>
          <w:szCs w:val="24"/>
        </w:rPr>
        <w:t>9. Большая советская энциклопедия. - М.: Советская энциклопедия 1969-1978</w:t>
      </w:r>
    </w:p>
    <w:p w:rsidR="00AD58EA" w:rsidRDefault="00AD58EA" w:rsidP="006F5FEF">
      <w:pPr>
        <w:tabs>
          <w:tab w:val="left" w:pos="8386"/>
        </w:tabs>
        <w:spacing w:line="276" w:lineRule="auto"/>
        <w:jc w:val="both"/>
        <w:rPr>
          <w:rFonts w:ascii="Times New Roman" w:hAnsi="Times New Roman"/>
          <w:sz w:val="24"/>
          <w:szCs w:val="24"/>
        </w:rPr>
      </w:pPr>
      <w:r>
        <w:rPr>
          <w:rFonts w:ascii="Times New Roman" w:hAnsi="Times New Roman"/>
          <w:sz w:val="24"/>
          <w:szCs w:val="24"/>
        </w:rPr>
        <w:t>10.</w:t>
      </w:r>
      <w:r w:rsidRPr="006F5FEF">
        <w:rPr>
          <w:rFonts w:ascii="Times New Roman" w:hAnsi="Times New Roman"/>
          <w:sz w:val="24"/>
          <w:szCs w:val="24"/>
        </w:rPr>
        <w:t>Источни</w:t>
      </w:r>
      <w:r w:rsidRPr="00496E74">
        <w:rPr>
          <w:rFonts w:ascii="Times New Roman" w:hAnsi="Times New Roman"/>
          <w:sz w:val="24"/>
          <w:szCs w:val="24"/>
        </w:rPr>
        <w:t xml:space="preserve">к: </w:t>
      </w:r>
      <w:hyperlink r:id="rId17" w:history="1">
        <w:r w:rsidRPr="00496E74">
          <w:rPr>
            <w:rStyle w:val="a4"/>
            <w:rFonts w:ascii="Times New Roman" w:hAnsi="Times New Roman"/>
            <w:color w:val="auto"/>
            <w:sz w:val="24"/>
            <w:szCs w:val="24"/>
            <w:u w:val="none"/>
          </w:rPr>
          <w:t>https://www.perunica.ru/vsako/5966-celebnye-svoystva-mhov.html</w:t>
        </w:r>
      </w:hyperlink>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sz w:val="24"/>
          <w:szCs w:val="24"/>
        </w:rPr>
      </w:pPr>
    </w:p>
    <w:p w:rsidR="00AD58EA" w:rsidRDefault="00AD58EA" w:rsidP="006F5FEF">
      <w:pPr>
        <w:tabs>
          <w:tab w:val="left" w:pos="8386"/>
        </w:tabs>
        <w:spacing w:line="276" w:lineRule="auto"/>
        <w:jc w:val="both"/>
        <w:rPr>
          <w:rFonts w:ascii="Times New Roman" w:hAnsi="Times New Roman"/>
          <w:b/>
          <w:sz w:val="24"/>
          <w:szCs w:val="24"/>
        </w:rPr>
      </w:pPr>
      <w:r w:rsidRPr="00200FCD">
        <w:rPr>
          <w:rFonts w:ascii="Times New Roman" w:hAnsi="Times New Roman"/>
          <w:b/>
          <w:sz w:val="24"/>
          <w:szCs w:val="24"/>
        </w:rPr>
        <w:lastRenderedPageBreak/>
        <w:t>Приложение:</w:t>
      </w:r>
    </w:p>
    <w:p w:rsidR="00AD58EA" w:rsidRDefault="00AD58EA" w:rsidP="006F5FEF">
      <w:pPr>
        <w:tabs>
          <w:tab w:val="left" w:pos="8386"/>
        </w:tabs>
        <w:spacing w:line="276" w:lineRule="auto"/>
        <w:jc w:val="both"/>
        <w:rPr>
          <w:rFonts w:ascii="Times New Roman" w:hAnsi="Times New Roman"/>
          <w:b/>
          <w:sz w:val="24"/>
          <w:szCs w:val="24"/>
        </w:rPr>
      </w:pPr>
      <w:r>
        <w:rPr>
          <w:rFonts w:ascii="Times New Roman" w:hAnsi="Times New Roman"/>
          <w:b/>
          <w:sz w:val="24"/>
          <w:szCs w:val="24"/>
        </w:rPr>
        <w:t>Рис.1</w:t>
      </w:r>
    </w:p>
    <w:p w:rsidR="00AD58EA" w:rsidRDefault="009D3784" w:rsidP="006F5FEF">
      <w:pPr>
        <w:tabs>
          <w:tab w:val="left" w:pos="8386"/>
        </w:tabs>
        <w:spacing w:line="276"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019425" cy="4018915"/>
            <wp:effectExtent l="19050" t="0" r="9525" b="0"/>
            <wp:docPr id="7" name="Рисунок 6" descr="https://sun9-12.userapi.com/c856120/v856120580/1263fa/2XuAZtBSl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un9-12.userapi.com/c856120/v856120580/1263fa/2XuAZtBSlQQ.jpg"/>
                    <pic:cNvPicPr>
                      <a:picLocks noChangeAspect="1" noChangeArrowheads="1"/>
                    </pic:cNvPicPr>
                  </pic:nvPicPr>
                  <pic:blipFill>
                    <a:blip r:embed="rId18"/>
                    <a:srcRect/>
                    <a:stretch>
                      <a:fillRect/>
                    </a:stretch>
                  </pic:blipFill>
                  <pic:spPr bwMode="auto">
                    <a:xfrm>
                      <a:off x="0" y="0"/>
                      <a:ext cx="3019425" cy="4018915"/>
                    </a:xfrm>
                    <a:prstGeom prst="rect">
                      <a:avLst/>
                    </a:prstGeom>
                    <a:noFill/>
                    <a:ln w="9525">
                      <a:noFill/>
                      <a:miter lim="800000"/>
                      <a:headEnd/>
                      <a:tailEnd/>
                    </a:ln>
                  </pic:spPr>
                </pic:pic>
              </a:graphicData>
            </a:graphic>
          </wp:inline>
        </w:drawing>
      </w:r>
    </w:p>
    <w:p w:rsidR="00AD58EA" w:rsidRDefault="00AD58EA" w:rsidP="006F5FEF">
      <w:pPr>
        <w:tabs>
          <w:tab w:val="left" w:pos="8386"/>
        </w:tabs>
        <w:spacing w:line="276" w:lineRule="auto"/>
        <w:jc w:val="both"/>
        <w:rPr>
          <w:rFonts w:ascii="Times New Roman" w:hAnsi="Times New Roman"/>
          <w:b/>
          <w:sz w:val="24"/>
          <w:szCs w:val="24"/>
        </w:rPr>
      </w:pPr>
      <w:r>
        <w:rPr>
          <w:rFonts w:ascii="Times New Roman" w:hAnsi="Times New Roman"/>
          <w:b/>
          <w:sz w:val="24"/>
          <w:szCs w:val="24"/>
        </w:rPr>
        <w:t>Рис.2</w:t>
      </w:r>
    </w:p>
    <w:p w:rsidR="00AD58EA" w:rsidRDefault="009D3784" w:rsidP="006F5FEF">
      <w:pPr>
        <w:tabs>
          <w:tab w:val="left" w:pos="8386"/>
        </w:tabs>
        <w:spacing w:line="276"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3061970" cy="4072255"/>
            <wp:effectExtent l="19050" t="0" r="5080" b="0"/>
            <wp:docPr id="8" name="Рисунок 5" descr="https://sun9-10.userapi.com/c855216/v855216580/12f62d/G49Clj6_H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un9-10.userapi.com/c855216/v855216580/12f62d/G49Clj6_HV4.jpg"/>
                    <pic:cNvPicPr>
                      <a:picLocks noChangeAspect="1" noChangeArrowheads="1"/>
                    </pic:cNvPicPr>
                  </pic:nvPicPr>
                  <pic:blipFill>
                    <a:blip r:embed="rId19"/>
                    <a:srcRect/>
                    <a:stretch>
                      <a:fillRect/>
                    </a:stretch>
                  </pic:blipFill>
                  <pic:spPr bwMode="auto">
                    <a:xfrm>
                      <a:off x="0" y="0"/>
                      <a:ext cx="3061970" cy="4072255"/>
                    </a:xfrm>
                    <a:prstGeom prst="rect">
                      <a:avLst/>
                    </a:prstGeom>
                    <a:noFill/>
                    <a:ln w="9525">
                      <a:noFill/>
                      <a:miter lim="800000"/>
                      <a:headEnd/>
                      <a:tailEnd/>
                    </a:ln>
                  </pic:spPr>
                </pic:pic>
              </a:graphicData>
            </a:graphic>
          </wp:inline>
        </w:drawing>
      </w:r>
    </w:p>
    <w:p w:rsidR="00AD58EA" w:rsidRDefault="00AD58EA" w:rsidP="006F5FEF">
      <w:pPr>
        <w:tabs>
          <w:tab w:val="left" w:pos="8386"/>
        </w:tabs>
        <w:spacing w:line="276" w:lineRule="auto"/>
        <w:jc w:val="both"/>
        <w:rPr>
          <w:rFonts w:ascii="Times New Roman" w:hAnsi="Times New Roman"/>
          <w:b/>
          <w:sz w:val="24"/>
          <w:szCs w:val="24"/>
        </w:rPr>
      </w:pPr>
      <w:r>
        <w:rPr>
          <w:rFonts w:ascii="Times New Roman" w:hAnsi="Times New Roman"/>
          <w:b/>
          <w:sz w:val="24"/>
          <w:szCs w:val="24"/>
        </w:rPr>
        <w:lastRenderedPageBreak/>
        <w:t>Рис.3</w:t>
      </w:r>
    </w:p>
    <w:p w:rsidR="00AD58EA" w:rsidRDefault="009D3784" w:rsidP="006F5FEF">
      <w:pPr>
        <w:tabs>
          <w:tab w:val="left" w:pos="8386"/>
        </w:tabs>
        <w:spacing w:line="276"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4540250" cy="3413125"/>
            <wp:effectExtent l="19050" t="0" r="0" b="0"/>
            <wp:docPr id="9" name="Рисунок 2" descr="https://sun9-60.userapi.com/c850732/v850732381/1ea20f/pMrP4a8e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60.userapi.com/c850732/v850732381/1ea20f/pMrP4a8ehOE.jpg"/>
                    <pic:cNvPicPr>
                      <a:picLocks noChangeAspect="1" noChangeArrowheads="1"/>
                    </pic:cNvPicPr>
                  </pic:nvPicPr>
                  <pic:blipFill>
                    <a:blip r:embed="rId20"/>
                    <a:srcRect/>
                    <a:stretch>
                      <a:fillRect/>
                    </a:stretch>
                  </pic:blipFill>
                  <pic:spPr bwMode="auto">
                    <a:xfrm>
                      <a:off x="0" y="0"/>
                      <a:ext cx="4540250" cy="3413125"/>
                    </a:xfrm>
                    <a:prstGeom prst="rect">
                      <a:avLst/>
                    </a:prstGeom>
                    <a:noFill/>
                    <a:ln w="9525">
                      <a:noFill/>
                      <a:miter lim="800000"/>
                      <a:headEnd/>
                      <a:tailEnd/>
                    </a:ln>
                  </pic:spPr>
                </pic:pic>
              </a:graphicData>
            </a:graphic>
          </wp:inline>
        </w:drawing>
      </w:r>
    </w:p>
    <w:p w:rsidR="00AD58EA" w:rsidRDefault="00AD58EA" w:rsidP="006F5FEF">
      <w:pPr>
        <w:tabs>
          <w:tab w:val="left" w:pos="8386"/>
        </w:tabs>
        <w:spacing w:line="276" w:lineRule="auto"/>
        <w:jc w:val="both"/>
        <w:rPr>
          <w:rFonts w:ascii="Times New Roman" w:hAnsi="Times New Roman"/>
          <w:b/>
          <w:sz w:val="24"/>
          <w:szCs w:val="24"/>
        </w:rPr>
      </w:pPr>
      <w:r>
        <w:rPr>
          <w:rFonts w:ascii="Times New Roman" w:hAnsi="Times New Roman"/>
          <w:b/>
          <w:sz w:val="24"/>
          <w:szCs w:val="24"/>
        </w:rPr>
        <w:t>Рис.4</w:t>
      </w:r>
    </w:p>
    <w:p w:rsidR="00AD58EA" w:rsidRPr="00A14FE2" w:rsidRDefault="009D3784" w:rsidP="00A14FE2">
      <w:pPr>
        <w:tabs>
          <w:tab w:val="left" w:pos="8386"/>
        </w:tabs>
        <w:spacing w:line="276"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6475095" cy="4859020"/>
            <wp:effectExtent l="19050" t="0" r="1905" b="0"/>
            <wp:docPr id="10" name="Рисунок 9" descr="https://sun9-56.userapi.com/c851120/v851120381/1eb573/qhv1Gz-YT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56.userapi.com/c851120/v851120381/1eb573/qhv1Gz-YTqo.jpg"/>
                    <pic:cNvPicPr>
                      <a:picLocks noChangeAspect="1" noChangeArrowheads="1"/>
                    </pic:cNvPicPr>
                  </pic:nvPicPr>
                  <pic:blipFill>
                    <a:blip r:embed="rId21"/>
                    <a:srcRect/>
                    <a:stretch>
                      <a:fillRect/>
                    </a:stretch>
                  </pic:blipFill>
                  <pic:spPr bwMode="auto">
                    <a:xfrm>
                      <a:off x="0" y="0"/>
                      <a:ext cx="6475095" cy="4859020"/>
                    </a:xfrm>
                    <a:prstGeom prst="rect">
                      <a:avLst/>
                    </a:prstGeom>
                    <a:noFill/>
                    <a:ln w="9525">
                      <a:noFill/>
                      <a:miter lim="800000"/>
                      <a:headEnd/>
                      <a:tailEnd/>
                    </a:ln>
                  </pic:spPr>
                </pic:pic>
              </a:graphicData>
            </a:graphic>
          </wp:inline>
        </w:drawing>
      </w:r>
    </w:p>
    <w:p w:rsidR="00AD58EA" w:rsidRPr="005C2AE0" w:rsidRDefault="00AD58EA" w:rsidP="00214076">
      <w:pPr>
        <w:pStyle w:val="a3"/>
        <w:spacing w:line="276" w:lineRule="auto"/>
        <w:ind w:left="0"/>
        <w:jc w:val="both"/>
        <w:rPr>
          <w:rFonts w:ascii="Times New Roman" w:hAnsi="Times New Roman"/>
          <w:b/>
          <w:sz w:val="24"/>
          <w:szCs w:val="24"/>
        </w:rPr>
      </w:pPr>
      <w:r>
        <w:rPr>
          <w:rFonts w:ascii="Times New Roman" w:hAnsi="Times New Roman"/>
          <w:b/>
          <w:sz w:val="24"/>
          <w:szCs w:val="24"/>
        </w:rPr>
        <w:lastRenderedPageBreak/>
        <w:t>Рис.5</w:t>
      </w:r>
    </w:p>
    <w:p w:rsidR="00AD58EA" w:rsidRDefault="00AD58EA" w:rsidP="00214076">
      <w:pPr>
        <w:pStyle w:val="a3"/>
        <w:spacing w:line="276" w:lineRule="auto"/>
        <w:ind w:left="0"/>
        <w:jc w:val="both"/>
        <w:rPr>
          <w:rFonts w:ascii="Times New Roman" w:hAnsi="Times New Roman"/>
          <w:sz w:val="24"/>
          <w:szCs w:val="24"/>
        </w:rPr>
      </w:pPr>
    </w:p>
    <w:p w:rsidR="00AD58EA" w:rsidRDefault="009D3784" w:rsidP="00214076">
      <w:pPr>
        <w:pStyle w:val="a3"/>
        <w:spacing w:line="276"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944110" cy="3306445"/>
            <wp:effectExtent l="19050" t="0" r="8890" b="0"/>
            <wp:docPr id="11" name="Рисунок 4" descr="https://sun9-54.userapi.com/c853528/v853528381/12820c/-ivnPsWZU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54.userapi.com/c853528/v853528381/12820c/-ivnPsWZUBQ.jpg"/>
                    <pic:cNvPicPr>
                      <a:picLocks noChangeAspect="1" noChangeArrowheads="1"/>
                    </pic:cNvPicPr>
                  </pic:nvPicPr>
                  <pic:blipFill>
                    <a:blip r:embed="rId22"/>
                    <a:srcRect t="4115" b="6688"/>
                    <a:stretch>
                      <a:fillRect/>
                    </a:stretch>
                  </pic:blipFill>
                  <pic:spPr bwMode="auto">
                    <a:xfrm>
                      <a:off x="0" y="0"/>
                      <a:ext cx="4944110" cy="3306445"/>
                    </a:xfrm>
                    <a:prstGeom prst="rect">
                      <a:avLst/>
                    </a:prstGeom>
                    <a:noFill/>
                    <a:ln w="9525">
                      <a:noFill/>
                      <a:miter lim="800000"/>
                      <a:headEnd/>
                      <a:tailEnd/>
                    </a:ln>
                  </pic:spPr>
                </pic:pic>
              </a:graphicData>
            </a:graphic>
          </wp:inline>
        </w:drawing>
      </w:r>
    </w:p>
    <w:p w:rsidR="00AD58EA" w:rsidRDefault="00AD58EA" w:rsidP="00214076">
      <w:pPr>
        <w:pStyle w:val="a3"/>
        <w:spacing w:line="276" w:lineRule="auto"/>
        <w:ind w:left="0"/>
        <w:jc w:val="both"/>
        <w:rPr>
          <w:rFonts w:ascii="Times New Roman" w:hAnsi="Times New Roman"/>
          <w:sz w:val="24"/>
          <w:szCs w:val="24"/>
        </w:rPr>
      </w:pPr>
    </w:p>
    <w:p w:rsidR="00AD58EA" w:rsidRPr="005C2AE0" w:rsidRDefault="00AD58EA" w:rsidP="00214076">
      <w:pPr>
        <w:pStyle w:val="a3"/>
        <w:spacing w:line="276" w:lineRule="auto"/>
        <w:ind w:left="0"/>
        <w:jc w:val="both"/>
        <w:rPr>
          <w:rFonts w:ascii="Times New Roman" w:hAnsi="Times New Roman"/>
          <w:b/>
          <w:sz w:val="24"/>
          <w:szCs w:val="24"/>
        </w:rPr>
      </w:pPr>
      <w:r>
        <w:rPr>
          <w:rFonts w:ascii="Times New Roman" w:hAnsi="Times New Roman"/>
          <w:b/>
          <w:sz w:val="24"/>
          <w:szCs w:val="24"/>
        </w:rPr>
        <w:t>Рис. 6</w:t>
      </w:r>
    </w:p>
    <w:p w:rsidR="00AD58EA" w:rsidRDefault="00AD58EA" w:rsidP="00214076">
      <w:pPr>
        <w:pStyle w:val="a3"/>
        <w:spacing w:line="276" w:lineRule="auto"/>
        <w:ind w:left="0"/>
        <w:jc w:val="both"/>
        <w:rPr>
          <w:rFonts w:ascii="Times New Roman" w:hAnsi="Times New Roman"/>
          <w:sz w:val="24"/>
          <w:szCs w:val="24"/>
        </w:rPr>
      </w:pPr>
    </w:p>
    <w:p w:rsidR="00AD58EA" w:rsidRDefault="009D3784" w:rsidP="00214076">
      <w:pPr>
        <w:pStyle w:val="a3"/>
        <w:spacing w:line="276"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96030" cy="3317240"/>
            <wp:effectExtent l="19050" t="0" r="0" b="0"/>
            <wp:docPr id="12" name="Рисунок 3" descr="https://sun9-13.userapi.com/c858128/v858128381/afa38/YHSaOioqI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13.userapi.com/c858128/v858128381/afa38/YHSaOioqI9A.jpg"/>
                    <pic:cNvPicPr>
                      <a:picLocks noChangeAspect="1" noChangeArrowheads="1"/>
                    </pic:cNvPicPr>
                  </pic:nvPicPr>
                  <pic:blipFill>
                    <a:blip r:embed="rId23"/>
                    <a:srcRect l="1117" t="17131" r="9738" b="17500"/>
                    <a:stretch>
                      <a:fillRect/>
                    </a:stretch>
                  </pic:blipFill>
                  <pic:spPr bwMode="auto">
                    <a:xfrm>
                      <a:off x="0" y="0"/>
                      <a:ext cx="3796030" cy="3317240"/>
                    </a:xfrm>
                    <a:prstGeom prst="rect">
                      <a:avLst/>
                    </a:prstGeom>
                    <a:noFill/>
                    <a:ln w="9525">
                      <a:noFill/>
                      <a:miter lim="800000"/>
                      <a:headEnd/>
                      <a:tailEnd/>
                    </a:ln>
                  </pic:spPr>
                </pic:pic>
              </a:graphicData>
            </a:graphic>
          </wp:inline>
        </w:drawing>
      </w:r>
    </w:p>
    <w:p w:rsidR="00AD58EA" w:rsidRDefault="00AD58EA" w:rsidP="00214076">
      <w:pPr>
        <w:pStyle w:val="a3"/>
        <w:spacing w:line="276" w:lineRule="auto"/>
        <w:ind w:left="0"/>
        <w:jc w:val="both"/>
        <w:rPr>
          <w:rFonts w:ascii="Times New Roman" w:hAnsi="Times New Roman"/>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Default="00AD58EA" w:rsidP="00214076">
      <w:pPr>
        <w:pStyle w:val="a3"/>
        <w:spacing w:line="276" w:lineRule="auto"/>
        <w:ind w:left="0"/>
        <w:jc w:val="both"/>
        <w:rPr>
          <w:rFonts w:ascii="Times New Roman" w:hAnsi="Times New Roman"/>
          <w:b/>
          <w:sz w:val="24"/>
          <w:szCs w:val="24"/>
        </w:rPr>
      </w:pPr>
    </w:p>
    <w:p w:rsidR="00AD58EA" w:rsidRPr="005C2AE0" w:rsidRDefault="00AD58EA" w:rsidP="00214076">
      <w:pPr>
        <w:pStyle w:val="a3"/>
        <w:spacing w:line="276" w:lineRule="auto"/>
        <w:ind w:left="0"/>
        <w:jc w:val="both"/>
        <w:rPr>
          <w:rFonts w:ascii="Times New Roman" w:hAnsi="Times New Roman"/>
          <w:b/>
          <w:sz w:val="24"/>
          <w:szCs w:val="24"/>
        </w:rPr>
      </w:pPr>
      <w:r>
        <w:rPr>
          <w:rFonts w:ascii="Times New Roman" w:hAnsi="Times New Roman"/>
          <w:b/>
          <w:sz w:val="24"/>
          <w:szCs w:val="24"/>
        </w:rPr>
        <w:lastRenderedPageBreak/>
        <w:t>Рис.7</w:t>
      </w:r>
    </w:p>
    <w:p w:rsidR="00AD58EA" w:rsidRDefault="009D3784" w:rsidP="00214076">
      <w:pPr>
        <w:pStyle w:val="a3"/>
        <w:spacing w:line="276"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87930" cy="4083050"/>
            <wp:effectExtent l="819150" t="0" r="788670" b="0"/>
            <wp:docPr id="13" name="Рисунок 7" descr="https://sun9-63.userapi.com/c851120/v851120580/1f0a3b/_jjq7CUq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63.userapi.com/c851120/v851120580/1f0a3b/_jjq7CUqSbs.jpg"/>
                    <pic:cNvPicPr>
                      <a:picLocks noChangeAspect="1" noChangeArrowheads="1"/>
                    </pic:cNvPicPr>
                  </pic:nvPicPr>
                  <pic:blipFill>
                    <a:blip r:embed="rId24"/>
                    <a:srcRect l="15553" t="7236" r="22092" b="17598"/>
                    <a:stretch>
                      <a:fillRect/>
                    </a:stretch>
                  </pic:blipFill>
                  <pic:spPr bwMode="auto">
                    <a:xfrm rot="-5400000">
                      <a:off x="0" y="0"/>
                      <a:ext cx="2487930" cy="4083050"/>
                    </a:xfrm>
                    <a:prstGeom prst="rect">
                      <a:avLst/>
                    </a:prstGeom>
                    <a:noFill/>
                    <a:ln w="9525">
                      <a:noFill/>
                      <a:miter lim="800000"/>
                      <a:headEnd/>
                      <a:tailEnd/>
                    </a:ln>
                  </pic:spPr>
                </pic:pic>
              </a:graphicData>
            </a:graphic>
          </wp:inline>
        </w:drawing>
      </w:r>
    </w:p>
    <w:p w:rsidR="00AD58EA" w:rsidRPr="00496E74" w:rsidRDefault="00AD58EA" w:rsidP="00214076">
      <w:pPr>
        <w:pStyle w:val="a3"/>
        <w:spacing w:line="276" w:lineRule="auto"/>
        <w:ind w:left="0"/>
        <w:jc w:val="both"/>
        <w:rPr>
          <w:rFonts w:ascii="Times New Roman" w:hAnsi="Times New Roman"/>
          <w:b/>
          <w:sz w:val="24"/>
          <w:szCs w:val="24"/>
        </w:rPr>
      </w:pPr>
      <w:r w:rsidRPr="00496E74">
        <w:rPr>
          <w:rFonts w:ascii="Times New Roman" w:hAnsi="Times New Roman"/>
          <w:b/>
          <w:sz w:val="24"/>
          <w:szCs w:val="24"/>
        </w:rPr>
        <w:t>Рис.8</w:t>
      </w:r>
    </w:p>
    <w:p w:rsidR="00AD58EA" w:rsidRDefault="00AD58EA" w:rsidP="00214076">
      <w:pPr>
        <w:pStyle w:val="a3"/>
        <w:spacing w:line="276" w:lineRule="auto"/>
        <w:ind w:left="0"/>
        <w:jc w:val="both"/>
        <w:rPr>
          <w:rFonts w:ascii="Times New Roman" w:hAnsi="Times New Roman"/>
          <w:sz w:val="24"/>
          <w:szCs w:val="24"/>
        </w:rPr>
      </w:pPr>
    </w:p>
    <w:p w:rsidR="00AD58EA" w:rsidRPr="00DE2591" w:rsidRDefault="009D3784" w:rsidP="00214076">
      <w:pPr>
        <w:pStyle w:val="a3"/>
        <w:spacing w:line="276"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614545" cy="3455670"/>
            <wp:effectExtent l="19050" t="0" r="0" b="0"/>
            <wp:docPr id="14" name="Рисунок 8" descr="https://sun9-49.userapi.com/c855728/v855728580/12b5b0/sD2TTjDvT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un9-49.userapi.com/c855728/v855728580/12b5b0/sD2TTjDvTKg.jpg"/>
                    <pic:cNvPicPr>
                      <a:picLocks noChangeAspect="1" noChangeArrowheads="1"/>
                    </pic:cNvPicPr>
                  </pic:nvPicPr>
                  <pic:blipFill>
                    <a:blip r:embed="rId25"/>
                    <a:srcRect/>
                    <a:stretch>
                      <a:fillRect/>
                    </a:stretch>
                  </pic:blipFill>
                  <pic:spPr bwMode="auto">
                    <a:xfrm>
                      <a:off x="0" y="0"/>
                      <a:ext cx="4614545" cy="3455670"/>
                    </a:xfrm>
                    <a:prstGeom prst="rect">
                      <a:avLst/>
                    </a:prstGeom>
                    <a:noFill/>
                    <a:ln w="9525">
                      <a:noFill/>
                      <a:miter lim="800000"/>
                      <a:headEnd/>
                      <a:tailEnd/>
                    </a:ln>
                  </pic:spPr>
                </pic:pic>
              </a:graphicData>
            </a:graphic>
          </wp:inline>
        </w:drawing>
      </w:r>
    </w:p>
    <w:p w:rsidR="00AD58EA" w:rsidRDefault="00AD58EA" w:rsidP="00214076">
      <w:pPr>
        <w:spacing w:line="276" w:lineRule="auto"/>
        <w:jc w:val="both"/>
        <w:rPr>
          <w:rFonts w:ascii="Times New Roman" w:hAnsi="Times New Roman"/>
          <w:b/>
          <w:sz w:val="24"/>
          <w:szCs w:val="24"/>
        </w:rPr>
      </w:pPr>
    </w:p>
    <w:p w:rsidR="00AD58EA" w:rsidRPr="00A21852" w:rsidRDefault="00AD58EA" w:rsidP="00214076">
      <w:pPr>
        <w:spacing w:line="276" w:lineRule="auto"/>
        <w:jc w:val="both"/>
        <w:rPr>
          <w:rFonts w:ascii="Times New Roman" w:hAnsi="Times New Roman"/>
          <w:b/>
          <w:sz w:val="24"/>
          <w:szCs w:val="24"/>
        </w:rPr>
      </w:pPr>
    </w:p>
    <w:p w:rsidR="00AD58EA" w:rsidRPr="00DE2591" w:rsidRDefault="00AD58EA" w:rsidP="00214076">
      <w:pPr>
        <w:pStyle w:val="a3"/>
        <w:spacing w:line="276" w:lineRule="auto"/>
        <w:ind w:left="0"/>
        <w:jc w:val="both"/>
        <w:rPr>
          <w:rFonts w:ascii="Times New Roman" w:hAnsi="Times New Roman"/>
          <w:color w:val="FF0000"/>
          <w:sz w:val="24"/>
          <w:szCs w:val="24"/>
        </w:rPr>
      </w:pPr>
    </w:p>
    <w:sectPr w:rsidR="00AD58EA" w:rsidRPr="00DE2591" w:rsidSect="00300AD1">
      <w:headerReference w:type="default" r:id="rId26"/>
      <w:footerReference w:type="even" r:id="rId27"/>
      <w:footerReference w:type="default" r:id="rId28"/>
      <w:pgSz w:w="11906" w:h="16838"/>
      <w:pgMar w:top="1134" w:right="567" w:bottom="1134"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944" w:rsidRDefault="00C91944" w:rsidP="00DE2591">
      <w:pPr>
        <w:spacing w:after="0" w:line="240" w:lineRule="auto"/>
      </w:pPr>
      <w:r>
        <w:separator/>
      </w:r>
    </w:p>
  </w:endnote>
  <w:endnote w:type="continuationSeparator" w:id="1">
    <w:p w:rsidR="00C91944" w:rsidRDefault="00C91944" w:rsidP="00DE2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EA" w:rsidRDefault="003501C1">
    <w:pPr>
      <w:pStyle w:val="aa"/>
    </w:pPr>
    <w:fldSimple w:instr="PAGE   \* MERGEFORMAT">
      <w:r w:rsidR="009D3784">
        <w:rPr>
          <w:noProof/>
        </w:rPr>
        <w:t>4</w:t>
      </w:r>
    </w:fldSimple>
  </w:p>
  <w:p w:rsidR="00AD58EA" w:rsidRDefault="00AD58E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EA" w:rsidRDefault="003501C1">
    <w:pPr>
      <w:pStyle w:val="aa"/>
      <w:jc w:val="right"/>
    </w:pPr>
    <w:fldSimple w:instr="PAGE   \* MERGEFORMAT">
      <w:r w:rsidR="009D3784">
        <w:rPr>
          <w:noProof/>
        </w:rPr>
        <w:t>5</w:t>
      </w:r>
    </w:fldSimple>
  </w:p>
  <w:p w:rsidR="00AD58EA" w:rsidRDefault="00AD58E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944" w:rsidRDefault="00C91944" w:rsidP="00DE2591">
      <w:pPr>
        <w:spacing w:after="0" w:line="240" w:lineRule="auto"/>
      </w:pPr>
      <w:r>
        <w:separator/>
      </w:r>
    </w:p>
  </w:footnote>
  <w:footnote w:type="continuationSeparator" w:id="1">
    <w:p w:rsidR="00C91944" w:rsidRDefault="00C91944" w:rsidP="00DE25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EA" w:rsidRDefault="00AD58EA" w:rsidP="00DE2591">
    <w:pPr>
      <w:pStyle w:val="a8"/>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552F3"/>
    <w:multiLevelType w:val="multilevel"/>
    <w:tmpl w:val="D3C0042C"/>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B3F2D8B"/>
    <w:multiLevelType w:val="hybridMultilevel"/>
    <w:tmpl w:val="0DA48AE6"/>
    <w:lvl w:ilvl="0" w:tplc="48C2A10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515907"/>
    <w:multiLevelType w:val="hybridMultilevel"/>
    <w:tmpl w:val="293C33BA"/>
    <w:lvl w:ilvl="0" w:tplc="0A4C4666">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3">
    <w:nsid w:val="16D76693"/>
    <w:multiLevelType w:val="hybridMultilevel"/>
    <w:tmpl w:val="2FAE7D82"/>
    <w:lvl w:ilvl="0" w:tplc="0E9A6C10">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A32B57"/>
    <w:multiLevelType w:val="multilevel"/>
    <w:tmpl w:val="23C0FD60"/>
    <w:lvl w:ilvl="0">
      <w:start w:val="1"/>
      <w:numFmt w:val="decimal"/>
      <w:lvlText w:val="%1."/>
      <w:lvlJc w:val="left"/>
      <w:pPr>
        <w:ind w:left="927"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5">
    <w:nsid w:val="34240BD1"/>
    <w:multiLevelType w:val="hybridMultilevel"/>
    <w:tmpl w:val="7EFE4FF6"/>
    <w:lvl w:ilvl="0" w:tplc="C57C9E46">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6">
    <w:nsid w:val="342D5B7D"/>
    <w:multiLevelType w:val="hybridMultilevel"/>
    <w:tmpl w:val="FA8EB8B8"/>
    <w:lvl w:ilvl="0" w:tplc="A184AFB4">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10644A"/>
    <w:multiLevelType w:val="multilevel"/>
    <w:tmpl w:val="E2626ED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56676904"/>
    <w:multiLevelType w:val="hybridMultilevel"/>
    <w:tmpl w:val="3B967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5754FC2"/>
    <w:multiLevelType w:val="hybridMultilevel"/>
    <w:tmpl w:val="72FCAA7A"/>
    <w:lvl w:ilvl="0" w:tplc="B5A64F88">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C22553"/>
    <w:multiLevelType w:val="hybridMultilevel"/>
    <w:tmpl w:val="E0129090"/>
    <w:lvl w:ilvl="0" w:tplc="004CC55C">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9"/>
  </w:num>
  <w:num w:numId="6">
    <w:abstractNumId w:val="10"/>
  </w:num>
  <w:num w:numId="7">
    <w:abstractNumId w:val="1"/>
  </w:num>
  <w:num w:numId="8">
    <w:abstractNumId w:val="5"/>
  </w:num>
  <w:num w:numId="9">
    <w:abstractNumId w:val="2"/>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DF3217"/>
    <w:rsid w:val="00017F09"/>
    <w:rsid w:val="000240F0"/>
    <w:rsid w:val="00054D08"/>
    <w:rsid w:val="00055A40"/>
    <w:rsid w:val="000750E9"/>
    <w:rsid w:val="00095D45"/>
    <w:rsid w:val="000D4DD0"/>
    <w:rsid w:val="000F3B2E"/>
    <w:rsid w:val="001178E7"/>
    <w:rsid w:val="001207E9"/>
    <w:rsid w:val="001332E1"/>
    <w:rsid w:val="001570D1"/>
    <w:rsid w:val="00167D8E"/>
    <w:rsid w:val="00180961"/>
    <w:rsid w:val="00187716"/>
    <w:rsid w:val="0019209E"/>
    <w:rsid w:val="001A6820"/>
    <w:rsid w:val="001B4B4E"/>
    <w:rsid w:val="001C1C4F"/>
    <w:rsid w:val="001C2694"/>
    <w:rsid w:val="001D3A53"/>
    <w:rsid w:val="001D7C06"/>
    <w:rsid w:val="00200FCD"/>
    <w:rsid w:val="0021042F"/>
    <w:rsid w:val="00213EEA"/>
    <w:rsid w:val="00214076"/>
    <w:rsid w:val="00237BB5"/>
    <w:rsid w:val="0027279C"/>
    <w:rsid w:val="0028602E"/>
    <w:rsid w:val="00287174"/>
    <w:rsid w:val="002A17E3"/>
    <w:rsid w:val="002C1427"/>
    <w:rsid w:val="002C21D3"/>
    <w:rsid w:val="002D4215"/>
    <w:rsid w:val="002E4457"/>
    <w:rsid w:val="002F4EAB"/>
    <w:rsid w:val="00300AD1"/>
    <w:rsid w:val="003501C1"/>
    <w:rsid w:val="003760EC"/>
    <w:rsid w:val="00377298"/>
    <w:rsid w:val="003773B7"/>
    <w:rsid w:val="00395356"/>
    <w:rsid w:val="003A4856"/>
    <w:rsid w:val="003D5E42"/>
    <w:rsid w:val="003E38E6"/>
    <w:rsid w:val="00402959"/>
    <w:rsid w:val="004404B5"/>
    <w:rsid w:val="00452F75"/>
    <w:rsid w:val="00457006"/>
    <w:rsid w:val="00462BA9"/>
    <w:rsid w:val="00496E74"/>
    <w:rsid w:val="004A46D1"/>
    <w:rsid w:val="004A4E87"/>
    <w:rsid w:val="004A4EDC"/>
    <w:rsid w:val="004A6032"/>
    <w:rsid w:val="004C2586"/>
    <w:rsid w:val="004D4D1C"/>
    <w:rsid w:val="004E64B5"/>
    <w:rsid w:val="004E7230"/>
    <w:rsid w:val="0051703A"/>
    <w:rsid w:val="005307A7"/>
    <w:rsid w:val="00555A7D"/>
    <w:rsid w:val="00582A3F"/>
    <w:rsid w:val="005C2AE0"/>
    <w:rsid w:val="005D0B9A"/>
    <w:rsid w:val="005D464A"/>
    <w:rsid w:val="005E0202"/>
    <w:rsid w:val="005E38EE"/>
    <w:rsid w:val="00673D7B"/>
    <w:rsid w:val="0067785D"/>
    <w:rsid w:val="006879B1"/>
    <w:rsid w:val="006F58AA"/>
    <w:rsid w:val="006F5FEF"/>
    <w:rsid w:val="00701BA1"/>
    <w:rsid w:val="007150C7"/>
    <w:rsid w:val="0072211B"/>
    <w:rsid w:val="00736270"/>
    <w:rsid w:val="0074024F"/>
    <w:rsid w:val="00741E3F"/>
    <w:rsid w:val="0074589C"/>
    <w:rsid w:val="00764E2D"/>
    <w:rsid w:val="00774C56"/>
    <w:rsid w:val="00774D3B"/>
    <w:rsid w:val="00780CED"/>
    <w:rsid w:val="00792F90"/>
    <w:rsid w:val="007A2586"/>
    <w:rsid w:val="007E7928"/>
    <w:rsid w:val="00823EC1"/>
    <w:rsid w:val="00866B96"/>
    <w:rsid w:val="008907A4"/>
    <w:rsid w:val="00893BFA"/>
    <w:rsid w:val="008A6AA7"/>
    <w:rsid w:val="008B6144"/>
    <w:rsid w:val="008C37AE"/>
    <w:rsid w:val="008E1D31"/>
    <w:rsid w:val="008F1378"/>
    <w:rsid w:val="008F6EE1"/>
    <w:rsid w:val="00907105"/>
    <w:rsid w:val="00920AD8"/>
    <w:rsid w:val="00922943"/>
    <w:rsid w:val="0093503C"/>
    <w:rsid w:val="009A3876"/>
    <w:rsid w:val="009D3784"/>
    <w:rsid w:val="009F7364"/>
    <w:rsid w:val="00A040BA"/>
    <w:rsid w:val="00A07FB4"/>
    <w:rsid w:val="00A14251"/>
    <w:rsid w:val="00A14FE2"/>
    <w:rsid w:val="00A21852"/>
    <w:rsid w:val="00A34096"/>
    <w:rsid w:val="00A52D2A"/>
    <w:rsid w:val="00A54861"/>
    <w:rsid w:val="00A72DAA"/>
    <w:rsid w:val="00A74062"/>
    <w:rsid w:val="00A746E8"/>
    <w:rsid w:val="00A90BF1"/>
    <w:rsid w:val="00A95739"/>
    <w:rsid w:val="00AA2279"/>
    <w:rsid w:val="00AD58EA"/>
    <w:rsid w:val="00AE6219"/>
    <w:rsid w:val="00B05AF1"/>
    <w:rsid w:val="00B4462D"/>
    <w:rsid w:val="00B77A62"/>
    <w:rsid w:val="00B90401"/>
    <w:rsid w:val="00BC4562"/>
    <w:rsid w:val="00BE74A7"/>
    <w:rsid w:val="00BF00AA"/>
    <w:rsid w:val="00C15E70"/>
    <w:rsid w:val="00C41592"/>
    <w:rsid w:val="00C63B7C"/>
    <w:rsid w:val="00C721CA"/>
    <w:rsid w:val="00C83437"/>
    <w:rsid w:val="00C91944"/>
    <w:rsid w:val="00C93CB7"/>
    <w:rsid w:val="00CA057B"/>
    <w:rsid w:val="00CD1BA1"/>
    <w:rsid w:val="00CD300E"/>
    <w:rsid w:val="00CD66DC"/>
    <w:rsid w:val="00D21A7E"/>
    <w:rsid w:val="00D42C50"/>
    <w:rsid w:val="00D67BE9"/>
    <w:rsid w:val="00DA752F"/>
    <w:rsid w:val="00DC2143"/>
    <w:rsid w:val="00DD4004"/>
    <w:rsid w:val="00DE2591"/>
    <w:rsid w:val="00DE55AA"/>
    <w:rsid w:val="00DF3217"/>
    <w:rsid w:val="00E147BF"/>
    <w:rsid w:val="00E31B27"/>
    <w:rsid w:val="00E33AB8"/>
    <w:rsid w:val="00E50CB6"/>
    <w:rsid w:val="00E6166E"/>
    <w:rsid w:val="00E67FB8"/>
    <w:rsid w:val="00E828BD"/>
    <w:rsid w:val="00EA4114"/>
    <w:rsid w:val="00EB0313"/>
    <w:rsid w:val="00EB29A8"/>
    <w:rsid w:val="00EC6F7C"/>
    <w:rsid w:val="00EF58EE"/>
    <w:rsid w:val="00F00BFD"/>
    <w:rsid w:val="00F41C15"/>
    <w:rsid w:val="00F530C9"/>
    <w:rsid w:val="00F904BB"/>
    <w:rsid w:val="00FB727D"/>
    <w:rsid w:val="00FC0F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7BF"/>
    <w:pPr>
      <w:spacing w:after="160" w:line="259" w:lineRule="auto"/>
    </w:pPr>
    <w:rPr>
      <w:lang w:eastAsia="en-US"/>
    </w:rPr>
  </w:style>
  <w:style w:type="paragraph" w:styleId="1">
    <w:name w:val="heading 1"/>
    <w:basedOn w:val="a"/>
    <w:next w:val="a"/>
    <w:link w:val="10"/>
    <w:uiPriority w:val="99"/>
    <w:qFormat/>
    <w:rsid w:val="00200FCD"/>
    <w:pPr>
      <w:keepNext/>
      <w:keepLines/>
      <w:spacing w:before="240" w:after="0"/>
      <w:outlineLvl w:val="0"/>
    </w:pPr>
    <w:rPr>
      <w:rFonts w:ascii="Calibri Light" w:eastAsia="Times New Roman" w:hAnsi="Calibri Light"/>
      <w:color w:val="2E74B5"/>
      <w:sz w:val="32"/>
      <w:szCs w:val="32"/>
    </w:rPr>
  </w:style>
  <w:style w:type="paragraph" w:styleId="3">
    <w:name w:val="heading 3"/>
    <w:basedOn w:val="a"/>
    <w:next w:val="a"/>
    <w:link w:val="30"/>
    <w:uiPriority w:val="99"/>
    <w:qFormat/>
    <w:rsid w:val="00F41C15"/>
    <w:pPr>
      <w:keepNext/>
      <w:spacing w:before="240" w:after="60" w:line="276"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00FCD"/>
    <w:rPr>
      <w:rFonts w:ascii="Calibri Light" w:hAnsi="Calibri Light" w:cs="Times New Roman"/>
      <w:color w:val="2E74B5"/>
      <w:sz w:val="32"/>
      <w:szCs w:val="32"/>
    </w:rPr>
  </w:style>
  <w:style w:type="character" w:customStyle="1" w:styleId="30">
    <w:name w:val="Заголовок 3 Знак"/>
    <w:basedOn w:val="a0"/>
    <w:link w:val="3"/>
    <w:uiPriority w:val="99"/>
    <w:locked/>
    <w:rsid w:val="00F41C15"/>
    <w:rPr>
      <w:rFonts w:ascii="Arial" w:eastAsia="Times New Roman" w:hAnsi="Arial" w:cs="Arial"/>
      <w:b/>
      <w:bCs/>
      <w:sz w:val="26"/>
      <w:szCs w:val="26"/>
    </w:rPr>
  </w:style>
  <w:style w:type="paragraph" w:styleId="a3">
    <w:name w:val="List Paragraph"/>
    <w:basedOn w:val="a"/>
    <w:uiPriority w:val="99"/>
    <w:qFormat/>
    <w:rsid w:val="00452F75"/>
    <w:pPr>
      <w:ind w:left="720"/>
      <w:contextualSpacing/>
    </w:pPr>
  </w:style>
  <w:style w:type="character" w:styleId="a4">
    <w:name w:val="Hyperlink"/>
    <w:basedOn w:val="a0"/>
    <w:uiPriority w:val="99"/>
    <w:rsid w:val="00736270"/>
    <w:rPr>
      <w:rFonts w:cs="Times New Roman"/>
      <w:color w:val="0000FF"/>
      <w:u w:val="single"/>
    </w:rPr>
  </w:style>
  <w:style w:type="paragraph" w:styleId="a5">
    <w:name w:val="Normal (Web)"/>
    <w:basedOn w:val="a"/>
    <w:uiPriority w:val="99"/>
    <w:semiHidden/>
    <w:rsid w:val="004C2586"/>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ody Text"/>
    <w:basedOn w:val="a"/>
    <w:link w:val="a7"/>
    <w:uiPriority w:val="99"/>
    <w:rsid w:val="00187716"/>
    <w:pPr>
      <w:spacing w:after="0" w:line="240" w:lineRule="auto"/>
      <w:jc w:val="both"/>
    </w:pPr>
    <w:rPr>
      <w:rFonts w:ascii="Times New Roman" w:eastAsia="Times New Roman" w:hAnsi="Times New Roman"/>
      <w:sz w:val="28"/>
      <w:szCs w:val="24"/>
      <w:lang w:eastAsia="ru-RU"/>
    </w:rPr>
  </w:style>
  <w:style w:type="character" w:customStyle="1" w:styleId="a7">
    <w:name w:val="Основной текст Знак"/>
    <w:basedOn w:val="a0"/>
    <w:link w:val="a6"/>
    <w:uiPriority w:val="99"/>
    <w:locked/>
    <w:rsid w:val="00187716"/>
    <w:rPr>
      <w:rFonts w:ascii="Times New Roman" w:hAnsi="Times New Roman" w:cs="Times New Roman"/>
      <w:sz w:val="24"/>
      <w:szCs w:val="24"/>
      <w:lang w:eastAsia="ru-RU"/>
    </w:rPr>
  </w:style>
  <w:style w:type="paragraph" w:styleId="a8">
    <w:name w:val="header"/>
    <w:basedOn w:val="a"/>
    <w:link w:val="a9"/>
    <w:uiPriority w:val="99"/>
    <w:rsid w:val="00DE259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DE2591"/>
    <w:rPr>
      <w:rFonts w:cs="Times New Roman"/>
    </w:rPr>
  </w:style>
  <w:style w:type="paragraph" w:styleId="aa">
    <w:name w:val="footer"/>
    <w:basedOn w:val="a"/>
    <w:link w:val="ab"/>
    <w:uiPriority w:val="99"/>
    <w:rsid w:val="00DE2591"/>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DE2591"/>
    <w:rPr>
      <w:rFonts w:cs="Times New Roman"/>
    </w:rPr>
  </w:style>
  <w:style w:type="paragraph" w:styleId="ac">
    <w:name w:val="No Spacing"/>
    <w:uiPriority w:val="99"/>
    <w:qFormat/>
    <w:rsid w:val="00DE2591"/>
    <w:rPr>
      <w:lang w:eastAsia="en-US"/>
    </w:rPr>
  </w:style>
  <w:style w:type="table" w:styleId="ad">
    <w:name w:val="Table Grid"/>
    <w:basedOn w:val="a1"/>
    <w:uiPriority w:val="99"/>
    <w:rsid w:val="002871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rsid w:val="005E020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sid w:val="005E0202"/>
    <w:rPr>
      <w:rFonts w:ascii="Tahoma" w:hAnsi="Tahoma" w:cs="Tahoma"/>
      <w:sz w:val="16"/>
      <w:szCs w:val="16"/>
    </w:rPr>
  </w:style>
  <w:style w:type="character" w:styleId="af0">
    <w:name w:val="line number"/>
    <w:basedOn w:val="a0"/>
    <w:uiPriority w:val="99"/>
    <w:semiHidden/>
    <w:rsid w:val="00BE74A7"/>
    <w:rPr>
      <w:rFonts w:cs="Times New Roman"/>
    </w:rPr>
  </w:style>
  <w:style w:type="paragraph" w:styleId="af1">
    <w:name w:val="Title"/>
    <w:basedOn w:val="a"/>
    <w:next w:val="a"/>
    <w:link w:val="af2"/>
    <w:uiPriority w:val="99"/>
    <w:qFormat/>
    <w:rsid w:val="00300AD1"/>
    <w:pPr>
      <w:autoSpaceDE w:val="0"/>
      <w:autoSpaceDN w:val="0"/>
      <w:adjustRightInd w:val="0"/>
      <w:spacing w:after="300" w:line="240" w:lineRule="auto"/>
    </w:pPr>
    <w:rPr>
      <w:rFonts w:ascii="Cambria" w:eastAsia="Times New Roman" w:hAnsi="Cambria" w:cs="Cambria"/>
      <w:sz w:val="52"/>
      <w:szCs w:val="52"/>
      <w:lang w:eastAsia="ru-RU"/>
    </w:rPr>
  </w:style>
  <w:style w:type="character" w:customStyle="1" w:styleId="af2">
    <w:name w:val="Название Знак"/>
    <w:basedOn w:val="a0"/>
    <w:link w:val="af1"/>
    <w:uiPriority w:val="99"/>
    <w:locked/>
    <w:rsid w:val="00300AD1"/>
    <w:rPr>
      <w:rFonts w:ascii="Cambria" w:hAnsi="Cambria" w:cs="Cambria"/>
      <w:sz w:val="52"/>
      <w:szCs w:val="52"/>
      <w:lang w:eastAsia="ru-RU"/>
    </w:rPr>
  </w:style>
</w:styles>
</file>

<file path=word/webSettings.xml><?xml version="1.0" encoding="utf-8"?>
<w:webSettings xmlns:r="http://schemas.openxmlformats.org/officeDocument/2006/relationships" xmlns:w="http://schemas.openxmlformats.org/wordprocessingml/2006/main">
  <w:divs>
    <w:div w:id="809982082">
      <w:marLeft w:val="0"/>
      <w:marRight w:val="0"/>
      <w:marTop w:val="0"/>
      <w:marBottom w:val="0"/>
      <w:divBdr>
        <w:top w:val="none" w:sz="0" w:space="0" w:color="auto"/>
        <w:left w:val="none" w:sz="0" w:space="0" w:color="auto"/>
        <w:bottom w:val="none" w:sz="0" w:space="0" w:color="auto"/>
        <w:right w:val="none" w:sz="0" w:space="0" w:color="auto"/>
      </w:divBdr>
    </w:div>
    <w:div w:id="8099820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beaplanet.ru/moh/mohovidnye.html"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s://www.perunica.ru/vsako/5966-celebnye-svoystva-mhov.html"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eol.org/"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vastour.ru/articles/puteshestviya/rossiya/sibir/nentsy.html"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ecosystema.ru/07referats/popov_mhi/popov_mhi.htm"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Сравнение</a:t>
            </a:r>
            <a:r>
              <a:rPr lang="ru-RU" baseline="0">
                <a:latin typeface="Times New Roman" pitchFamily="18" charset="0"/>
                <a:cs typeface="Times New Roman" pitchFamily="18" charset="0"/>
              </a:rPr>
              <a:t> теплоизоляционных свойств </a:t>
            </a:r>
            <a:endParaRPr lang="ru-RU">
              <a:latin typeface="Times New Roman" pitchFamily="18" charset="0"/>
              <a:cs typeface="Times New Roman" pitchFamily="18" charset="0"/>
            </a:endParaRPr>
          </a:p>
        </c:rich>
      </c:tx>
      <c:layout>
        <c:manualLayout>
          <c:xMode val="edge"/>
          <c:yMode val="edge"/>
          <c:x val="0.16376803141153293"/>
          <c:y val="2.6743075453677267E-2"/>
        </c:manualLayout>
      </c:layout>
    </c:title>
    <c:view3D>
      <c:rAngAx val="1"/>
    </c:view3D>
    <c:plotArea>
      <c:layout/>
      <c:bar3DChart>
        <c:barDir val="col"/>
        <c:grouping val="clustered"/>
        <c:ser>
          <c:idx val="0"/>
          <c:order val="0"/>
          <c:cat>
            <c:strRef>
              <c:f>Лист1!$B$2:$E$2</c:f>
              <c:strCache>
                <c:ptCount val="4"/>
                <c:pt idx="0">
                  <c:v>нет</c:v>
                </c:pt>
                <c:pt idx="1">
                  <c:v>ягель</c:v>
                </c:pt>
                <c:pt idx="2">
                  <c:v>фольгированный утеплитель</c:v>
                </c:pt>
                <c:pt idx="3">
                  <c:v>сфагнум</c:v>
                </c:pt>
              </c:strCache>
            </c:strRef>
          </c:cat>
          <c:val>
            <c:numRef>
              <c:f>Лист1!$B$3:$E$3</c:f>
              <c:numCache>
                <c:formatCode>General</c:formatCode>
                <c:ptCount val="4"/>
                <c:pt idx="0">
                  <c:v>30.2</c:v>
                </c:pt>
                <c:pt idx="1">
                  <c:v>19.899999999999999</c:v>
                </c:pt>
                <c:pt idx="2">
                  <c:v>16.5</c:v>
                </c:pt>
                <c:pt idx="3">
                  <c:v>14</c:v>
                </c:pt>
              </c:numCache>
            </c:numRef>
          </c:val>
        </c:ser>
        <c:shape val="box"/>
        <c:axId val="213410176"/>
        <c:axId val="213412096"/>
        <c:axId val="0"/>
      </c:bar3DChart>
      <c:catAx>
        <c:axId val="213410176"/>
        <c:scaling>
          <c:orientation val="minMax"/>
        </c:scaling>
        <c:axPos val="b"/>
        <c:title>
          <c:tx>
            <c:rich>
              <a:bodyPr/>
              <a:lstStyle/>
              <a:p>
                <a:pPr>
                  <a:defRPr/>
                </a:pPr>
                <a:r>
                  <a:rPr lang="ru-RU"/>
                  <a:t>Изоляционный</a:t>
                </a:r>
                <a:r>
                  <a:rPr lang="ru-RU" baseline="0"/>
                  <a:t> материал</a:t>
                </a:r>
                <a:endParaRPr lang="ru-RU"/>
              </a:p>
            </c:rich>
          </c:tx>
        </c:title>
        <c:numFmt formatCode="General" sourceLinked="0"/>
        <c:majorTickMark val="none"/>
        <c:tickLblPos val="nextTo"/>
        <c:crossAx val="213412096"/>
        <c:crosses val="autoZero"/>
        <c:auto val="1"/>
        <c:lblAlgn val="ctr"/>
        <c:lblOffset val="100"/>
      </c:catAx>
      <c:valAx>
        <c:axId val="213412096"/>
        <c:scaling>
          <c:orientation val="minMax"/>
        </c:scaling>
        <c:axPos val="l"/>
        <c:majorGridlines/>
        <c:title>
          <c:tx>
            <c:rich>
              <a:bodyPr/>
              <a:lstStyle/>
              <a:p>
                <a:pPr>
                  <a:defRPr/>
                </a:pPr>
                <a:r>
                  <a:rPr lang="ru-RU">
                    <a:latin typeface="Times New Roman" pitchFamily="18" charset="0"/>
                    <a:cs typeface="Times New Roman" pitchFamily="18" charset="0"/>
                  </a:rPr>
                  <a:t>Изменение</a:t>
                </a:r>
                <a:r>
                  <a:rPr lang="ru-RU" baseline="0">
                    <a:latin typeface="Times New Roman" pitchFamily="18" charset="0"/>
                    <a:cs typeface="Times New Roman" pitchFamily="18" charset="0"/>
                  </a:rPr>
                  <a:t> температуры </a:t>
                </a:r>
                <a:r>
                  <a:rPr lang="el-GR" baseline="0">
                    <a:latin typeface="Times New Roman" pitchFamily="18" charset="0"/>
                    <a:cs typeface="Times New Roman" pitchFamily="18" charset="0"/>
                  </a:rPr>
                  <a:t>Δ</a:t>
                </a:r>
                <a:r>
                  <a:rPr lang="en-US" baseline="0">
                    <a:latin typeface="Times New Roman" pitchFamily="18" charset="0"/>
                    <a:cs typeface="Times New Roman" pitchFamily="18" charset="0"/>
                  </a:rPr>
                  <a:t>t</a:t>
                </a:r>
                <a:r>
                  <a:rPr lang="ru-RU" baseline="0">
                    <a:latin typeface="Times New Roman" pitchFamily="18" charset="0"/>
                    <a:cs typeface="Times New Roman" pitchFamily="18" charset="0"/>
                  </a:rPr>
                  <a:t>(°</a:t>
                </a:r>
                <a:r>
                  <a:rPr lang="en-US" baseline="0">
                    <a:latin typeface="Times New Roman" pitchFamily="18" charset="0"/>
                    <a:cs typeface="Times New Roman" pitchFamily="18" charset="0"/>
                  </a:rPr>
                  <a:t>C</a:t>
                </a:r>
                <a:r>
                  <a:rPr lang="ru-RU" baseline="0"/>
                  <a:t>) </a:t>
                </a:r>
                <a:endParaRPr lang="ru-RU"/>
              </a:p>
            </c:rich>
          </c:tx>
          <c:layout>
            <c:manualLayout>
              <c:xMode val="edge"/>
              <c:yMode val="edge"/>
              <c:x val="6.0977933313891439E-2"/>
              <c:y val="0.19480360083929349"/>
            </c:manualLayout>
          </c:layout>
        </c:title>
        <c:numFmt formatCode="General" sourceLinked="1"/>
        <c:tickLblPos val="nextTo"/>
        <c:crossAx val="21341017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Сравнение теплоизоляционных</a:t>
            </a:r>
            <a:r>
              <a:rPr lang="ru-RU" baseline="0">
                <a:latin typeface="Times New Roman" pitchFamily="18" charset="0"/>
                <a:cs typeface="Times New Roman" pitchFamily="18" charset="0"/>
              </a:rPr>
              <a:t> свойств</a:t>
            </a:r>
            <a:endParaRPr lang="ru-RU">
              <a:latin typeface="Times New Roman" pitchFamily="18" charset="0"/>
              <a:cs typeface="Times New Roman" pitchFamily="18" charset="0"/>
            </a:endParaRPr>
          </a:p>
        </c:rich>
      </c:tx>
    </c:title>
    <c:view3D>
      <c:rAngAx val="1"/>
    </c:view3D>
    <c:plotArea>
      <c:layout/>
      <c:bar3DChart>
        <c:barDir val="col"/>
        <c:grouping val="clustered"/>
        <c:ser>
          <c:idx val="0"/>
          <c:order val="0"/>
          <c:cat>
            <c:strRef>
              <c:f>[Книга1]Лист1!$B$2,[Книга1]Лист1!$F$2:$H$2</c:f>
              <c:strCache>
                <c:ptCount val="4"/>
                <c:pt idx="0">
                  <c:v>нет</c:v>
                </c:pt>
                <c:pt idx="1">
                  <c:v>влажный ягель</c:v>
                </c:pt>
                <c:pt idx="2">
                  <c:v>влажный утеплитель</c:v>
                </c:pt>
                <c:pt idx="3">
                  <c:v>влажный сфагнум</c:v>
                </c:pt>
              </c:strCache>
            </c:strRef>
          </c:cat>
          <c:val>
            <c:numRef>
              <c:f>[Книга1]Лист1!$B$3,[Книга1]Лист1!$F$3:$H$3</c:f>
              <c:numCache>
                <c:formatCode>General</c:formatCode>
                <c:ptCount val="4"/>
                <c:pt idx="0">
                  <c:v>30.2</c:v>
                </c:pt>
                <c:pt idx="1">
                  <c:v>31.8</c:v>
                </c:pt>
                <c:pt idx="2">
                  <c:v>19.8</c:v>
                </c:pt>
                <c:pt idx="3">
                  <c:v>32.4</c:v>
                </c:pt>
              </c:numCache>
            </c:numRef>
          </c:val>
        </c:ser>
        <c:shape val="box"/>
        <c:axId val="213440768"/>
        <c:axId val="213647744"/>
        <c:axId val="0"/>
      </c:bar3DChart>
      <c:catAx>
        <c:axId val="213440768"/>
        <c:scaling>
          <c:orientation val="minMax"/>
        </c:scaling>
        <c:axPos val="b"/>
        <c:title>
          <c:tx>
            <c:rich>
              <a:bodyPr/>
              <a:lstStyle/>
              <a:p>
                <a:pPr>
                  <a:defRPr/>
                </a:pPr>
                <a:r>
                  <a:rPr lang="ru-RU" sz="1000" b="1" i="0" baseline="0">
                    <a:latin typeface="Times New Roman" pitchFamily="18" charset="0"/>
                    <a:cs typeface="Times New Roman" pitchFamily="18" charset="0"/>
                  </a:rPr>
                  <a:t>Изоляционный материал</a:t>
                </a:r>
              </a:p>
            </c:rich>
          </c:tx>
        </c:title>
        <c:numFmt formatCode="General" sourceLinked="0"/>
        <c:majorTickMark val="none"/>
        <c:tickLblPos val="nextTo"/>
        <c:crossAx val="213647744"/>
        <c:crosses val="autoZero"/>
        <c:auto val="1"/>
        <c:lblAlgn val="ctr"/>
        <c:lblOffset val="100"/>
      </c:catAx>
      <c:valAx>
        <c:axId val="213647744"/>
        <c:scaling>
          <c:orientation val="minMax"/>
        </c:scaling>
        <c:axPos val="l"/>
        <c:majorGridlines/>
        <c:title>
          <c:tx>
            <c:rich>
              <a:bodyPr/>
              <a:lstStyle/>
              <a:p>
                <a:pPr>
                  <a:defRPr/>
                </a:pPr>
                <a:r>
                  <a:rPr lang="ru-RU" sz="1000" b="1" i="0" baseline="0">
                    <a:latin typeface="Times New Roman" pitchFamily="18" charset="0"/>
                    <a:cs typeface="Times New Roman" pitchFamily="18" charset="0"/>
                  </a:rPr>
                  <a:t>Изменение температуры </a:t>
                </a:r>
                <a:r>
                  <a:rPr lang="el-GR" sz="1000" b="1" i="0" baseline="0">
                    <a:latin typeface="Times New Roman" pitchFamily="18" charset="0"/>
                    <a:cs typeface="Times New Roman" pitchFamily="18" charset="0"/>
                  </a:rPr>
                  <a:t>Δ</a:t>
                </a:r>
                <a:r>
                  <a:rPr lang="en-US" sz="1000" b="1" i="0" baseline="0">
                    <a:latin typeface="Times New Roman" pitchFamily="18" charset="0"/>
                    <a:cs typeface="Times New Roman" pitchFamily="18" charset="0"/>
                  </a:rPr>
                  <a:t>t</a:t>
                </a:r>
                <a:r>
                  <a:rPr lang="ru-RU"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C</a:t>
                </a:r>
                <a:r>
                  <a:rPr lang="ru-RU" sz="1000" b="1" i="0" baseline="0">
                    <a:latin typeface="Times New Roman" pitchFamily="18" charset="0"/>
                    <a:cs typeface="Times New Roman" pitchFamily="18" charset="0"/>
                  </a:rPr>
                  <a:t>) </a:t>
                </a:r>
              </a:p>
            </c:rich>
          </c:tx>
          <c:layout>
            <c:manualLayout>
              <c:xMode val="edge"/>
              <c:yMode val="edge"/>
              <c:x val="3.967155918199048E-2"/>
              <c:y val="0.23066009796903733"/>
            </c:manualLayout>
          </c:layout>
        </c:title>
        <c:numFmt formatCode="General" sourceLinked="1"/>
        <c:tickLblPos val="nextTo"/>
        <c:crossAx val="21344076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latin typeface="Times New Roman" pitchFamily="18" charset="0"/>
                <a:cs typeface="Times New Roman" pitchFamily="18" charset="0"/>
              </a:rPr>
              <a:t>Сравнение теплоизоляционных свойств ягеля и фольгированного утеплителя</a:t>
            </a:r>
          </a:p>
        </c:rich>
      </c:tx>
      <c:layout>
        <c:manualLayout>
          <c:xMode val="edge"/>
          <c:yMode val="edge"/>
          <c:x val="0.16384733158355239"/>
          <c:y val="1.8518518518518559E-2"/>
        </c:manualLayout>
      </c:layout>
    </c:title>
    <c:view3D>
      <c:rAngAx val="1"/>
    </c:view3D>
    <c:plotArea>
      <c:layout/>
      <c:bar3DChart>
        <c:barDir val="col"/>
        <c:grouping val="clustered"/>
        <c:ser>
          <c:idx val="0"/>
          <c:order val="0"/>
          <c:cat>
            <c:strRef>
              <c:f>Лист1!$C$2:$D$2</c:f>
              <c:strCache>
                <c:ptCount val="2"/>
                <c:pt idx="0">
                  <c:v>ягель</c:v>
                </c:pt>
                <c:pt idx="1">
                  <c:v>фольгированный утеплитель</c:v>
                </c:pt>
              </c:strCache>
            </c:strRef>
          </c:cat>
          <c:val>
            <c:numRef>
              <c:f>Лист1!$C$3:$D$3</c:f>
              <c:numCache>
                <c:formatCode>General</c:formatCode>
                <c:ptCount val="2"/>
                <c:pt idx="0">
                  <c:v>19.899999999999999</c:v>
                </c:pt>
                <c:pt idx="1">
                  <c:v>16.5</c:v>
                </c:pt>
              </c:numCache>
            </c:numRef>
          </c:val>
        </c:ser>
        <c:shape val="box"/>
        <c:axId val="213692800"/>
        <c:axId val="213694720"/>
        <c:axId val="0"/>
      </c:bar3DChart>
      <c:catAx>
        <c:axId val="213692800"/>
        <c:scaling>
          <c:orientation val="minMax"/>
        </c:scaling>
        <c:axPos val="b"/>
        <c:title>
          <c:tx>
            <c:rich>
              <a:bodyPr/>
              <a:lstStyle/>
              <a:p>
                <a:pPr>
                  <a:defRPr/>
                </a:pPr>
                <a:r>
                  <a:rPr lang="ru-RU" sz="1000" b="1" i="0" baseline="0">
                    <a:latin typeface="Times New Roman" pitchFamily="18" charset="0"/>
                    <a:cs typeface="Times New Roman" pitchFamily="18" charset="0"/>
                  </a:rPr>
                  <a:t>Изоляционный материал</a:t>
                </a:r>
                <a:endParaRPr lang="ru-RU" sz="1000">
                  <a:latin typeface="Times New Roman" pitchFamily="18" charset="0"/>
                  <a:cs typeface="Times New Roman" pitchFamily="18" charset="0"/>
                </a:endParaRPr>
              </a:p>
            </c:rich>
          </c:tx>
          <c:layout>
            <c:manualLayout>
              <c:xMode val="edge"/>
              <c:yMode val="edge"/>
              <c:x val="0.37584683334522873"/>
              <c:y val="0.92409340863240463"/>
            </c:manualLayout>
          </c:layout>
        </c:title>
        <c:numFmt formatCode="General" sourceLinked="0"/>
        <c:majorTickMark val="none"/>
        <c:tickLblPos val="nextTo"/>
        <c:crossAx val="213694720"/>
        <c:crosses val="autoZero"/>
        <c:auto val="1"/>
        <c:lblAlgn val="ctr"/>
        <c:lblOffset val="100"/>
      </c:catAx>
      <c:valAx>
        <c:axId val="213694720"/>
        <c:scaling>
          <c:orientation val="minMax"/>
        </c:scaling>
        <c:axPos val="l"/>
        <c:majorGridlines/>
        <c:title>
          <c:tx>
            <c:rich>
              <a:bodyPr/>
              <a:lstStyle/>
              <a:p>
                <a:pPr>
                  <a:defRPr/>
                </a:pPr>
                <a:r>
                  <a:rPr lang="ru-RU" sz="1000" b="1" i="0" baseline="0">
                    <a:latin typeface="Times New Roman" pitchFamily="18" charset="0"/>
                    <a:cs typeface="Times New Roman" pitchFamily="18" charset="0"/>
                  </a:rPr>
                  <a:t>Изменение температуры </a:t>
                </a:r>
                <a:r>
                  <a:rPr lang="el-GR" sz="1000" b="1" i="0" baseline="0">
                    <a:latin typeface="Times New Roman" pitchFamily="18" charset="0"/>
                    <a:cs typeface="Times New Roman" pitchFamily="18" charset="0"/>
                  </a:rPr>
                  <a:t>Δ</a:t>
                </a:r>
                <a:r>
                  <a:rPr lang="en-US" sz="1000" b="1" i="0" baseline="0">
                    <a:latin typeface="Times New Roman" pitchFamily="18" charset="0"/>
                    <a:cs typeface="Times New Roman" pitchFamily="18" charset="0"/>
                  </a:rPr>
                  <a:t>t</a:t>
                </a:r>
                <a:r>
                  <a:rPr lang="ru-RU"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C</a:t>
                </a:r>
                <a:r>
                  <a:rPr lang="ru-RU" sz="1000" b="1" i="0" baseline="0">
                    <a:latin typeface="Times New Roman" pitchFamily="18" charset="0"/>
                    <a:cs typeface="Times New Roman" pitchFamily="18" charset="0"/>
                  </a:rPr>
                  <a:t>) </a:t>
                </a:r>
                <a:endParaRPr lang="ru-RU" sz="1000">
                  <a:latin typeface="Times New Roman" pitchFamily="18" charset="0"/>
                  <a:cs typeface="Times New Roman" pitchFamily="18" charset="0"/>
                </a:endParaRPr>
              </a:p>
            </c:rich>
          </c:tx>
          <c:layout>
            <c:manualLayout>
              <c:xMode val="edge"/>
              <c:yMode val="edge"/>
              <c:x val="4.4314611730935656E-2"/>
              <c:y val="0.324337928195994"/>
            </c:manualLayout>
          </c:layout>
        </c:title>
        <c:numFmt formatCode="General" sourceLinked="1"/>
        <c:tickLblPos val="nextTo"/>
        <c:crossAx val="21369280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latin typeface="Times New Roman" pitchFamily="18" charset="0"/>
                <a:cs typeface="Times New Roman" pitchFamily="18" charset="0"/>
              </a:rPr>
              <a:t>Сравнение теплоизоляционных свойств сфагнума и фольгированного утеплителя</a:t>
            </a:r>
            <a:endParaRPr lang="ru-RU" sz="1800">
              <a:latin typeface="Times New Roman" pitchFamily="18" charset="0"/>
              <a:cs typeface="Times New Roman" pitchFamily="18" charset="0"/>
            </a:endParaRPr>
          </a:p>
        </c:rich>
      </c:tx>
    </c:title>
    <c:view3D>
      <c:rAngAx val="1"/>
    </c:view3D>
    <c:plotArea>
      <c:layout/>
      <c:bar3DChart>
        <c:barDir val="col"/>
        <c:grouping val="clustered"/>
        <c:ser>
          <c:idx val="0"/>
          <c:order val="0"/>
          <c:cat>
            <c:strRef>
              <c:f>Лист1!$D$2:$E$2</c:f>
              <c:strCache>
                <c:ptCount val="2"/>
                <c:pt idx="0">
                  <c:v>фольгированный утеплитель</c:v>
                </c:pt>
                <c:pt idx="1">
                  <c:v>сфагнум</c:v>
                </c:pt>
              </c:strCache>
            </c:strRef>
          </c:cat>
          <c:val>
            <c:numRef>
              <c:f>Лист1!$D$3:$E$3</c:f>
              <c:numCache>
                <c:formatCode>General</c:formatCode>
                <c:ptCount val="2"/>
                <c:pt idx="0">
                  <c:v>16.5</c:v>
                </c:pt>
                <c:pt idx="1">
                  <c:v>14</c:v>
                </c:pt>
              </c:numCache>
            </c:numRef>
          </c:val>
        </c:ser>
        <c:shape val="box"/>
        <c:axId val="47847680"/>
        <c:axId val="47858048"/>
        <c:axId val="0"/>
      </c:bar3DChart>
      <c:catAx>
        <c:axId val="47847680"/>
        <c:scaling>
          <c:orientation val="minMax"/>
        </c:scaling>
        <c:axPos val="b"/>
        <c:title>
          <c:tx>
            <c:rich>
              <a:bodyPr/>
              <a:lstStyle/>
              <a:p>
                <a:pPr>
                  <a:defRPr/>
                </a:pPr>
                <a:r>
                  <a:rPr lang="ru-RU" sz="1000" b="1" i="0" baseline="0">
                    <a:latin typeface="Times New Roman" pitchFamily="18" charset="0"/>
                    <a:cs typeface="Times New Roman" pitchFamily="18" charset="0"/>
                  </a:rPr>
                  <a:t>Изоляционный материал</a:t>
                </a:r>
              </a:p>
            </c:rich>
          </c:tx>
          <c:layout>
            <c:manualLayout>
              <c:xMode val="edge"/>
              <c:yMode val="edge"/>
              <c:x val="0.42414399993722812"/>
              <c:y val="0.90939057275374824"/>
            </c:manualLayout>
          </c:layout>
        </c:title>
        <c:numFmt formatCode="General" sourceLinked="0"/>
        <c:majorTickMark val="none"/>
        <c:tickLblPos val="nextTo"/>
        <c:crossAx val="47858048"/>
        <c:crosses val="autoZero"/>
        <c:auto val="1"/>
        <c:lblAlgn val="ctr"/>
        <c:lblOffset val="100"/>
      </c:catAx>
      <c:valAx>
        <c:axId val="47858048"/>
        <c:scaling>
          <c:orientation val="minMax"/>
        </c:scaling>
        <c:axPos val="l"/>
        <c:majorGridlines/>
        <c:title>
          <c:tx>
            <c:rich>
              <a:bodyPr/>
              <a:lstStyle/>
              <a:p>
                <a:pPr>
                  <a:defRPr/>
                </a:pPr>
                <a:r>
                  <a:rPr lang="ru-RU" sz="1000" b="1" i="0" baseline="0">
                    <a:latin typeface="Times New Roman" pitchFamily="18" charset="0"/>
                    <a:cs typeface="Times New Roman" pitchFamily="18" charset="0"/>
                  </a:rPr>
                  <a:t>Изменение температуры </a:t>
                </a:r>
                <a:r>
                  <a:rPr lang="el-GR" sz="1000" b="1" i="0" baseline="0">
                    <a:latin typeface="Times New Roman" pitchFamily="18" charset="0"/>
                    <a:cs typeface="Times New Roman" pitchFamily="18" charset="0"/>
                  </a:rPr>
                  <a:t>Δ</a:t>
                </a:r>
                <a:r>
                  <a:rPr lang="en-US" sz="1000" b="1" i="0" baseline="0">
                    <a:latin typeface="Times New Roman" pitchFamily="18" charset="0"/>
                    <a:cs typeface="Times New Roman" pitchFamily="18" charset="0"/>
                  </a:rPr>
                  <a:t>t</a:t>
                </a:r>
                <a:r>
                  <a:rPr lang="ru-RU"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C</a:t>
                </a:r>
                <a:r>
                  <a:rPr lang="ru-RU" sz="1000" b="1" i="0" baseline="0">
                    <a:latin typeface="Times New Roman" pitchFamily="18" charset="0"/>
                    <a:cs typeface="Times New Roman" pitchFamily="18" charset="0"/>
                  </a:rPr>
                  <a:t>) </a:t>
                </a:r>
              </a:p>
            </c:rich>
          </c:tx>
        </c:title>
        <c:numFmt formatCode="General" sourceLinked="1"/>
        <c:tickLblPos val="nextTo"/>
        <c:crossAx val="4784768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latin typeface="Times New Roman" pitchFamily="18" charset="0"/>
                <a:cs typeface="Times New Roman" pitchFamily="18" charset="0"/>
              </a:rPr>
              <a:t>Сравнение теплоизоляционных свойств  влажного ягеля и фольгированного утеплителя</a:t>
            </a:r>
          </a:p>
        </c:rich>
      </c:tx>
    </c:title>
    <c:view3D>
      <c:rAngAx val="1"/>
    </c:view3D>
    <c:plotArea>
      <c:layout/>
      <c:bar3DChart>
        <c:barDir val="col"/>
        <c:grouping val="clustered"/>
        <c:ser>
          <c:idx val="0"/>
          <c:order val="0"/>
          <c:cat>
            <c:strRef>
              <c:f>Лист1!$F$2:$G$2</c:f>
              <c:strCache>
                <c:ptCount val="2"/>
                <c:pt idx="0">
                  <c:v>влажный ягель</c:v>
                </c:pt>
                <c:pt idx="1">
                  <c:v>влажный утеплитель</c:v>
                </c:pt>
              </c:strCache>
            </c:strRef>
          </c:cat>
          <c:val>
            <c:numRef>
              <c:f>Лист1!$F$3:$G$3</c:f>
              <c:numCache>
                <c:formatCode>General</c:formatCode>
                <c:ptCount val="2"/>
                <c:pt idx="0">
                  <c:v>31.8</c:v>
                </c:pt>
                <c:pt idx="1">
                  <c:v>19.8</c:v>
                </c:pt>
              </c:numCache>
            </c:numRef>
          </c:val>
        </c:ser>
        <c:shape val="box"/>
        <c:axId val="137961856"/>
        <c:axId val="137963776"/>
        <c:axId val="0"/>
      </c:bar3DChart>
      <c:catAx>
        <c:axId val="137961856"/>
        <c:scaling>
          <c:orientation val="minMax"/>
        </c:scaling>
        <c:axPos val="b"/>
        <c:title>
          <c:tx>
            <c:rich>
              <a:bodyPr/>
              <a:lstStyle/>
              <a:p>
                <a:pPr>
                  <a:defRPr/>
                </a:pPr>
                <a:r>
                  <a:rPr lang="ru-RU" sz="1000" b="1" i="0" u="none" strike="noStrike" baseline="0"/>
                  <a:t>Изоляционный материал</a:t>
                </a:r>
                <a:endParaRPr lang="ru-RU"/>
              </a:p>
            </c:rich>
          </c:tx>
        </c:title>
        <c:numFmt formatCode="General" sourceLinked="0"/>
        <c:majorTickMark val="none"/>
        <c:tickLblPos val="nextTo"/>
        <c:crossAx val="137963776"/>
        <c:crosses val="autoZero"/>
        <c:auto val="1"/>
        <c:lblAlgn val="ctr"/>
        <c:lblOffset val="100"/>
      </c:catAx>
      <c:valAx>
        <c:axId val="137963776"/>
        <c:scaling>
          <c:orientation val="minMax"/>
        </c:scaling>
        <c:axPos val="l"/>
        <c:majorGridlines/>
        <c:title>
          <c:tx>
            <c:rich>
              <a:bodyPr/>
              <a:lstStyle/>
              <a:p>
                <a:pPr>
                  <a:defRPr/>
                </a:pPr>
                <a:r>
                  <a:rPr lang="ru-RU" sz="1000" b="1" i="0" baseline="0">
                    <a:latin typeface="Times New Roman" pitchFamily="18" charset="0"/>
                    <a:cs typeface="Times New Roman" pitchFamily="18" charset="0"/>
                  </a:rPr>
                  <a:t>Изменение температуры </a:t>
                </a:r>
                <a:r>
                  <a:rPr lang="el-GR" sz="1000" b="1" i="0" baseline="0">
                    <a:latin typeface="Times New Roman" pitchFamily="18" charset="0"/>
                    <a:cs typeface="Times New Roman" pitchFamily="18" charset="0"/>
                  </a:rPr>
                  <a:t>Δ</a:t>
                </a:r>
                <a:r>
                  <a:rPr lang="en-US" sz="1000" b="1" i="0" baseline="0">
                    <a:latin typeface="Times New Roman" pitchFamily="18" charset="0"/>
                    <a:cs typeface="Times New Roman" pitchFamily="18" charset="0"/>
                  </a:rPr>
                  <a:t>t</a:t>
                </a:r>
                <a:r>
                  <a:rPr lang="ru-RU"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C</a:t>
                </a:r>
                <a:r>
                  <a:rPr lang="ru-RU" sz="1000" b="1" i="0" baseline="0">
                    <a:latin typeface="Times New Roman" pitchFamily="18" charset="0"/>
                    <a:cs typeface="Times New Roman" pitchFamily="18" charset="0"/>
                  </a:rPr>
                  <a:t>) </a:t>
                </a:r>
                <a:endParaRPr lang="ru-RU" sz="1000">
                  <a:latin typeface="Times New Roman" pitchFamily="18" charset="0"/>
                  <a:cs typeface="Times New Roman" pitchFamily="18" charset="0"/>
                </a:endParaRPr>
              </a:p>
            </c:rich>
          </c:tx>
        </c:title>
        <c:numFmt formatCode="General" sourceLinked="1"/>
        <c:tickLblPos val="nextTo"/>
        <c:crossAx val="13796185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latin typeface="Times New Roman" pitchFamily="18" charset="0"/>
                <a:cs typeface="Times New Roman" pitchFamily="18" charset="0"/>
              </a:rPr>
              <a:t>Сравнение теплоизоляционных свойств влажного сфагнума и фольгированного утеплителя</a:t>
            </a:r>
            <a:endParaRPr lang="ru-RU">
              <a:latin typeface="Times New Roman" pitchFamily="18" charset="0"/>
              <a:cs typeface="Times New Roman" pitchFamily="18" charset="0"/>
            </a:endParaRPr>
          </a:p>
        </c:rich>
      </c:tx>
    </c:title>
    <c:view3D>
      <c:rAngAx val="1"/>
    </c:view3D>
    <c:plotArea>
      <c:layout/>
      <c:bar3DChart>
        <c:barDir val="col"/>
        <c:grouping val="clustered"/>
        <c:ser>
          <c:idx val="0"/>
          <c:order val="0"/>
          <c:cat>
            <c:strRef>
              <c:f>Лист1!$G$2:$H$2</c:f>
              <c:strCache>
                <c:ptCount val="2"/>
                <c:pt idx="0">
                  <c:v>влажный утеплитель</c:v>
                </c:pt>
                <c:pt idx="1">
                  <c:v>влажный сфагнум</c:v>
                </c:pt>
              </c:strCache>
            </c:strRef>
          </c:cat>
          <c:val>
            <c:numRef>
              <c:f>Лист1!$G$3:$H$3</c:f>
              <c:numCache>
                <c:formatCode>General</c:formatCode>
                <c:ptCount val="2"/>
                <c:pt idx="0">
                  <c:v>19.8</c:v>
                </c:pt>
                <c:pt idx="1">
                  <c:v>32.4</c:v>
                </c:pt>
              </c:numCache>
            </c:numRef>
          </c:val>
        </c:ser>
        <c:shape val="box"/>
        <c:axId val="74455296"/>
        <c:axId val="74461568"/>
        <c:axId val="0"/>
      </c:bar3DChart>
      <c:catAx>
        <c:axId val="74455296"/>
        <c:scaling>
          <c:orientation val="minMax"/>
        </c:scaling>
        <c:axPos val="b"/>
        <c:title>
          <c:tx>
            <c:rich>
              <a:bodyPr/>
              <a:lstStyle/>
              <a:p>
                <a:pPr>
                  <a:defRPr/>
                </a:pPr>
                <a:r>
                  <a:rPr lang="ru-RU" sz="1000" b="1" i="0" u="none" strike="noStrike" baseline="0"/>
                  <a:t>Изоляционный мат</a:t>
                </a:r>
                <a:endParaRPr lang="ru-RU"/>
              </a:p>
            </c:rich>
          </c:tx>
        </c:title>
        <c:numFmt formatCode="General" sourceLinked="0"/>
        <c:majorTickMark val="none"/>
        <c:tickLblPos val="nextTo"/>
        <c:crossAx val="74461568"/>
        <c:crosses val="autoZero"/>
        <c:auto val="1"/>
        <c:lblAlgn val="ctr"/>
        <c:lblOffset val="100"/>
      </c:catAx>
      <c:valAx>
        <c:axId val="74461568"/>
        <c:scaling>
          <c:orientation val="minMax"/>
        </c:scaling>
        <c:axPos val="l"/>
        <c:majorGridlines/>
        <c:title>
          <c:tx>
            <c:rich>
              <a:bodyPr/>
              <a:lstStyle/>
              <a:p>
                <a:pPr>
                  <a:defRPr/>
                </a:pPr>
                <a:r>
                  <a:rPr lang="ru-RU" sz="1000" b="1" i="0" baseline="0">
                    <a:latin typeface="Times New Roman" pitchFamily="18" charset="0"/>
                    <a:cs typeface="Times New Roman" pitchFamily="18" charset="0"/>
                  </a:rPr>
                  <a:t>Изменение температуры </a:t>
                </a:r>
                <a:r>
                  <a:rPr lang="el-GR" sz="1000" b="1" i="0" baseline="0">
                    <a:latin typeface="Times New Roman" pitchFamily="18" charset="0"/>
                    <a:cs typeface="Times New Roman" pitchFamily="18" charset="0"/>
                  </a:rPr>
                  <a:t>Δ</a:t>
                </a:r>
                <a:r>
                  <a:rPr lang="en-US" sz="1000" b="1" i="0" baseline="0">
                    <a:latin typeface="Times New Roman" pitchFamily="18" charset="0"/>
                    <a:cs typeface="Times New Roman" pitchFamily="18" charset="0"/>
                  </a:rPr>
                  <a:t>t</a:t>
                </a:r>
                <a:r>
                  <a:rPr lang="ru-RU" sz="1000" b="1" i="0" baseline="0">
                    <a:latin typeface="Times New Roman" pitchFamily="18" charset="0"/>
                    <a:cs typeface="Times New Roman" pitchFamily="18" charset="0"/>
                  </a:rPr>
                  <a:t>(°</a:t>
                </a:r>
                <a:r>
                  <a:rPr lang="en-US" sz="1000" b="1" i="0" baseline="0">
                    <a:latin typeface="Times New Roman" pitchFamily="18" charset="0"/>
                    <a:cs typeface="Times New Roman" pitchFamily="18" charset="0"/>
                  </a:rPr>
                  <a:t>C</a:t>
                </a:r>
                <a:r>
                  <a:rPr lang="ru-RU" sz="1000" b="1" i="0" baseline="0">
                    <a:latin typeface="Times New Roman" pitchFamily="18" charset="0"/>
                    <a:cs typeface="Times New Roman" pitchFamily="18" charset="0"/>
                  </a:rPr>
                  <a:t>) </a:t>
                </a:r>
              </a:p>
            </c:rich>
          </c:tx>
        </c:title>
        <c:numFmt formatCode="General" sourceLinked="1"/>
        <c:tickLblPos val="nextTo"/>
        <c:crossAx val="7445529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3181</Words>
  <Characters>18135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ASUS</cp:lastModifiedBy>
  <cp:revision>2</cp:revision>
  <dcterms:created xsi:type="dcterms:W3CDTF">2020-04-14T08:49:00Z</dcterms:created>
  <dcterms:modified xsi:type="dcterms:W3CDTF">2020-04-14T08:49:00Z</dcterms:modified>
</cp:coreProperties>
</file>