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D0" w:rsidRPr="00715871" w:rsidRDefault="008A09D0" w:rsidP="008B682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A09D0" w:rsidRPr="00715871" w:rsidRDefault="008A09D0" w:rsidP="008B682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 Александровского района Оренбургской области</w:t>
      </w:r>
    </w:p>
    <w:p w:rsidR="008A09D0" w:rsidRPr="00715871" w:rsidRDefault="008A09D0" w:rsidP="008B682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«Александровская средняя общеобразовательная школа имени Героя</w:t>
      </w:r>
    </w:p>
    <w:p w:rsidR="008A09D0" w:rsidRPr="00715871" w:rsidRDefault="008A09D0" w:rsidP="008B682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 Советского Союза Рощепкина Василия Дмитриевича»</w:t>
      </w:r>
    </w:p>
    <w:p w:rsidR="008A09D0" w:rsidRPr="00715871" w:rsidRDefault="008A09D0" w:rsidP="008B68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9D0" w:rsidRPr="00715871" w:rsidRDefault="008A09D0" w:rsidP="008B68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9D0" w:rsidRPr="00715871" w:rsidRDefault="008A09D0" w:rsidP="008B68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C86" w:rsidRDefault="000A2C86" w:rsidP="000A2C86">
      <w:pPr>
        <w:spacing w:after="0" w:line="240" w:lineRule="auto"/>
        <w:jc w:val="center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A2C86" w:rsidRDefault="000A2C86" w:rsidP="000A2C86">
      <w:pPr>
        <w:spacing w:after="0" w:line="240" w:lineRule="auto"/>
        <w:jc w:val="center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A2C86" w:rsidRDefault="000A2C86" w:rsidP="000A2C86">
      <w:pPr>
        <w:pStyle w:val="42"/>
        <w:shd w:val="clear" w:color="auto" w:fill="auto"/>
        <w:spacing w:after="1155" w:line="360" w:lineRule="auto"/>
        <w:ind w:right="720"/>
        <w:jc w:val="center"/>
        <w:rPr>
          <w:b w:val="0"/>
        </w:rPr>
      </w:pPr>
      <w:r w:rsidRPr="00715871">
        <w:rPr>
          <w:b w:val="0"/>
        </w:rPr>
        <w:t xml:space="preserve">Школьная научно - практическая конференция </w:t>
      </w:r>
      <w:r w:rsidRPr="00715871">
        <w:rPr>
          <w:b w:val="0"/>
        </w:rPr>
        <w:br/>
        <w:t>«Первые шаги в науку»</w:t>
      </w:r>
    </w:p>
    <w:p w:rsidR="000A2C86" w:rsidRPr="00715871" w:rsidRDefault="000A2C86" w:rsidP="000A2C86">
      <w:pPr>
        <w:pStyle w:val="42"/>
        <w:shd w:val="clear" w:color="auto" w:fill="auto"/>
        <w:tabs>
          <w:tab w:val="left" w:leader="underscore" w:pos="2918"/>
        </w:tabs>
        <w:spacing w:after="162" w:line="360" w:lineRule="auto"/>
        <w:ind w:left="1320" w:firstLine="10"/>
        <w:rPr>
          <w:b w:val="0"/>
        </w:rPr>
      </w:pPr>
      <w:r w:rsidRPr="00715871">
        <w:rPr>
          <w:b w:val="0"/>
        </w:rPr>
        <w:t>Секция: социальное проектирование</w:t>
      </w:r>
    </w:p>
    <w:p w:rsidR="008A09D0" w:rsidRPr="00715871" w:rsidRDefault="000A2C86" w:rsidP="000A2C86">
      <w:pPr>
        <w:pStyle w:val="42"/>
        <w:shd w:val="clear" w:color="auto" w:fill="auto"/>
        <w:spacing w:after="2322" w:line="360" w:lineRule="auto"/>
        <w:rPr>
          <w:b w:val="0"/>
        </w:rPr>
      </w:pPr>
      <w:r>
        <w:rPr>
          <w:b w:val="0"/>
        </w:rPr>
        <w:t xml:space="preserve">                  </w:t>
      </w:r>
      <w:r w:rsidR="008A09D0" w:rsidRPr="00715871">
        <w:rPr>
          <w:b w:val="0"/>
        </w:rPr>
        <w:t>Тема работы:  ШКОЛА ЭКОНОМ</w:t>
      </w:r>
      <w:r w:rsidR="00DE3C68" w:rsidRPr="00715871">
        <w:rPr>
          <w:b w:val="0"/>
        </w:rPr>
        <w:t>И</w:t>
      </w:r>
      <w:r w:rsidR="008A09D0" w:rsidRPr="00715871">
        <w:rPr>
          <w:b w:val="0"/>
        </w:rPr>
        <w:t>КИ</w:t>
      </w:r>
    </w:p>
    <w:p w:rsidR="004B6B0F" w:rsidRDefault="004B6B0F" w:rsidP="004B6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09D0" w:rsidRPr="00715871" w:rsidRDefault="00AD1E6C" w:rsidP="008B68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8A09D0" w:rsidRPr="007158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09D0" w:rsidRPr="00715871" w:rsidRDefault="008A09D0" w:rsidP="008B68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Коцарев Арсений, </w:t>
      </w:r>
      <w:r w:rsidRPr="00715871">
        <w:rPr>
          <w:rFonts w:ascii="Times New Roman" w:hAnsi="Times New Roman" w:cs="Times New Roman"/>
          <w:sz w:val="28"/>
          <w:szCs w:val="28"/>
        </w:rPr>
        <w:t>учащийся 3 а класса</w:t>
      </w:r>
    </w:p>
    <w:p w:rsidR="008A09D0" w:rsidRPr="00715871" w:rsidRDefault="008A09D0" w:rsidP="008B68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9D0" w:rsidRPr="00715871" w:rsidRDefault="008A09D0" w:rsidP="008B68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8A09D0" w:rsidRPr="00715871" w:rsidRDefault="008A09D0" w:rsidP="008B68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Подшивалова Галина Николаевна, </w:t>
      </w:r>
    </w:p>
    <w:p w:rsidR="004B6B0F" w:rsidRPr="004B6B0F" w:rsidRDefault="008A09D0" w:rsidP="004B6B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B6B0F" w:rsidRDefault="004B6B0F" w:rsidP="000A2C8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B6B0F" w:rsidRDefault="008A09D0" w:rsidP="004B6B0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15871">
        <w:rPr>
          <w:sz w:val="28"/>
          <w:szCs w:val="28"/>
        </w:rPr>
        <w:t>2020 г.</w:t>
      </w:r>
    </w:p>
    <w:p w:rsidR="000A2C86" w:rsidRDefault="000A2C86" w:rsidP="004B6B0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1587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8F15D" wp14:editId="6650386D">
                <wp:simplePos x="0" y="0"/>
                <wp:positionH relativeFrom="column">
                  <wp:posOffset>2844165</wp:posOffset>
                </wp:positionH>
                <wp:positionV relativeFrom="paragraph">
                  <wp:posOffset>537210</wp:posOffset>
                </wp:positionV>
                <wp:extent cx="423545" cy="236855"/>
                <wp:effectExtent l="0" t="0" r="0" b="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" cy="2368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E45A79" id="Овал 2" o:spid="_x0000_s1026" style="position:absolute;margin-left:223.95pt;margin-top:42.3pt;width:33.3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" fillcolor="white [3212]" stroked="f" strokeweight="2pt">
                <v:path arrowok="t"/>
              </v:oval>
            </w:pict>
          </mc:Fallback>
        </mc:AlternateContent>
      </w:r>
      <w:r w:rsidRPr="00715871">
        <w:rPr>
          <w:sz w:val="28"/>
          <w:szCs w:val="28"/>
        </w:rPr>
        <w:t>Оглавление:</w:t>
      </w: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15871">
        <w:rPr>
          <w:sz w:val="28"/>
          <w:szCs w:val="28"/>
        </w:rPr>
        <w:t>1.Введение.</w:t>
      </w:r>
      <w:r w:rsidR="002D758B">
        <w:rPr>
          <w:sz w:val="28"/>
          <w:szCs w:val="28"/>
        </w:rPr>
        <w:t xml:space="preserve"> ………………………………………………………….3 – 4 стр.</w:t>
      </w:r>
      <w:r w:rsidRPr="00715871">
        <w:rPr>
          <w:sz w:val="28"/>
          <w:szCs w:val="28"/>
        </w:rPr>
        <w:t xml:space="preserve">                                                                 </w:t>
      </w:r>
      <w:r w:rsidR="00C636EB">
        <w:rPr>
          <w:sz w:val="28"/>
          <w:szCs w:val="28"/>
        </w:rPr>
        <w:t xml:space="preserve">                       </w:t>
      </w:r>
      <w:r w:rsidR="0044207C">
        <w:rPr>
          <w:sz w:val="28"/>
          <w:szCs w:val="28"/>
        </w:rPr>
        <w:t xml:space="preserve">   </w:t>
      </w:r>
      <w:r w:rsidR="002D758B">
        <w:rPr>
          <w:sz w:val="28"/>
          <w:szCs w:val="28"/>
        </w:rPr>
        <w:t xml:space="preserve"> </w:t>
      </w: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15871">
        <w:rPr>
          <w:sz w:val="28"/>
          <w:szCs w:val="28"/>
        </w:rPr>
        <w:t xml:space="preserve">2. Основная часть                                                                                            </w:t>
      </w:r>
    </w:p>
    <w:p w:rsidR="008A09D0" w:rsidRPr="00715871" w:rsidRDefault="008A09D0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540610" w:rsidRPr="00715871">
        <w:rPr>
          <w:rFonts w:ascii="Times New Roman" w:hAnsi="Times New Roman" w:cs="Times New Roman"/>
          <w:sz w:val="28"/>
          <w:szCs w:val="28"/>
        </w:rPr>
        <w:t xml:space="preserve"> </w:t>
      </w:r>
      <w:r w:rsidR="00540610"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 семьи</w:t>
      </w:r>
      <w:r w:rsidR="002D758B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…………………………………………………….. 5 стр.</w:t>
      </w:r>
      <w:r w:rsidRPr="00715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6E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44207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71587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C636EB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71587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:rsidR="00A050A6" w:rsidRDefault="008A09D0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2.2.  </w:t>
      </w:r>
      <w:r w:rsidR="00540610" w:rsidRPr="00715871">
        <w:rPr>
          <w:rFonts w:ascii="Times New Roman" w:hAnsi="Times New Roman" w:cs="Times New Roman"/>
          <w:sz w:val="28"/>
          <w:szCs w:val="28"/>
        </w:rPr>
        <w:t>Что такое потребительская корзина?</w:t>
      </w:r>
      <w:r w:rsidR="002D758B">
        <w:rPr>
          <w:rFonts w:ascii="Times New Roman" w:hAnsi="Times New Roman" w:cs="Times New Roman"/>
          <w:sz w:val="28"/>
          <w:szCs w:val="28"/>
        </w:rPr>
        <w:t xml:space="preserve">    ………………………5 – 7 стр.</w:t>
      </w:r>
      <w:r w:rsidRPr="00715871">
        <w:rPr>
          <w:rFonts w:ascii="Times New Roman" w:hAnsi="Times New Roman" w:cs="Times New Roman"/>
          <w:sz w:val="28"/>
          <w:szCs w:val="28"/>
        </w:rPr>
        <w:t xml:space="preserve"> </w:t>
      </w:r>
      <w:r w:rsidR="00C636E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050A6" w:rsidRDefault="00A050A6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8A09D0" w:rsidRPr="00715871">
        <w:rPr>
          <w:rFonts w:ascii="Times New Roman" w:hAnsi="Times New Roman" w:cs="Times New Roman"/>
          <w:sz w:val="28"/>
          <w:szCs w:val="28"/>
        </w:rPr>
        <w:t xml:space="preserve">  </w:t>
      </w:r>
      <w:r w:rsidRPr="00715871">
        <w:rPr>
          <w:rFonts w:ascii="Times New Roman" w:hAnsi="Times New Roman" w:cs="Times New Roman"/>
          <w:sz w:val="28"/>
          <w:szCs w:val="28"/>
        </w:rPr>
        <w:t xml:space="preserve">Что я могу сделать для сокращения стоимости </w:t>
      </w:r>
    </w:p>
    <w:p w:rsidR="00A050A6" w:rsidRDefault="00A050A6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потребительской корзины?</w:t>
      </w:r>
      <w:r w:rsidR="002D758B">
        <w:rPr>
          <w:rFonts w:ascii="Times New Roman" w:hAnsi="Times New Roman" w:cs="Times New Roman"/>
          <w:sz w:val="28"/>
          <w:szCs w:val="28"/>
        </w:rPr>
        <w:t xml:space="preserve">   ……………………………………….7 – 8 стр.</w:t>
      </w:r>
      <w:r w:rsidR="00C636E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D758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A09D0" w:rsidRPr="00715871" w:rsidRDefault="008A09D0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3.</w:t>
      </w:r>
      <w:r w:rsidR="00A050A6">
        <w:rPr>
          <w:rFonts w:ascii="Times New Roman" w:hAnsi="Times New Roman" w:cs="Times New Roman"/>
          <w:sz w:val="28"/>
          <w:szCs w:val="28"/>
        </w:rPr>
        <w:t xml:space="preserve"> Практическая часть</w:t>
      </w:r>
      <w:r w:rsidR="00F74993" w:rsidRPr="00715871">
        <w:rPr>
          <w:rFonts w:ascii="Times New Roman" w:hAnsi="Times New Roman" w:cs="Times New Roman"/>
          <w:sz w:val="28"/>
          <w:szCs w:val="28"/>
        </w:rPr>
        <w:t>: «Школа кулинарии»</w:t>
      </w:r>
      <w:r w:rsidR="002D758B">
        <w:rPr>
          <w:rFonts w:ascii="Times New Roman" w:hAnsi="Times New Roman" w:cs="Times New Roman"/>
          <w:sz w:val="28"/>
          <w:szCs w:val="28"/>
        </w:rPr>
        <w:t xml:space="preserve">  …………………… 8 – 11стр.</w:t>
      </w:r>
      <w:r w:rsidR="00F74993" w:rsidRPr="007158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758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A09D0" w:rsidRPr="00715871" w:rsidRDefault="00A050A6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09D0" w:rsidRPr="00715871">
        <w:rPr>
          <w:rFonts w:ascii="Times New Roman" w:hAnsi="Times New Roman" w:cs="Times New Roman"/>
          <w:sz w:val="28"/>
          <w:szCs w:val="28"/>
        </w:rPr>
        <w:t>. Заключение</w:t>
      </w:r>
      <w:r w:rsidR="002D758B">
        <w:rPr>
          <w:rFonts w:ascii="Times New Roman" w:hAnsi="Times New Roman" w:cs="Times New Roman"/>
          <w:sz w:val="28"/>
          <w:szCs w:val="28"/>
        </w:rPr>
        <w:t xml:space="preserve">   …………………………………………………… … ..11 стр.</w:t>
      </w:r>
      <w:r w:rsidR="008A09D0" w:rsidRPr="007158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636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D758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A09D0" w:rsidRPr="00715871" w:rsidRDefault="00A050A6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8A09D0" w:rsidRPr="00715871">
        <w:rPr>
          <w:sz w:val="28"/>
          <w:szCs w:val="28"/>
        </w:rPr>
        <w:t>. Список используемой литературы</w:t>
      </w:r>
      <w:r w:rsidR="002D758B">
        <w:rPr>
          <w:sz w:val="28"/>
          <w:szCs w:val="28"/>
        </w:rPr>
        <w:t xml:space="preserve"> …………………………………12 стр.</w:t>
      </w:r>
      <w:r w:rsidR="008A09D0" w:rsidRPr="00715871">
        <w:rPr>
          <w:sz w:val="28"/>
          <w:szCs w:val="28"/>
        </w:rPr>
        <w:t xml:space="preserve">                         </w:t>
      </w:r>
      <w:r w:rsidR="002D758B">
        <w:rPr>
          <w:sz w:val="28"/>
          <w:szCs w:val="28"/>
        </w:rPr>
        <w:t xml:space="preserve">                              </w:t>
      </w:r>
      <w:r w:rsidR="008A09D0" w:rsidRPr="00715871">
        <w:rPr>
          <w:sz w:val="28"/>
          <w:szCs w:val="28"/>
        </w:rPr>
        <w:t xml:space="preserve"> </w:t>
      </w:r>
    </w:p>
    <w:p w:rsidR="008A09D0" w:rsidRPr="00715871" w:rsidRDefault="00B17882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6. Приложение</w:t>
      </w:r>
      <w:r w:rsidR="0028633C">
        <w:rPr>
          <w:sz w:val="28"/>
          <w:szCs w:val="28"/>
        </w:rPr>
        <w:t xml:space="preserve"> №1</w:t>
      </w:r>
      <w:r w:rsidR="002D758B">
        <w:rPr>
          <w:sz w:val="28"/>
          <w:szCs w:val="28"/>
        </w:rPr>
        <w:t xml:space="preserve">  ……………………………………………… 13 – 15 стр.</w:t>
      </w:r>
      <w:r>
        <w:rPr>
          <w:sz w:val="28"/>
          <w:szCs w:val="28"/>
        </w:rPr>
        <w:t xml:space="preserve">                                              </w:t>
      </w:r>
      <w:r w:rsidR="002D758B">
        <w:rPr>
          <w:sz w:val="28"/>
          <w:szCs w:val="28"/>
        </w:rPr>
        <w:t xml:space="preserve">                               </w:t>
      </w:r>
    </w:p>
    <w:p w:rsidR="008A09D0" w:rsidRDefault="002D758B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7. Приложение №2 ………………………………………………  16 – 17 стр.</w:t>
      </w:r>
      <w:r w:rsidR="0028633C">
        <w:rPr>
          <w:sz w:val="28"/>
          <w:szCs w:val="28"/>
        </w:rPr>
        <w:t xml:space="preserve">                                               </w:t>
      </w:r>
      <w:r w:rsidR="00A70E4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:rsidR="00A70E44" w:rsidRPr="00715871" w:rsidRDefault="00A70E44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8. Приложение №3</w:t>
      </w:r>
      <w:r w:rsidR="002D758B">
        <w:rPr>
          <w:sz w:val="28"/>
          <w:szCs w:val="28"/>
        </w:rPr>
        <w:t xml:space="preserve"> ……………………………………………………  18</w:t>
      </w:r>
      <w:r>
        <w:rPr>
          <w:sz w:val="28"/>
          <w:szCs w:val="28"/>
        </w:rPr>
        <w:t xml:space="preserve"> </w:t>
      </w:r>
      <w:r w:rsidR="002D758B">
        <w:rPr>
          <w:sz w:val="28"/>
          <w:szCs w:val="28"/>
        </w:rPr>
        <w:t>стр.</w:t>
      </w:r>
      <w:r>
        <w:rPr>
          <w:sz w:val="28"/>
          <w:szCs w:val="28"/>
        </w:rPr>
        <w:t xml:space="preserve">                                                      </w:t>
      </w:r>
      <w:r w:rsidR="002D758B">
        <w:rPr>
          <w:sz w:val="28"/>
          <w:szCs w:val="28"/>
        </w:rPr>
        <w:t xml:space="preserve">                              </w:t>
      </w: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F74993" w:rsidRPr="00715871" w:rsidRDefault="00F74993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B682A" w:rsidRDefault="008B682A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70E44" w:rsidRPr="00715871" w:rsidRDefault="00A70E44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A09D0" w:rsidRPr="00715871" w:rsidRDefault="008A09D0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51E58" w:rsidRPr="00715871" w:rsidRDefault="008A09D0" w:rsidP="00451E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15871">
        <w:rPr>
          <w:sz w:val="28"/>
          <w:szCs w:val="28"/>
        </w:rPr>
        <w:t>Введение.</w:t>
      </w:r>
    </w:p>
    <w:p w:rsidR="00F61DF0" w:rsidRPr="00715871" w:rsidRDefault="00F61DF0" w:rsidP="00451E58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  <w:r w:rsidRPr="00715871">
        <w:rPr>
          <w:sz w:val="28"/>
          <w:szCs w:val="28"/>
        </w:rPr>
        <w:t xml:space="preserve">«Экономика постоянно вокруг нас, </w:t>
      </w:r>
    </w:p>
    <w:p w:rsidR="000D5331" w:rsidRPr="00715871" w:rsidRDefault="00F61DF0" w:rsidP="008B682A">
      <w:pPr>
        <w:pStyle w:val="c12"/>
        <w:spacing w:before="0" w:beforeAutospacing="0" w:after="0" w:afterAutospacing="0" w:line="360" w:lineRule="auto"/>
        <w:ind w:firstLine="360"/>
        <w:jc w:val="right"/>
        <w:textAlignment w:val="baseline"/>
        <w:rPr>
          <w:sz w:val="28"/>
          <w:szCs w:val="28"/>
        </w:rPr>
      </w:pPr>
      <w:r w:rsidRPr="00715871">
        <w:rPr>
          <w:sz w:val="28"/>
          <w:szCs w:val="28"/>
        </w:rPr>
        <w:t>жить без экономики просто невозможно»</w:t>
      </w:r>
    </w:p>
    <w:p w:rsidR="00F61DF0" w:rsidRPr="00715871" w:rsidRDefault="00F61DF0" w:rsidP="008B682A">
      <w:pPr>
        <w:pStyle w:val="c12"/>
        <w:spacing w:before="0" w:beforeAutospacing="0" w:after="0" w:afterAutospacing="0" w:line="360" w:lineRule="auto"/>
        <w:ind w:firstLine="360"/>
        <w:jc w:val="right"/>
        <w:textAlignment w:val="baseline"/>
        <w:rPr>
          <w:sz w:val="28"/>
          <w:szCs w:val="28"/>
        </w:rPr>
      </w:pPr>
      <w:r w:rsidRPr="00715871">
        <w:rPr>
          <w:sz w:val="28"/>
          <w:szCs w:val="28"/>
        </w:rPr>
        <w:t>Т.С.Терюкова</w:t>
      </w:r>
    </w:p>
    <w:p w:rsidR="00F61DF0" w:rsidRPr="00715871" w:rsidRDefault="00F61DF0" w:rsidP="00B45CAE">
      <w:pPr>
        <w:pStyle w:val="c12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715871">
        <w:rPr>
          <w:sz w:val="28"/>
          <w:szCs w:val="28"/>
        </w:rPr>
        <w:t>Для счастливой и радостной жизни каждому из нас необходимо видеть красивое вокруг себя – в природе, в своем доме, в родном селе. А еще нам нужны любовь и внимание близких людей, да и самим необходимо кого – то любить и о ком – то заботиться. Нам нужны друзья, с которыми можно интересно проводить время и которые помогут в трудную минуту.</w:t>
      </w:r>
    </w:p>
    <w:p w:rsidR="00264355" w:rsidRPr="00715871" w:rsidRDefault="00F61DF0" w:rsidP="00264355">
      <w:pPr>
        <w:pStyle w:val="c12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715871">
        <w:rPr>
          <w:sz w:val="28"/>
          <w:szCs w:val="28"/>
        </w:rPr>
        <w:t>Всё, что нужно людям для жизни – это потребности. У каждого человека есть потребности в воде и воздухе, в еде, в одеж</w:t>
      </w:r>
      <w:r w:rsidR="00451E58" w:rsidRPr="00715871">
        <w:rPr>
          <w:sz w:val="28"/>
          <w:szCs w:val="28"/>
        </w:rPr>
        <w:t>д</w:t>
      </w:r>
      <w:r w:rsidRPr="00715871">
        <w:rPr>
          <w:sz w:val="28"/>
          <w:szCs w:val="28"/>
        </w:rPr>
        <w:t>е и обуви, в жилище, в транспорте, в образовании и медицинском обслуживании и другие.</w:t>
      </w:r>
      <w:r w:rsidR="00B45CAE" w:rsidRPr="00715871">
        <w:rPr>
          <w:sz w:val="28"/>
          <w:szCs w:val="28"/>
        </w:rPr>
        <w:t xml:space="preserve"> Для удовлетворения потребностей многое даёт нам природа. А откуда берутся хлеб и сахар, одежда и обувь, дома и автомобили и многое другое, чего нет и не может быть в природе? Это даёт нам экономика. Еще во втором классе на уроке окружающий ми</w:t>
      </w:r>
      <w:r w:rsidR="002D758B">
        <w:rPr>
          <w:sz w:val="28"/>
          <w:szCs w:val="28"/>
        </w:rPr>
        <w:t>р я впервые узнал, что такое</w:t>
      </w:r>
      <w:r w:rsidR="00B45CAE" w:rsidRPr="00715871">
        <w:rPr>
          <w:sz w:val="28"/>
          <w:szCs w:val="28"/>
        </w:rPr>
        <w:t xml:space="preserve"> экономика. Не всё было понятно, но я запомнил, </w:t>
      </w:r>
      <w:r w:rsidR="00264355" w:rsidRPr="00715871">
        <w:rPr>
          <w:sz w:val="28"/>
          <w:szCs w:val="28"/>
        </w:rPr>
        <w:t xml:space="preserve">составные части (отрасли) экономики: сельское хозяйство, промышленность, строительство, транспорт, торговля. </w:t>
      </w:r>
    </w:p>
    <w:p w:rsidR="00F61DF0" w:rsidRPr="00715871" w:rsidRDefault="00264355" w:rsidP="00B45CAE">
      <w:pPr>
        <w:pStyle w:val="c12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715871">
        <w:rPr>
          <w:sz w:val="28"/>
          <w:szCs w:val="28"/>
        </w:rPr>
        <w:t>Потом мы выяснили</w:t>
      </w:r>
      <w:r w:rsidR="00B45CAE" w:rsidRPr="00715871">
        <w:rPr>
          <w:sz w:val="28"/>
          <w:szCs w:val="28"/>
        </w:rPr>
        <w:t xml:space="preserve"> – с греческого «Экос» - «дом» или «домашнее хозяйство», «номос» - правило» и «закон»</w:t>
      </w:r>
      <w:r w:rsidRPr="00715871">
        <w:rPr>
          <w:sz w:val="28"/>
          <w:szCs w:val="28"/>
        </w:rPr>
        <w:t xml:space="preserve">. Экономика- правила ведения хозяйства.   </w:t>
      </w:r>
    </w:p>
    <w:p w:rsidR="00816F15" w:rsidRPr="00715871" w:rsidRDefault="00915E26" w:rsidP="008B682A">
      <w:pPr>
        <w:pStyle w:val="c12"/>
        <w:spacing w:before="0" w:beforeAutospacing="0" w:after="0" w:afterAutospacing="0" w:line="360" w:lineRule="auto"/>
        <w:ind w:firstLine="360"/>
        <w:textAlignment w:val="baseline"/>
        <w:rPr>
          <w:sz w:val="28"/>
          <w:szCs w:val="28"/>
        </w:rPr>
      </w:pPr>
      <w:r w:rsidRPr="00715871">
        <w:rPr>
          <w:sz w:val="28"/>
          <w:szCs w:val="28"/>
        </w:rPr>
        <w:t xml:space="preserve"> </w:t>
      </w:r>
      <w:r w:rsidR="00264355" w:rsidRPr="00715871">
        <w:rPr>
          <w:sz w:val="28"/>
          <w:szCs w:val="28"/>
        </w:rPr>
        <w:t>Я считаю, что д</w:t>
      </w:r>
      <w:r w:rsidR="00816F15" w:rsidRPr="00715871">
        <w:rPr>
          <w:sz w:val="28"/>
          <w:szCs w:val="28"/>
        </w:rPr>
        <w:t xml:space="preserve">ети должны активно участвовать в домашних делах, овладевать необходимыми для этого знаниями и умениями, чтобы стать настоящими хозяевами своего дома. </w:t>
      </w:r>
    </w:p>
    <w:p w:rsidR="001C7435" w:rsidRPr="00715871" w:rsidRDefault="00816F15" w:rsidP="008B682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Каждому дому нужен рачительный хозяин и хозяйка. И такими хозяевами нам предстоит стать в будущем, если мы хотим жить в доме, который: теплый, уютный, комфортный и т. п. </w:t>
      </w:r>
      <w:r w:rsidR="004D3A09" w:rsidRPr="00715871">
        <w:rPr>
          <w:rFonts w:ascii="Times New Roman" w:hAnsi="Times New Roman" w:cs="Times New Roman"/>
          <w:sz w:val="28"/>
          <w:szCs w:val="28"/>
        </w:rPr>
        <w:t xml:space="preserve">Поэтому проблему рационального ведения хозяйства я считаю актуальной уже в нашем возрасте. </w:t>
      </w:r>
    </w:p>
    <w:p w:rsidR="00816F15" w:rsidRPr="00715871" w:rsidRDefault="00816F15" w:rsidP="008B68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lastRenderedPageBreak/>
        <w:t>Меня заинтересовала данная тема,  и в своём проекте я поставил перед собой следующ</w:t>
      </w:r>
      <w:r w:rsidR="004D3A09" w:rsidRPr="00715871">
        <w:rPr>
          <w:rFonts w:ascii="Times New Roman" w:hAnsi="Times New Roman" w:cs="Times New Roman"/>
          <w:sz w:val="28"/>
          <w:szCs w:val="28"/>
        </w:rPr>
        <w:t xml:space="preserve">ую </w:t>
      </w:r>
      <w:r w:rsidRPr="00715871">
        <w:rPr>
          <w:rFonts w:ascii="Times New Roman" w:hAnsi="Times New Roman" w:cs="Times New Roman"/>
          <w:sz w:val="28"/>
          <w:szCs w:val="28"/>
        </w:rPr>
        <w:t xml:space="preserve"> цел</w:t>
      </w:r>
      <w:r w:rsidR="004D3A09" w:rsidRPr="00715871">
        <w:rPr>
          <w:rFonts w:ascii="Times New Roman" w:hAnsi="Times New Roman" w:cs="Times New Roman"/>
          <w:sz w:val="28"/>
          <w:szCs w:val="28"/>
        </w:rPr>
        <w:t>ь</w:t>
      </w:r>
      <w:r w:rsidRPr="00715871">
        <w:rPr>
          <w:rFonts w:ascii="Times New Roman" w:hAnsi="Times New Roman" w:cs="Times New Roman"/>
          <w:sz w:val="28"/>
          <w:szCs w:val="28"/>
        </w:rPr>
        <w:t>.</w:t>
      </w:r>
    </w:p>
    <w:p w:rsidR="00816F15" w:rsidRPr="00715871" w:rsidRDefault="00816F15" w:rsidP="008B682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>Цел</w:t>
      </w:r>
      <w:r w:rsidR="001C7435" w:rsidRPr="00715871">
        <w:rPr>
          <w:rFonts w:ascii="Times New Roman" w:hAnsi="Times New Roman" w:cs="Times New Roman"/>
          <w:b/>
          <w:sz w:val="28"/>
          <w:szCs w:val="28"/>
        </w:rPr>
        <w:t>ь</w:t>
      </w:r>
      <w:r w:rsidRPr="00715871">
        <w:rPr>
          <w:rFonts w:ascii="Times New Roman" w:hAnsi="Times New Roman" w:cs="Times New Roman"/>
          <w:b/>
          <w:sz w:val="28"/>
          <w:szCs w:val="28"/>
        </w:rPr>
        <w:t xml:space="preserve"> работы: </w:t>
      </w:r>
    </w:p>
    <w:p w:rsidR="00816F15" w:rsidRPr="00715871" w:rsidRDefault="00816F15" w:rsidP="008B68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Найти способ уменьшить </w:t>
      </w:r>
      <w:r w:rsidR="001C7435" w:rsidRPr="00715871">
        <w:rPr>
          <w:rFonts w:ascii="Times New Roman" w:hAnsi="Times New Roman" w:cs="Times New Roman"/>
          <w:sz w:val="28"/>
          <w:szCs w:val="28"/>
        </w:rPr>
        <w:t xml:space="preserve">стоимость потребительской корзины, </w:t>
      </w:r>
      <w:r w:rsidR="004D3A09" w:rsidRPr="0071587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C7435" w:rsidRPr="00715871">
        <w:rPr>
          <w:rFonts w:ascii="Times New Roman" w:hAnsi="Times New Roman" w:cs="Times New Roman"/>
          <w:sz w:val="28"/>
          <w:szCs w:val="28"/>
        </w:rPr>
        <w:t xml:space="preserve"> способы экономии </w:t>
      </w:r>
      <w:r w:rsidRPr="00715871">
        <w:rPr>
          <w:rFonts w:ascii="Times New Roman" w:hAnsi="Times New Roman" w:cs="Times New Roman"/>
          <w:sz w:val="28"/>
          <w:szCs w:val="28"/>
        </w:rPr>
        <w:t xml:space="preserve"> семейного бюджета.</w:t>
      </w:r>
    </w:p>
    <w:p w:rsidR="00816F15" w:rsidRPr="00715871" w:rsidRDefault="00816F15" w:rsidP="008B68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>Основополагающий вопрос:</w:t>
      </w:r>
      <w:r w:rsidRPr="00715871">
        <w:rPr>
          <w:rFonts w:ascii="Times New Roman" w:hAnsi="Times New Roman" w:cs="Times New Roman"/>
          <w:sz w:val="28"/>
          <w:szCs w:val="28"/>
        </w:rPr>
        <w:t xml:space="preserve">  «Можно ли в современной жизни обойтись без чисел?» </w:t>
      </w:r>
    </w:p>
    <w:p w:rsidR="00816F15" w:rsidRPr="00715871" w:rsidRDefault="00816F15" w:rsidP="008B682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816F15" w:rsidRPr="00715871" w:rsidRDefault="001C7435" w:rsidP="008B682A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Выяснить, что такое экономика и как я связан с ней, </w:t>
      </w:r>
      <w:r w:rsidR="00816F15" w:rsidRPr="00715871">
        <w:rPr>
          <w:rFonts w:ascii="Times New Roman" w:hAnsi="Times New Roman" w:cs="Times New Roman"/>
          <w:sz w:val="28"/>
          <w:szCs w:val="28"/>
        </w:rPr>
        <w:t>исследовать экономическую жизнь своей семьи;</w:t>
      </w:r>
    </w:p>
    <w:p w:rsidR="00816F15" w:rsidRPr="00715871" w:rsidRDefault="00816F15" w:rsidP="008B682A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выяснить, как соотнести возможности и потребности;</w:t>
      </w:r>
    </w:p>
    <w:p w:rsidR="00816F15" w:rsidRPr="00715871" w:rsidRDefault="00816F15" w:rsidP="008B682A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определить,  как рационально расходовать средства;</w:t>
      </w:r>
    </w:p>
    <w:p w:rsidR="00816F15" w:rsidRPr="00715871" w:rsidRDefault="00816F15" w:rsidP="008B682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540610" w:rsidRPr="00715871">
        <w:rPr>
          <w:rFonts w:ascii="Times New Roman" w:hAnsi="Times New Roman" w:cs="Times New Roman"/>
          <w:sz w:val="28"/>
          <w:szCs w:val="28"/>
        </w:rPr>
        <w:t>: траты, которых можно избежать или уменьшить</w:t>
      </w:r>
    </w:p>
    <w:p w:rsidR="00816F15" w:rsidRPr="00715871" w:rsidRDefault="00816F15" w:rsidP="008B682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7158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15871">
        <w:rPr>
          <w:rFonts w:ascii="Times New Roman" w:hAnsi="Times New Roman" w:cs="Times New Roman"/>
          <w:sz w:val="28"/>
          <w:szCs w:val="28"/>
        </w:rPr>
        <w:t xml:space="preserve"> сведения об экономике семьи.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F15" w:rsidRPr="00715871" w:rsidRDefault="00816F15" w:rsidP="008B682A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715871">
        <w:rPr>
          <w:rFonts w:ascii="Times New Roman" w:hAnsi="Times New Roman" w:cs="Times New Roman"/>
          <w:sz w:val="28"/>
          <w:szCs w:val="28"/>
        </w:rPr>
        <w:t xml:space="preserve"> </w:t>
      </w:r>
      <w:r w:rsidR="00540610" w:rsidRPr="00715871">
        <w:rPr>
          <w:rFonts w:ascii="Times New Roman" w:hAnsi="Times New Roman" w:cs="Times New Roman"/>
          <w:sz w:val="28"/>
          <w:szCs w:val="28"/>
        </w:rPr>
        <w:t xml:space="preserve">Ели мы узнаем о наличии потребительской корзины, сможем отказаться от ненужных покупок для себя, зная, что доходы семьи не позволяют этого сделать, и эти знания -  </w:t>
      </w:r>
      <w:r w:rsidR="001C7435" w:rsidRPr="00715871">
        <w:rPr>
          <w:rFonts w:ascii="Times New Roman" w:hAnsi="Times New Roman" w:cs="Times New Roman"/>
          <w:sz w:val="28"/>
          <w:szCs w:val="28"/>
        </w:rPr>
        <w:t>экономические, м</w:t>
      </w:r>
      <w:r w:rsidRPr="00715871">
        <w:rPr>
          <w:rFonts w:ascii="Times New Roman" w:hAnsi="Times New Roman" w:cs="Times New Roman"/>
          <w:sz w:val="28"/>
          <w:szCs w:val="28"/>
        </w:rPr>
        <w:t>атематические знания</w:t>
      </w:r>
      <w:r w:rsidR="001C7435" w:rsidRPr="00715871">
        <w:rPr>
          <w:rFonts w:ascii="Times New Roman" w:hAnsi="Times New Roman" w:cs="Times New Roman"/>
          <w:sz w:val="28"/>
          <w:szCs w:val="28"/>
        </w:rPr>
        <w:t xml:space="preserve"> и знания окружающего мира </w:t>
      </w:r>
      <w:r w:rsidRPr="00715871">
        <w:rPr>
          <w:rFonts w:ascii="Times New Roman" w:hAnsi="Times New Roman" w:cs="Times New Roman"/>
          <w:sz w:val="28"/>
          <w:szCs w:val="28"/>
        </w:rPr>
        <w:t xml:space="preserve"> нужны при ведении домашнего хозяйства</w:t>
      </w:r>
      <w:r w:rsidR="004D3A09" w:rsidRPr="00715871">
        <w:rPr>
          <w:rFonts w:ascii="Times New Roman" w:hAnsi="Times New Roman" w:cs="Times New Roman"/>
          <w:sz w:val="28"/>
          <w:szCs w:val="28"/>
        </w:rPr>
        <w:t>, для того, чтобы жить радостно и с удовольствием</w:t>
      </w:r>
      <w:r w:rsidRPr="00715871">
        <w:rPr>
          <w:rFonts w:ascii="Times New Roman" w:hAnsi="Times New Roman" w:cs="Times New Roman"/>
          <w:sz w:val="28"/>
          <w:szCs w:val="28"/>
        </w:rPr>
        <w:t>.</w:t>
      </w:r>
    </w:p>
    <w:p w:rsidR="00816F15" w:rsidRPr="00715871" w:rsidRDefault="00816F15" w:rsidP="008B682A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Методы исследования: изучение литературы по теме исследования,  поиск информации в сети Интернет, беседа с родителями, исследования, компьютерный набор текста,</w:t>
      </w:r>
      <w:r w:rsidR="002B600F" w:rsidRPr="00715871">
        <w:rPr>
          <w:rFonts w:ascii="Times New Roman" w:hAnsi="Times New Roman" w:cs="Times New Roman"/>
          <w:sz w:val="28"/>
          <w:szCs w:val="28"/>
        </w:rPr>
        <w:t xml:space="preserve"> выполнение таблиц, </w:t>
      </w:r>
      <w:r w:rsidRPr="00715871">
        <w:rPr>
          <w:rFonts w:ascii="Times New Roman" w:hAnsi="Times New Roman" w:cs="Times New Roman"/>
          <w:sz w:val="28"/>
          <w:szCs w:val="28"/>
        </w:rPr>
        <w:t>оформление презентации.</w:t>
      </w:r>
      <w:r w:rsidR="002B600F" w:rsidRPr="00715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F15" w:rsidRPr="00715871" w:rsidRDefault="00816F15" w:rsidP="008B682A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07C">
        <w:rPr>
          <w:rFonts w:ascii="Times New Roman" w:hAnsi="Times New Roman" w:cs="Times New Roman"/>
          <w:b/>
          <w:sz w:val="28"/>
          <w:szCs w:val="28"/>
        </w:rPr>
        <w:t>Социальная значимость:</w:t>
      </w:r>
      <w:r w:rsidRPr="00715871">
        <w:rPr>
          <w:rFonts w:ascii="Times New Roman" w:hAnsi="Times New Roman" w:cs="Times New Roman"/>
          <w:sz w:val="28"/>
          <w:szCs w:val="28"/>
        </w:rPr>
        <w:t xml:space="preserve"> Экономика – это неотъемлемая часть жизни человека.</w:t>
      </w:r>
    </w:p>
    <w:p w:rsidR="008A09D0" w:rsidRDefault="008A09D0" w:rsidP="008B68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20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Практическая значимость:</w:t>
      </w: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Материалы моей исследовательской работы можно использовать на уроках окружающего мира и во внеурочной деятельности.</w:t>
      </w:r>
    </w:p>
    <w:p w:rsidR="00A70E44" w:rsidRPr="00715871" w:rsidRDefault="00A70E44" w:rsidP="008B68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09D0" w:rsidRPr="00715871" w:rsidRDefault="008A09D0" w:rsidP="008B682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Основная часть. </w:t>
      </w:r>
    </w:p>
    <w:p w:rsidR="00963A52" w:rsidRPr="00715871" w:rsidRDefault="0044207C" w:rsidP="00442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</w:t>
      </w:r>
      <w:r w:rsidR="00C636EB">
        <w:rPr>
          <w:rFonts w:ascii="Times New Roman" w:hAnsi="Times New Roman" w:cs="Times New Roman"/>
          <w:sz w:val="28"/>
          <w:szCs w:val="28"/>
        </w:rPr>
        <w:t>Бюджет семьи</w:t>
      </w:r>
      <w:r w:rsidR="00963A52" w:rsidRPr="00715871">
        <w:rPr>
          <w:rFonts w:ascii="Times New Roman" w:hAnsi="Times New Roman" w:cs="Times New Roman"/>
          <w:sz w:val="28"/>
          <w:szCs w:val="28"/>
        </w:rPr>
        <w:t>.</w:t>
      </w:r>
    </w:p>
    <w:p w:rsidR="00963A52" w:rsidRPr="00715871" w:rsidRDefault="0044207C" w:rsidP="00442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3A52" w:rsidRPr="00715871">
        <w:rPr>
          <w:rFonts w:ascii="Times New Roman" w:hAnsi="Times New Roman" w:cs="Times New Roman"/>
          <w:sz w:val="28"/>
          <w:szCs w:val="28"/>
        </w:rPr>
        <w:t xml:space="preserve">  </w:t>
      </w:r>
      <w:r w:rsidR="00DE3C68" w:rsidRPr="00715871">
        <w:rPr>
          <w:rFonts w:ascii="Times New Roman" w:hAnsi="Times New Roman" w:cs="Times New Roman"/>
          <w:sz w:val="28"/>
          <w:szCs w:val="28"/>
        </w:rPr>
        <w:t xml:space="preserve"> Любая семья имеет доходы. Это те деньги, которые зарабатывают и получают члены семьи. Ни одна семья не может жить и без расходов. Чтобы правильно вести семейное хозяйство, нужен план доходов и расходов, хотя бы приблизительный. А это и есть бюджет.  Конечно, семейный бюджет может быть и не записан на бумаге. Он, как правило, составляется не на год, а на более короткий срок, например на месяц. Но он должен быть обязательно, иначе могут возникнуть неприятности. </w:t>
      </w:r>
      <w:r w:rsidR="00963A52"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Главное, чтобы расходы не превышали доходы.  В нашей семье бюджетом занимаются и папа и мама. Я думаю, что они делают всё правильно, потому что </w:t>
      </w:r>
      <w:r w:rsidR="000A2A0E"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всегда сыты, одеты, у нас есть всё необходимое для жизни, и мы позволяем себе иногда отдыхать и развлекаться, хотя доход нашей семьи не очень высокий.  </w:t>
      </w:r>
    </w:p>
    <w:p w:rsidR="000A2A0E" w:rsidRPr="00715871" w:rsidRDefault="000A2A0E" w:rsidP="008B68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540610" w:rsidRPr="00715871">
        <w:rPr>
          <w:rFonts w:ascii="Times New Roman" w:hAnsi="Times New Roman" w:cs="Times New Roman"/>
          <w:sz w:val="28"/>
          <w:szCs w:val="28"/>
        </w:rPr>
        <w:t xml:space="preserve"> Что такое потребительская корзина?                                                 </w:t>
      </w: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очень интересует вопрос рационального расходования денег. Поэтому я решил изучить этот вопрос.  Вот что я нашёл в интернет ресурсах. </w:t>
      </w:r>
    </w:p>
    <w:p w:rsidR="00255930" w:rsidRPr="00715871" w:rsidRDefault="00797410" w:rsidP="002559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 </w:t>
      </w:r>
      <w:r w:rsidR="00255930" w:rsidRPr="00715871">
        <w:rPr>
          <w:rFonts w:ascii="Times New Roman" w:hAnsi="Times New Roman" w:cs="Times New Roman"/>
          <w:sz w:val="28"/>
          <w:szCs w:val="28"/>
        </w:rPr>
        <w:t>«Важнейшую роль в экономике играет семья, представляющая собой, как правило, группу людей, объединенных семейно-родственными связями. Каждое государство должно стремиться к тому, чтобы уровень жизни семей был как можно выше. Поэтому проводится ряд мер направленных на повышения уровня жизни населения.  Одной из таких мер является определение потребительской корзины»</w:t>
      </w:r>
    </w:p>
    <w:p w:rsidR="00255930" w:rsidRPr="00715871" w:rsidRDefault="005678EC" w:rsidP="00C636EB">
      <w:pPr>
        <w:pStyle w:val="c6"/>
        <w:spacing w:before="0" w:beforeAutospacing="0" w:after="0" w:afterAutospacing="0" w:line="360" w:lineRule="auto"/>
        <w:ind w:firstLine="540"/>
        <w:jc w:val="both"/>
        <w:textAlignment w:val="baseline"/>
        <w:rPr>
          <w:sz w:val="28"/>
          <w:szCs w:val="28"/>
        </w:rPr>
      </w:pPr>
      <w:r w:rsidRPr="00715871">
        <w:rPr>
          <w:rStyle w:val="c3"/>
          <w:sz w:val="28"/>
          <w:szCs w:val="28"/>
          <w:bdr w:val="none" w:sz="0" w:space="0" w:color="auto" w:frame="1"/>
        </w:rPr>
        <w:t>Потребительская корзина каждой семьи зависит от размера бюджета семьи, который зависит от многих факторов: численности семьи, наличия в ней работающих и размера их зарплаты, пенсионеров, стипендиатов и иждивенцев, от вкусов, предпочтений, привычек и культурного уровня семей.</w:t>
      </w:r>
    </w:p>
    <w:p w:rsidR="004F324D" w:rsidRPr="00715871" w:rsidRDefault="004F324D" w:rsidP="008B682A">
      <w:pPr>
        <w:pStyle w:val="2"/>
        <w:shd w:val="clear" w:color="auto" w:fill="FFFFFF"/>
        <w:spacing w:before="0" w:beforeAutospacing="0" w:after="150" w:afterAutospacing="0" w:line="360" w:lineRule="auto"/>
        <w:ind w:firstLine="150"/>
        <w:rPr>
          <w:b w:val="0"/>
          <w:sz w:val="28"/>
          <w:szCs w:val="28"/>
        </w:rPr>
      </w:pPr>
      <w:r w:rsidRPr="00715871">
        <w:rPr>
          <w:b w:val="0"/>
          <w:sz w:val="28"/>
          <w:szCs w:val="28"/>
          <w:shd w:val="clear" w:color="auto" w:fill="FFFFFF"/>
        </w:rPr>
        <w:t>Потребительская корзина является примерным набором товаров, рассчитанным для месячного или годового потребления человека, семьи. В России порядок определения потребительской корзины регламентирован Фе</w:t>
      </w:r>
      <w:r w:rsidRPr="00715871">
        <w:rPr>
          <w:b w:val="0"/>
          <w:sz w:val="28"/>
          <w:szCs w:val="28"/>
          <w:shd w:val="clear" w:color="auto" w:fill="FFFFFF"/>
        </w:rPr>
        <w:lastRenderedPageBreak/>
        <w:t xml:space="preserve">деральным законом № 44-ФЗ. </w:t>
      </w:r>
      <w:r w:rsidRPr="00715871">
        <w:rPr>
          <w:b w:val="0"/>
          <w:sz w:val="28"/>
          <w:szCs w:val="28"/>
        </w:rPr>
        <w:t>Что входит в состав потребительской корзины в 2020 году</w:t>
      </w:r>
    </w:p>
    <w:p w:rsidR="004F324D" w:rsidRPr="00715871" w:rsidRDefault="004F324D" w:rsidP="008B682A">
      <w:pPr>
        <w:shd w:val="clear" w:color="auto" w:fill="FFFFFF"/>
        <w:spacing w:after="150" w:line="360" w:lineRule="auto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действующие в 2020 году, указаны в таблице ниже.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064"/>
        <w:gridCol w:w="1643"/>
        <w:gridCol w:w="780"/>
      </w:tblGrid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Трудоспособное население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Хлебобулочные изделия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77,6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88,1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 и бахчевые культуры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112,5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 свежие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118,1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 и кондитерские изделия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Мясопродукты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Рыбопродукты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Молоко, молочные продукты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360,7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(шт)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растительное, маргарин, жиры (кг)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15871" w:rsidRPr="00715871" w:rsidTr="000A2A0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продукты (соль, чай, специи)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24D" w:rsidRPr="00715871" w:rsidRDefault="004F324D" w:rsidP="008B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</w:tbl>
    <w:p w:rsidR="00C636EB" w:rsidRDefault="00C636EB" w:rsidP="008B682A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C636EB" w:rsidRDefault="00C636EB" w:rsidP="008B682A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4F324D" w:rsidRPr="00715871" w:rsidRDefault="004F324D" w:rsidP="008B682A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715871">
        <w:rPr>
          <w:b w:val="0"/>
          <w:sz w:val="28"/>
          <w:szCs w:val="28"/>
        </w:rPr>
        <w:t>Размер потребительской корзины в 2020 году</w:t>
      </w:r>
    </w:p>
    <w:p w:rsidR="004F324D" w:rsidRPr="00715871" w:rsidRDefault="004F324D" w:rsidP="008B682A">
      <w:pPr>
        <w:pStyle w:val="a3"/>
        <w:shd w:val="clear" w:color="auto" w:fill="FFFFFF"/>
        <w:spacing w:before="0" w:beforeAutospacing="0" w:after="0" w:afterAutospacing="0" w:line="360" w:lineRule="auto"/>
        <w:ind w:left="150"/>
        <w:rPr>
          <w:sz w:val="28"/>
          <w:szCs w:val="28"/>
        </w:rPr>
      </w:pPr>
      <w:r w:rsidRPr="00715871">
        <w:rPr>
          <w:sz w:val="28"/>
          <w:szCs w:val="28"/>
        </w:rPr>
        <w:t>По итогам первого квартала общая стоимость потребительской корзины по РФ составила:</w:t>
      </w:r>
    </w:p>
    <w:p w:rsidR="004F324D" w:rsidRPr="00715871" w:rsidRDefault="004F324D" w:rsidP="008B682A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для трудоспособного населения - 10842 руб.;</w:t>
      </w:r>
    </w:p>
    <w:p w:rsidR="004F324D" w:rsidRPr="00715871" w:rsidRDefault="004F324D" w:rsidP="008B682A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для детей - 9959 руб.;</w:t>
      </w:r>
    </w:p>
    <w:p w:rsidR="004F324D" w:rsidRPr="00715871" w:rsidRDefault="004F324D" w:rsidP="008B682A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lastRenderedPageBreak/>
        <w:t>для пенсионеров - 8259 руб.</w:t>
      </w:r>
    </w:p>
    <w:p w:rsidR="004F324D" w:rsidRPr="00715871" w:rsidRDefault="004F324D" w:rsidP="008B68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корзины включает три компонента</w:t>
      </w:r>
    </w:p>
    <w:p w:rsidR="004F324D" w:rsidRPr="00715871" w:rsidRDefault="004F324D" w:rsidP="008B682A">
      <w:pPr>
        <w:numPr>
          <w:ilvl w:val="0"/>
          <w:numId w:val="5"/>
        </w:numPr>
        <w:shd w:val="clear" w:color="auto" w:fill="FFFFFF"/>
        <w:spacing w:before="168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набор продуктов, объединенных в 11 основных групп.</w:t>
      </w:r>
    </w:p>
    <w:p w:rsidR="004F324D" w:rsidRPr="00715871" w:rsidRDefault="004F324D" w:rsidP="008B682A">
      <w:pPr>
        <w:numPr>
          <w:ilvl w:val="0"/>
          <w:numId w:val="5"/>
        </w:numPr>
        <w:shd w:val="clear" w:color="auto" w:fill="FFFFFF"/>
        <w:spacing w:before="168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первой необходимости: одежда, обувь, лекарства.</w:t>
      </w:r>
    </w:p>
    <w:p w:rsidR="004F324D" w:rsidRPr="00715871" w:rsidRDefault="004F324D" w:rsidP="008B682A">
      <w:pPr>
        <w:numPr>
          <w:ilvl w:val="0"/>
          <w:numId w:val="5"/>
        </w:numPr>
        <w:shd w:val="clear" w:color="auto" w:fill="FFFFFF"/>
        <w:spacing w:before="168" w:after="168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за услуги, преимущественно транспортные и коммунальные.</w:t>
      </w:r>
    </w:p>
    <w:p w:rsidR="004F324D" w:rsidRPr="00715871" w:rsidRDefault="004F324D" w:rsidP="008B68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непродовольственным товарам</w:t>
      </w: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имеется потребность, относят:</w:t>
      </w:r>
    </w:p>
    <w:p w:rsidR="004F324D" w:rsidRPr="00715871" w:rsidRDefault="004F324D" w:rsidP="008B682A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медикаменты;</w:t>
      </w:r>
    </w:p>
    <w:p w:rsidR="004F324D" w:rsidRPr="00715871" w:rsidRDefault="004F324D" w:rsidP="008B682A">
      <w:pPr>
        <w:numPr>
          <w:ilvl w:val="0"/>
          <w:numId w:val="6"/>
        </w:numPr>
        <w:shd w:val="clear" w:color="auto" w:fill="FFFFFF"/>
        <w:spacing w:before="48" w:after="0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одежду;</w:t>
      </w:r>
    </w:p>
    <w:p w:rsidR="004F324D" w:rsidRPr="00715871" w:rsidRDefault="004F324D" w:rsidP="008B682A">
      <w:pPr>
        <w:numPr>
          <w:ilvl w:val="0"/>
          <w:numId w:val="6"/>
        </w:numPr>
        <w:shd w:val="clear" w:color="auto" w:fill="FFFFFF"/>
        <w:spacing w:before="48" w:after="0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обувь;</w:t>
      </w:r>
    </w:p>
    <w:p w:rsidR="004F324D" w:rsidRPr="00715871" w:rsidRDefault="004F324D" w:rsidP="008B682A">
      <w:pPr>
        <w:numPr>
          <w:ilvl w:val="0"/>
          <w:numId w:val="6"/>
        </w:numPr>
        <w:shd w:val="clear" w:color="auto" w:fill="FFFFFF"/>
        <w:spacing w:before="48" w:after="0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гигиены;</w:t>
      </w:r>
    </w:p>
    <w:p w:rsidR="004F324D" w:rsidRPr="00715871" w:rsidRDefault="004F324D" w:rsidP="008B682A">
      <w:pPr>
        <w:numPr>
          <w:ilvl w:val="0"/>
          <w:numId w:val="6"/>
        </w:numPr>
        <w:shd w:val="clear" w:color="auto" w:fill="FFFFFF"/>
        <w:spacing w:before="48" w:after="0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 культурно-бытовые.</w:t>
      </w:r>
    </w:p>
    <w:p w:rsidR="004F324D" w:rsidRPr="00715871" w:rsidRDefault="004F324D" w:rsidP="008B68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услуг</w:t>
      </w: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включают:</w:t>
      </w:r>
    </w:p>
    <w:p w:rsidR="004F324D" w:rsidRPr="00715871" w:rsidRDefault="004F324D" w:rsidP="008B682A">
      <w:pPr>
        <w:numPr>
          <w:ilvl w:val="0"/>
          <w:numId w:val="7"/>
        </w:numPr>
        <w:shd w:val="clear" w:color="auto" w:fill="FFFFFF"/>
        <w:spacing w:before="48" w:after="0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обязательные платежи за жилищно-коммунальные услуги, налоги;</w:t>
      </w:r>
    </w:p>
    <w:p w:rsidR="004F324D" w:rsidRPr="00715871" w:rsidRDefault="004F324D" w:rsidP="008B682A">
      <w:pPr>
        <w:numPr>
          <w:ilvl w:val="0"/>
          <w:numId w:val="7"/>
        </w:numPr>
        <w:shd w:val="clear" w:color="auto" w:fill="FFFFFF"/>
        <w:spacing w:before="48" w:after="0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транспортом;</w:t>
      </w:r>
    </w:p>
    <w:p w:rsidR="004F324D" w:rsidRPr="00715871" w:rsidRDefault="004F324D" w:rsidP="008B682A">
      <w:pPr>
        <w:numPr>
          <w:ilvl w:val="0"/>
          <w:numId w:val="7"/>
        </w:numPr>
        <w:shd w:val="clear" w:color="auto" w:fill="FFFFFF"/>
        <w:spacing w:before="48" w:after="0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культурных мероприятий;</w:t>
      </w:r>
    </w:p>
    <w:p w:rsidR="004F324D" w:rsidRPr="00715871" w:rsidRDefault="004F324D" w:rsidP="008B682A">
      <w:pPr>
        <w:numPr>
          <w:ilvl w:val="0"/>
          <w:numId w:val="7"/>
        </w:numPr>
        <w:shd w:val="clear" w:color="auto" w:fill="FFFFFF"/>
        <w:spacing w:before="48" w:after="48" w:line="36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 на необходимые нужды.</w:t>
      </w:r>
    </w:p>
    <w:p w:rsidR="00397FB2" w:rsidRPr="00715871" w:rsidRDefault="00540610" w:rsidP="008B68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2.3. Что я могу сделать для сокращения стоимости потребительской корзины?</w:t>
      </w:r>
      <w:r w:rsidR="008A09D0" w:rsidRPr="00715871">
        <w:rPr>
          <w:rFonts w:ascii="Times New Roman" w:hAnsi="Times New Roman" w:cs="Times New Roman"/>
          <w:sz w:val="28"/>
          <w:szCs w:val="28"/>
        </w:rPr>
        <w:br/>
      </w:r>
      <w:r w:rsidR="00397FB2" w:rsidRPr="00715871">
        <w:rPr>
          <w:rFonts w:ascii="Times New Roman" w:hAnsi="Times New Roman" w:cs="Times New Roman"/>
          <w:sz w:val="28"/>
          <w:szCs w:val="28"/>
        </w:rPr>
        <w:t xml:space="preserve">     </w:t>
      </w:r>
      <w:r w:rsidRPr="00715871">
        <w:rPr>
          <w:rFonts w:ascii="Times New Roman" w:hAnsi="Times New Roman" w:cs="Times New Roman"/>
          <w:sz w:val="28"/>
          <w:szCs w:val="28"/>
        </w:rPr>
        <w:t xml:space="preserve">Изучив при помощи бабушки, эти очень серьёзные вопросы, я задумался: </w:t>
      </w:r>
      <w:r w:rsidR="00397FB2" w:rsidRPr="00715871">
        <w:rPr>
          <w:rFonts w:ascii="Times New Roman" w:hAnsi="Times New Roman" w:cs="Times New Roman"/>
          <w:sz w:val="28"/>
          <w:szCs w:val="28"/>
        </w:rPr>
        <w:t>«Что я могу сделать для сокращения стоимости потребительской корзины?» На этот вопрос я легко нашёл ответ, вспомнив рекомендации</w:t>
      </w:r>
      <w:r w:rsidR="00255930" w:rsidRPr="00715871">
        <w:rPr>
          <w:rFonts w:ascii="Times New Roman" w:hAnsi="Times New Roman" w:cs="Times New Roman"/>
          <w:sz w:val="28"/>
          <w:szCs w:val="28"/>
        </w:rPr>
        <w:t xml:space="preserve"> учителя на уроке окружающий мир и</w:t>
      </w:r>
      <w:r w:rsidR="00397FB2" w:rsidRPr="00715871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397FB2" w:rsidRPr="00715871" w:rsidRDefault="00397FB2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- Уходя гаси свет (экономия электроэнергии)</w:t>
      </w:r>
    </w:p>
    <w:p w:rsidR="00397FB2" w:rsidRPr="00715871" w:rsidRDefault="00397FB2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- Не лей воду попусту (экономия платы за воду)</w:t>
      </w:r>
    </w:p>
    <w:p w:rsidR="00397FB2" w:rsidRPr="00715871" w:rsidRDefault="00397FB2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- Будь аккуратным в обращении с предметами и вещами (не делать дополнительных покупок)</w:t>
      </w:r>
    </w:p>
    <w:p w:rsidR="00397FB2" w:rsidRPr="00715871" w:rsidRDefault="00397FB2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- Обдумывай свои желания (иногда покупаем игрушки и другие предметы «на раз..»)</w:t>
      </w:r>
    </w:p>
    <w:p w:rsidR="00397FB2" w:rsidRPr="00715871" w:rsidRDefault="00397FB2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lastRenderedPageBreak/>
        <w:t>- Питайся правильно</w:t>
      </w:r>
      <w:r w:rsidR="00255930" w:rsidRPr="00715871">
        <w:rPr>
          <w:rFonts w:ascii="Times New Roman" w:hAnsi="Times New Roman" w:cs="Times New Roman"/>
          <w:sz w:val="28"/>
          <w:szCs w:val="28"/>
        </w:rPr>
        <w:t xml:space="preserve"> (употребляем все, что заготовила мама со своего огорода: солености, компоты, замороженные ягоды, овощи и т.д.)</w:t>
      </w:r>
    </w:p>
    <w:p w:rsidR="0044207C" w:rsidRDefault="00397FB2" w:rsidP="00A70E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ab/>
        <w:t xml:space="preserve">По - поводу еды особенно часто и настойчиво со мной </w:t>
      </w:r>
      <w:r w:rsidR="00DF2FAF" w:rsidRPr="00715871">
        <w:rPr>
          <w:rFonts w:ascii="Times New Roman" w:hAnsi="Times New Roman" w:cs="Times New Roman"/>
          <w:sz w:val="28"/>
          <w:szCs w:val="28"/>
        </w:rPr>
        <w:t xml:space="preserve">беседует </w:t>
      </w:r>
      <w:r w:rsidR="00255930" w:rsidRPr="00715871">
        <w:rPr>
          <w:rFonts w:ascii="Times New Roman" w:hAnsi="Times New Roman" w:cs="Times New Roman"/>
          <w:sz w:val="28"/>
          <w:szCs w:val="28"/>
        </w:rPr>
        <w:t>бабушка, а так же этот вопрос мы рассматри</w:t>
      </w:r>
      <w:r w:rsidR="005678EC" w:rsidRPr="00715871">
        <w:rPr>
          <w:rFonts w:ascii="Times New Roman" w:hAnsi="Times New Roman" w:cs="Times New Roman"/>
          <w:sz w:val="28"/>
          <w:szCs w:val="28"/>
        </w:rPr>
        <w:t>вали</w:t>
      </w:r>
      <w:r w:rsidR="00255930" w:rsidRPr="00715871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DF2FAF" w:rsidRPr="00715871">
        <w:rPr>
          <w:rFonts w:ascii="Times New Roman" w:hAnsi="Times New Roman" w:cs="Times New Roman"/>
          <w:sz w:val="28"/>
          <w:szCs w:val="28"/>
        </w:rPr>
        <w:t xml:space="preserve"> </w:t>
      </w:r>
      <w:r w:rsidR="005678EC" w:rsidRPr="00715871">
        <w:rPr>
          <w:rFonts w:ascii="Times New Roman" w:hAnsi="Times New Roman" w:cs="Times New Roman"/>
          <w:sz w:val="28"/>
          <w:szCs w:val="28"/>
        </w:rPr>
        <w:t xml:space="preserve">при изучении раздела «Наше питание». </w:t>
      </w:r>
      <w:r w:rsidR="00DF2FAF" w:rsidRPr="00715871">
        <w:rPr>
          <w:rFonts w:ascii="Times New Roman" w:hAnsi="Times New Roman" w:cs="Times New Roman"/>
          <w:sz w:val="28"/>
          <w:szCs w:val="28"/>
        </w:rPr>
        <w:t>Я решил рассмотреть это</w:t>
      </w:r>
      <w:r w:rsidR="00255930" w:rsidRPr="00715871">
        <w:rPr>
          <w:rFonts w:ascii="Times New Roman" w:hAnsi="Times New Roman" w:cs="Times New Roman"/>
          <w:sz w:val="28"/>
          <w:szCs w:val="28"/>
        </w:rPr>
        <w:t>т</w:t>
      </w:r>
      <w:r w:rsidR="00DF2FAF" w:rsidRPr="00715871">
        <w:rPr>
          <w:rFonts w:ascii="Times New Roman" w:hAnsi="Times New Roman" w:cs="Times New Roman"/>
          <w:sz w:val="28"/>
          <w:szCs w:val="28"/>
        </w:rPr>
        <w:t xml:space="preserve"> вопрос с практической точки зрения: «Как приготовить вкусную, здоровую и недорогую пищу?»</w:t>
      </w:r>
      <w:r w:rsidRPr="00715871">
        <w:rPr>
          <w:rFonts w:ascii="Times New Roman" w:hAnsi="Times New Roman" w:cs="Times New Roman"/>
          <w:sz w:val="28"/>
          <w:szCs w:val="28"/>
        </w:rPr>
        <w:t xml:space="preserve">   </w:t>
      </w:r>
      <w:r w:rsidR="00E36A2F" w:rsidRPr="00715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E44" w:rsidRPr="00A70E44" w:rsidRDefault="00A70E44" w:rsidP="00A70E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7410" w:rsidRPr="00715871" w:rsidRDefault="00C636EB" w:rsidP="008B6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97410" w:rsidRPr="00715871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F74993" w:rsidRPr="00715871" w:rsidRDefault="00F74993" w:rsidP="008B6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 xml:space="preserve"> «Школа кулинарии»</w:t>
      </w:r>
    </w:p>
    <w:p w:rsidR="00AE0BA5" w:rsidRPr="00715871" w:rsidRDefault="00AE0BA5" w:rsidP="0079741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Наше здоровье - самое дорогое, что смогла подарить природа, поэтому  его нужно беречь. Неправильное и плохое питание является одними из четырех общих факторов, связанных с различными заболеваниями). </w:t>
      </w:r>
    </w:p>
    <w:p w:rsidR="0088202E" w:rsidRPr="00715871" w:rsidRDefault="0088202E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 Мы с нашим классным руководителем</w:t>
      </w:r>
      <w:r w:rsidR="0011261B" w:rsidRPr="00715871">
        <w:rPr>
          <w:rFonts w:ascii="Times New Roman" w:hAnsi="Times New Roman" w:cs="Times New Roman"/>
          <w:sz w:val="28"/>
          <w:szCs w:val="28"/>
        </w:rPr>
        <w:t xml:space="preserve"> Подшиваловой Г.Н. </w:t>
      </w:r>
      <w:r w:rsidRPr="00715871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11261B" w:rsidRPr="00715871">
        <w:rPr>
          <w:rFonts w:ascii="Times New Roman" w:hAnsi="Times New Roman" w:cs="Times New Roman"/>
          <w:sz w:val="28"/>
          <w:szCs w:val="28"/>
        </w:rPr>
        <w:t xml:space="preserve"> в </w:t>
      </w:r>
      <w:r w:rsidRPr="00715871">
        <w:rPr>
          <w:rFonts w:ascii="Times New Roman" w:hAnsi="Times New Roman" w:cs="Times New Roman"/>
          <w:sz w:val="28"/>
          <w:szCs w:val="28"/>
        </w:rPr>
        <w:t xml:space="preserve">3 а анкетирование «Правильно ли ты питаешься?». </w:t>
      </w:r>
      <w:r w:rsidR="00927ABE">
        <w:rPr>
          <w:rFonts w:ascii="Times New Roman" w:hAnsi="Times New Roman" w:cs="Times New Roman"/>
          <w:sz w:val="28"/>
          <w:szCs w:val="28"/>
        </w:rPr>
        <w:t xml:space="preserve">(Приложение №1) </w:t>
      </w:r>
      <w:r w:rsidRPr="00715871">
        <w:rPr>
          <w:rFonts w:ascii="Times New Roman" w:hAnsi="Times New Roman" w:cs="Times New Roman"/>
          <w:sz w:val="28"/>
          <w:szCs w:val="28"/>
        </w:rPr>
        <w:t>В анкетировании приняли участие 22 учащихся.  Обработав результаты согласно данным ключам, мы получили такую картину:</w:t>
      </w:r>
    </w:p>
    <w:p w:rsidR="0088202E" w:rsidRPr="00715871" w:rsidRDefault="0088202E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202E" w:rsidRPr="00715871" w:rsidRDefault="00983385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AC4E20" wp14:editId="0B3E031C">
            <wp:extent cx="5486400" cy="320040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6A2F" w:rsidRPr="00715871" w:rsidRDefault="00A14CDA" w:rsidP="008B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36A2F" w:rsidRPr="00715871">
        <w:rPr>
          <w:rFonts w:ascii="Times New Roman" w:hAnsi="Times New Roman" w:cs="Times New Roman"/>
          <w:sz w:val="28"/>
          <w:szCs w:val="28"/>
        </w:rPr>
        <w:t>Часто от взрослых приходится слышать: «Необходимо правильно питаться». Но мы, дети, часто не слушаем их и едим только то, что нравится нам. Поэтому я решил изучить эту проблему и составить «Книгу здорового питания», в которой будут рецепты полезных, вкусных и доступных блюд.</w:t>
      </w:r>
    </w:p>
    <w:p w:rsidR="00CD3292" w:rsidRPr="00715871" w:rsidRDefault="00797410" w:rsidP="0037624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5871">
        <w:rPr>
          <w:rFonts w:ascii="Times New Roman" w:hAnsi="Times New Roman" w:cs="Times New Roman"/>
          <w:b/>
          <w:bCs/>
          <w:sz w:val="28"/>
          <w:szCs w:val="28"/>
        </w:rPr>
        <w:t>Я ДУМАЮ, е</w:t>
      </w:r>
      <w:r w:rsidR="00B47358" w:rsidRPr="007158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сли знать  полезные свойства продуктов, их цену, то можно готовить быстро и недорого пищу, которая приносит удовольствие</w:t>
      </w:r>
    </w:p>
    <w:p w:rsidR="00564557" w:rsidRDefault="00797410" w:rsidP="0079741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5871">
        <w:rPr>
          <w:rFonts w:ascii="Times New Roman" w:hAnsi="Times New Roman" w:cs="Times New Roman"/>
          <w:b/>
          <w:bCs/>
          <w:sz w:val="28"/>
          <w:szCs w:val="28"/>
        </w:rPr>
        <w:t>Этот рецепт я нашёл в интернете</w:t>
      </w:r>
      <w:r w:rsidR="00376242" w:rsidRPr="007158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F30ED2C" wp14:editId="330779E4">
            <wp:simplePos x="0" y="0"/>
            <wp:positionH relativeFrom="column">
              <wp:posOffset>3918585</wp:posOffset>
            </wp:positionH>
            <wp:positionV relativeFrom="paragraph">
              <wp:posOffset>167005</wp:posOffset>
            </wp:positionV>
            <wp:extent cx="1897380" cy="1439545"/>
            <wp:effectExtent l="19050" t="0" r="26670" b="484505"/>
            <wp:wrapThrough wrapText="bothSides">
              <wp:wrapPolygon edited="0">
                <wp:start x="217" y="0"/>
                <wp:lineTo x="-217" y="572"/>
                <wp:lineTo x="-217" y="28584"/>
                <wp:lineTo x="21687" y="28584"/>
                <wp:lineTo x="21687" y="4288"/>
                <wp:lineTo x="21470" y="858"/>
                <wp:lineTo x="21253" y="0"/>
                <wp:lineTo x="217" y="0"/>
              </wp:wrapPolygon>
            </wp:wrapThrough>
            <wp:docPr id="5" name="Рисунок 4" descr="Рулет с фарше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Рулет с фаршем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4395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358" w:rsidRPr="00715871">
        <w:rPr>
          <w:rFonts w:ascii="Times New Roman" w:hAnsi="Times New Roman" w:cs="Times New Roman"/>
          <w:bCs/>
          <w:sz w:val="28"/>
          <w:szCs w:val="28"/>
        </w:rPr>
        <w:t>.</w:t>
      </w:r>
    </w:p>
    <w:p w:rsidR="00564557" w:rsidRDefault="00376242" w:rsidP="0056455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5871">
        <w:rPr>
          <w:rFonts w:ascii="Times New Roman" w:hAnsi="Times New Roman" w:cs="Times New Roman"/>
          <w:b/>
          <w:bCs/>
          <w:sz w:val="28"/>
          <w:szCs w:val="28"/>
        </w:rPr>
        <w:t>Мясной пирог из лаваша «Улитка»</w:t>
      </w:r>
    </w:p>
    <w:p w:rsidR="008B682A" w:rsidRPr="00715871" w:rsidRDefault="008B682A" w:rsidP="0037624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6242" w:rsidRPr="00715871" w:rsidRDefault="00376242" w:rsidP="00376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Время: 50 мин.</w:t>
      </w:r>
    </w:p>
    <w:p w:rsidR="00376242" w:rsidRPr="00715871" w:rsidRDefault="00376242" w:rsidP="003762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 xml:space="preserve">Количество порций: </w:t>
      </w:r>
      <w:r w:rsidR="00797410" w:rsidRPr="00715871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719" w:type="dxa"/>
        <w:tblInd w:w="-50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9"/>
        <w:gridCol w:w="1681"/>
        <w:gridCol w:w="6409"/>
      </w:tblGrid>
      <w:tr w:rsidR="00715871" w:rsidRPr="00715871" w:rsidTr="00376242">
        <w:trPr>
          <w:trHeight w:val="1235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b/>
                <w:bCs/>
                <w:kern w:val="24"/>
                <w:sz w:val="36"/>
                <w:szCs w:val="36"/>
              </w:rPr>
              <w:t>Ингредиенты: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b/>
                <w:bCs/>
                <w:kern w:val="24"/>
              </w:rPr>
              <w:t>Примерная стоимость продуктов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b/>
                <w:bCs/>
                <w:kern w:val="24"/>
                <w:sz w:val="36"/>
                <w:szCs w:val="36"/>
              </w:rPr>
              <w:t>Польза продуктов</w:t>
            </w:r>
          </w:p>
        </w:tc>
      </w:tr>
      <w:tr w:rsidR="00715871" w:rsidRPr="00715871" w:rsidTr="00376242">
        <w:trPr>
          <w:trHeight w:val="852"/>
        </w:trPr>
        <w:tc>
          <w:tcPr>
            <w:tcW w:w="2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kern w:val="24"/>
                <w:sz w:val="28"/>
                <w:szCs w:val="28"/>
              </w:rPr>
              <w:t>мясо (свинина и говядина) – 300 г;</w:t>
            </w:r>
          </w:p>
        </w:tc>
        <w:tc>
          <w:tcPr>
            <w:tcW w:w="14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75 рублей</w:t>
            </w:r>
          </w:p>
        </w:tc>
        <w:tc>
          <w:tcPr>
            <w:tcW w:w="65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Мясо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свинины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–высокое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содержание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белка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и 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  <w:sz w:val="28"/>
                <w:szCs w:val="28"/>
              </w:rPr>
              <w:t>витамина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  <w:sz w:val="28"/>
                <w:szCs w:val="28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  <w:sz w:val="28"/>
                <w:szCs w:val="28"/>
              </w:rPr>
              <w:t>12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,</w:t>
            </w:r>
            <w:hyperlink r:id="rId10" w:history="1">
              <w:r w:rsidRPr="00715871">
                <w:rPr>
                  <w:rStyle w:val="ad"/>
                  <w:rFonts w:asciiTheme="minorHAnsi" w:eastAsiaTheme="minorEastAsia" w:hAnsi="Candara" w:cstheme="minorBidi"/>
                  <w:color w:val="auto"/>
                  <w:kern w:val="24"/>
                  <w:sz w:val="28"/>
                  <w:szCs w:val="28"/>
                </w:rPr>
                <w:t> витамина</w:t>
              </w:r>
              <w:r w:rsidRPr="00715871">
                <w:rPr>
                  <w:rStyle w:val="ad"/>
                  <w:rFonts w:asciiTheme="minorHAnsi" w:eastAsiaTheme="minorEastAsia" w:hAnsi="Candara" w:cstheme="minorBidi"/>
                  <w:color w:val="auto"/>
                  <w:kern w:val="24"/>
                  <w:sz w:val="28"/>
                  <w:szCs w:val="28"/>
                </w:rPr>
                <w:t xml:space="preserve"> D</w:t>
              </w:r>
            </w:hyperlink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микроэлементов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: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железа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натрия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магния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калия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кальция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фосфора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.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Свинина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полезна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для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костной 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нервной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  <w:sz w:val="28"/>
                <w:szCs w:val="28"/>
              </w:rPr>
              <w:t>системы</w:t>
            </w:r>
          </w:p>
          <w:p w:rsidR="00376242" w:rsidRPr="00715871" w:rsidRDefault="0037624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Говядина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–высокое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содержание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витаминов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группы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также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РР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минералов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: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меди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магния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натрия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кобальта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цинка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железа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калия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  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Говядина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крайне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полезна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для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b/>
                <w:bCs/>
                <w:kern w:val="24"/>
              </w:rPr>
              <w:t>кроветворения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способна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повышать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уровень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гемоглобина</w:t>
            </w:r>
          </w:p>
        </w:tc>
      </w:tr>
      <w:tr w:rsidR="00715871" w:rsidRPr="00715871" w:rsidTr="00376242">
        <w:trPr>
          <w:trHeight w:val="638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kern w:val="24"/>
                <w:sz w:val="28"/>
                <w:szCs w:val="28"/>
              </w:rPr>
              <w:t>сметана – 150 г;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50 рублей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Составляющие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сметаны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–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кальций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железо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калий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фосфор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оказывают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самое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позитивное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влияние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растущий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детский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организм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</w:p>
        </w:tc>
      </w:tr>
      <w:tr w:rsidR="00715871" w:rsidRPr="00715871" w:rsidTr="00376242">
        <w:trPr>
          <w:trHeight w:val="764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kern w:val="24"/>
                <w:sz w:val="28"/>
                <w:szCs w:val="28"/>
              </w:rPr>
              <w:t>сыр– 100 г;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 xml:space="preserve">35 рублей 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Огромное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содержание </w:t>
            </w:r>
            <w:hyperlink r:id="rId11" w:history="1">
              <w:r w:rsidRPr="00715871">
                <w:rPr>
                  <w:rStyle w:val="ad"/>
                  <w:rFonts w:asciiTheme="minorHAnsi" w:eastAsiaTheme="minorEastAsia" w:hAnsi="Candara" w:cstheme="minorBidi"/>
                  <w:color w:val="auto"/>
                  <w:kern w:val="24"/>
                </w:rPr>
                <w:t>белка</w:t>
              </w:r>
            </w:hyperlink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нем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содержатся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важные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аминокислоты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: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лизин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метионин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триптофан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сыре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много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витаминов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фосфора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,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 </w:t>
            </w:r>
            <w:hyperlink r:id="rId12" w:history="1">
              <w:r w:rsidRPr="00715871">
                <w:rPr>
                  <w:rStyle w:val="ad"/>
                  <w:rFonts w:asciiTheme="minorHAnsi" w:eastAsiaTheme="minorEastAsia" w:hAnsi="Candara" w:cstheme="minorBidi"/>
                  <w:color w:val="auto"/>
                  <w:kern w:val="24"/>
                </w:rPr>
                <w:t>цинка</w:t>
              </w:r>
            </w:hyperlink>
            <w:r w:rsidRPr="00715871">
              <w:rPr>
                <w:rFonts w:asciiTheme="minorHAnsi" w:eastAsiaTheme="minorEastAsia" w:hAnsi="Candara" w:cstheme="minorBidi"/>
                <w:kern w:val="24"/>
              </w:rPr>
              <w:t>,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 </w:t>
            </w:r>
            <w:hyperlink r:id="rId13" w:history="1">
              <w:r w:rsidRPr="00715871">
                <w:rPr>
                  <w:rStyle w:val="ad"/>
                  <w:rFonts w:asciiTheme="minorHAnsi" w:eastAsiaTheme="minorEastAsia" w:hAnsi="Candara" w:cstheme="minorBidi"/>
                  <w:color w:val="auto"/>
                  <w:kern w:val="24"/>
                </w:rPr>
                <w:t>кальция</w:t>
              </w:r>
            </w:hyperlink>
            <w:r w:rsidRPr="00715871">
              <w:rPr>
                <w:rFonts w:asciiTheme="minorHAnsi" w:eastAsiaTheme="minorEastAsia" w:hAnsi="Candara" w:cstheme="minorBidi"/>
                <w:kern w:val="24"/>
              </w:rPr>
              <w:t> 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д</w:t>
            </w:r>
            <w:r w:rsidRPr="00715871">
              <w:rPr>
                <w:rFonts w:asciiTheme="minorHAnsi" w:eastAsiaTheme="minorEastAsia" w:hAnsi="Candara" w:cstheme="minorBidi"/>
                <w:kern w:val="24"/>
                <w:sz w:val="36"/>
                <w:szCs w:val="36"/>
              </w:rPr>
              <w:t>.</w:t>
            </w:r>
          </w:p>
        </w:tc>
      </w:tr>
      <w:tr w:rsidR="00715871" w:rsidRPr="00715871" w:rsidTr="00376242">
        <w:trPr>
          <w:trHeight w:val="617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kern w:val="24"/>
                <w:sz w:val="28"/>
                <w:szCs w:val="28"/>
              </w:rPr>
              <w:t>лаваш–  2 шт.;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38 рублей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Лаваш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полезен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так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как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регулирует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уровень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углеводов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организме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</w:p>
        </w:tc>
      </w:tr>
      <w:tr w:rsidR="00715871" w:rsidRPr="00715871" w:rsidTr="00376242">
        <w:trPr>
          <w:trHeight w:val="903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kern w:val="24"/>
                <w:sz w:val="28"/>
                <w:szCs w:val="28"/>
              </w:rPr>
              <w:lastRenderedPageBreak/>
              <w:t>яйца куриные – 2 шт.;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12 рублей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Куриное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яйцо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является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легкоусвояемым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продуктом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.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Белок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куриных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яиц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содержит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все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необходимые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организму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аминокислоты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.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Кроме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того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питательного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белка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белке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яиц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достаточно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много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–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12,7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гр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.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100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гр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.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продукта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(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2-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куриных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яйцах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).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Этот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белок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очень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хорошо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усваивается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организме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человека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–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97-98 %.</w:t>
            </w:r>
          </w:p>
        </w:tc>
      </w:tr>
      <w:tr w:rsidR="00715871" w:rsidRPr="00715871" w:rsidTr="00376242">
        <w:trPr>
          <w:trHeight w:val="802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kern w:val="24"/>
                <w:sz w:val="28"/>
                <w:szCs w:val="28"/>
              </w:rPr>
              <w:t>лук – 1 гол.;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 xml:space="preserve"> 5 рублей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осенне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-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зимний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зимне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-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весенний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период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убережет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простуды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гриппа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других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вирусных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заболеваний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;                                                                                                                                                        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Естественным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образом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понизит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давление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уровень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холестерина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крови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;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Понизит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процент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сахара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крови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;</w:t>
            </w:r>
          </w:p>
          <w:p w:rsidR="00376242" w:rsidRPr="00715871" w:rsidRDefault="0037624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Уменьшит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вредное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воздействие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организм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радиации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;</w:t>
            </w:r>
          </w:p>
        </w:tc>
      </w:tr>
      <w:tr w:rsidR="00715871" w:rsidRPr="00715871" w:rsidTr="00376242">
        <w:trPr>
          <w:trHeight w:val="802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kern w:val="24"/>
                <w:sz w:val="28"/>
                <w:szCs w:val="28"/>
              </w:rPr>
            </w:pPr>
            <w:r w:rsidRPr="00715871">
              <w:rPr>
                <w:kern w:val="24"/>
                <w:sz w:val="28"/>
                <w:szCs w:val="28"/>
              </w:rPr>
              <w:t>Ингредиенты: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="Candara" w:hAnsi="Candara" w:cs="Arial"/>
                <w:kern w:val="24"/>
                <w:sz w:val="28"/>
                <w:szCs w:val="28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Примерная стоимость продуктов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Польза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продуктов</w:t>
            </w:r>
          </w:p>
        </w:tc>
      </w:tr>
      <w:tr w:rsidR="00715871" w:rsidRPr="00715871" w:rsidTr="00376242">
        <w:trPr>
          <w:trHeight w:val="802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kern w:val="24"/>
                <w:sz w:val="28"/>
                <w:szCs w:val="28"/>
              </w:rPr>
            </w:pPr>
            <w:r w:rsidRPr="00715871">
              <w:rPr>
                <w:kern w:val="24"/>
                <w:sz w:val="28"/>
                <w:szCs w:val="28"/>
              </w:rPr>
              <w:t>томат-паста – 1 ст. л.- 15-17 мл;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="Candara" w:hAnsi="Candara" w:cs="Arial"/>
                <w:kern w:val="24"/>
                <w:sz w:val="28"/>
                <w:szCs w:val="28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3 рубля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Томатная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паста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обладает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теми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же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свойствами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что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свежие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помидоры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.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богата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витамины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группы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также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аскорбиновую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кислоту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.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Кроме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этого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томатной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пасте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содержаться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полезные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элементы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такие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как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:</w:t>
            </w:r>
          </w:p>
          <w:p w:rsidR="00376242" w:rsidRPr="00715871" w:rsidRDefault="00376242" w:rsidP="00376242">
            <w:pPr>
              <w:numPr>
                <w:ilvl w:val="0"/>
                <w:numId w:val="18"/>
              </w:numPr>
              <w:spacing w:after="0" w:line="240" w:lineRule="auto"/>
              <w:ind w:left="994"/>
              <w:contextualSpacing/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</w:pP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калий</w:t>
            </w: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;</w:t>
            </w:r>
          </w:p>
          <w:p w:rsidR="00376242" w:rsidRPr="00715871" w:rsidRDefault="00376242" w:rsidP="00376242">
            <w:pPr>
              <w:numPr>
                <w:ilvl w:val="0"/>
                <w:numId w:val="18"/>
              </w:numPr>
              <w:spacing w:after="0" w:line="240" w:lineRule="auto"/>
              <w:ind w:left="994"/>
              <w:contextualSpacing/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</w:pP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магний</w:t>
            </w: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;</w:t>
            </w:r>
          </w:p>
          <w:p w:rsidR="00376242" w:rsidRPr="00715871" w:rsidRDefault="00376242" w:rsidP="00376242">
            <w:pPr>
              <w:numPr>
                <w:ilvl w:val="0"/>
                <w:numId w:val="18"/>
              </w:numPr>
              <w:spacing w:after="0" w:line="240" w:lineRule="auto"/>
              <w:ind w:left="994"/>
              <w:contextualSpacing/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</w:pP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железо</w:t>
            </w: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;</w:t>
            </w:r>
          </w:p>
          <w:p w:rsidR="00376242" w:rsidRPr="00715871" w:rsidRDefault="00376242" w:rsidP="00376242">
            <w:pPr>
              <w:numPr>
                <w:ilvl w:val="0"/>
                <w:numId w:val="18"/>
              </w:numPr>
              <w:spacing w:after="0" w:line="240" w:lineRule="auto"/>
              <w:ind w:left="994"/>
              <w:contextualSpacing/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</w:pP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фосфор</w:t>
            </w: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;</w:t>
            </w:r>
          </w:p>
          <w:p w:rsidR="00376242" w:rsidRPr="00715871" w:rsidRDefault="00376242" w:rsidP="00376242">
            <w:pPr>
              <w:numPr>
                <w:ilvl w:val="0"/>
                <w:numId w:val="18"/>
              </w:numPr>
              <w:spacing w:after="0" w:line="240" w:lineRule="auto"/>
              <w:ind w:left="994"/>
              <w:contextualSpacing/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</w:pP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йод</w:t>
            </w: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;</w:t>
            </w:r>
          </w:p>
          <w:p w:rsidR="00376242" w:rsidRPr="00715871" w:rsidRDefault="00376242" w:rsidP="00376242">
            <w:pPr>
              <w:numPr>
                <w:ilvl w:val="0"/>
                <w:numId w:val="18"/>
              </w:numPr>
              <w:spacing w:after="0" w:line="240" w:lineRule="auto"/>
              <w:ind w:left="994"/>
              <w:contextualSpacing/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</w:pP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цинк</w:t>
            </w:r>
            <w:r w:rsidRPr="00715871">
              <w:rPr>
                <w:rFonts w:eastAsiaTheme="minorEastAsia" w:hAnsi="Candara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715871" w:rsidRPr="00715871" w:rsidTr="00376242">
        <w:trPr>
          <w:trHeight w:val="802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kern w:val="24"/>
                <w:sz w:val="28"/>
                <w:szCs w:val="28"/>
              </w:rPr>
            </w:pPr>
            <w:r w:rsidRPr="00715871">
              <w:rPr>
                <w:kern w:val="24"/>
                <w:sz w:val="28"/>
                <w:szCs w:val="28"/>
              </w:rPr>
              <w:t>масло растительное– 2-3 ст. л. – 50мл;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="Candara" w:hAnsi="Candara" w:cs="Arial"/>
                <w:kern w:val="24"/>
                <w:sz w:val="28"/>
                <w:szCs w:val="28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5 рублей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Уменьшается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вероятность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возникновения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злокачественных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образований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развития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онкологических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болезней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</w:p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Данное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свойство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обусловлено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содержанием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витамина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или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токоферола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</w:p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Помогает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справиться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с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такими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болезнями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как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тромбофлебит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атеросклероз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также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хронические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заболевания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кишечника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печени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желудка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</w:p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  <w:r w:rsidRPr="00715871">
              <w:rPr>
                <w:rFonts w:asciiTheme="minorHAnsi" w:eastAsiaTheme="minorEastAsia" w:hAnsi="Candara" w:cstheme="minorBidi"/>
                <w:kern w:val="24"/>
              </w:rPr>
              <w:t>Способствует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улучшению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белкового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и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углеводного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обмена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,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также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положительно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влияет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на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эндокринные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 xml:space="preserve"> 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железы</w:t>
            </w:r>
            <w:r w:rsidRPr="00715871">
              <w:rPr>
                <w:rFonts w:asciiTheme="minorHAnsi" w:eastAsiaTheme="minorEastAsia" w:hAnsi="Candara" w:cstheme="minorBidi"/>
                <w:kern w:val="24"/>
              </w:rPr>
              <w:t>.</w:t>
            </w:r>
          </w:p>
        </w:tc>
      </w:tr>
      <w:tr w:rsidR="00715871" w:rsidRPr="00715871" w:rsidTr="00376242">
        <w:trPr>
          <w:trHeight w:val="802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kern w:val="24"/>
                <w:sz w:val="28"/>
                <w:szCs w:val="28"/>
              </w:rPr>
            </w:pPr>
            <w:r w:rsidRPr="00715871">
              <w:rPr>
                <w:kern w:val="24"/>
                <w:sz w:val="28"/>
                <w:szCs w:val="28"/>
              </w:rPr>
              <w:t>соль, специи – по вкусу.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="Candara" w:hAnsi="Candara" w:cs="Arial"/>
                <w:kern w:val="24"/>
                <w:sz w:val="28"/>
                <w:szCs w:val="28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2 рублей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</w:p>
        </w:tc>
      </w:tr>
      <w:tr w:rsidR="00715871" w:rsidRPr="00715871" w:rsidTr="00376242">
        <w:trPr>
          <w:trHeight w:val="802"/>
        </w:trPr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kern w:val="24"/>
                <w:sz w:val="28"/>
                <w:szCs w:val="28"/>
              </w:rPr>
            </w:pPr>
            <w:r w:rsidRPr="00715871">
              <w:rPr>
                <w:kern w:val="24"/>
                <w:sz w:val="28"/>
                <w:szCs w:val="28"/>
              </w:rPr>
              <w:t xml:space="preserve">ИТОГО: </w:t>
            </w:r>
          </w:p>
        </w:tc>
        <w:tc>
          <w:tcPr>
            <w:tcW w:w="1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040E22" w:rsidP="00376242">
            <w:pPr>
              <w:pStyle w:val="a3"/>
              <w:rPr>
                <w:rFonts w:ascii="Candara" w:hAnsi="Candara" w:cs="Arial"/>
                <w:kern w:val="24"/>
                <w:sz w:val="28"/>
                <w:szCs w:val="28"/>
              </w:rPr>
            </w:pPr>
            <w:r w:rsidRPr="00715871">
              <w:rPr>
                <w:rFonts w:ascii="Candara" w:hAnsi="Candara" w:cs="Arial"/>
                <w:kern w:val="24"/>
                <w:sz w:val="28"/>
                <w:szCs w:val="28"/>
              </w:rPr>
              <w:t>225 рублей</w:t>
            </w:r>
          </w:p>
        </w:tc>
        <w:tc>
          <w:tcPr>
            <w:tcW w:w="65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242" w:rsidRPr="00715871" w:rsidRDefault="00376242" w:rsidP="00376242">
            <w:pPr>
              <w:pStyle w:val="a3"/>
              <w:rPr>
                <w:rFonts w:asciiTheme="minorHAnsi" w:eastAsiaTheme="minorEastAsia" w:hAnsi="Candara" w:cstheme="minorBidi"/>
                <w:kern w:val="24"/>
              </w:rPr>
            </w:pPr>
          </w:p>
        </w:tc>
      </w:tr>
    </w:tbl>
    <w:p w:rsidR="002D167D" w:rsidRPr="00715871" w:rsidRDefault="002D167D" w:rsidP="003762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lastRenderedPageBreak/>
        <w:t>Строго следуя рецепту, я испек пирог. (</w:t>
      </w:r>
      <w:r w:rsidR="00376242" w:rsidRPr="00715871">
        <w:rPr>
          <w:rFonts w:ascii="Times New Roman" w:hAnsi="Times New Roman" w:cs="Times New Roman"/>
          <w:sz w:val="28"/>
          <w:szCs w:val="28"/>
        </w:rPr>
        <w:t>Пр</w:t>
      </w:r>
      <w:r w:rsidR="00927ABE">
        <w:rPr>
          <w:rFonts w:ascii="Times New Roman" w:hAnsi="Times New Roman" w:cs="Times New Roman"/>
          <w:sz w:val="28"/>
          <w:szCs w:val="28"/>
        </w:rPr>
        <w:t>иложение №2</w:t>
      </w:r>
      <w:r w:rsidRPr="00715871">
        <w:rPr>
          <w:rFonts w:ascii="Times New Roman" w:hAnsi="Times New Roman" w:cs="Times New Roman"/>
          <w:sz w:val="28"/>
          <w:szCs w:val="28"/>
        </w:rPr>
        <w:t>). С</w:t>
      </w:r>
      <w:r w:rsidR="008B682A" w:rsidRPr="00715871">
        <w:rPr>
          <w:rFonts w:ascii="Times New Roman" w:hAnsi="Times New Roman" w:cs="Times New Roman"/>
          <w:sz w:val="28"/>
          <w:szCs w:val="28"/>
        </w:rPr>
        <w:t>т</w:t>
      </w:r>
      <w:r w:rsidRPr="00715871">
        <w:rPr>
          <w:rFonts w:ascii="Times New Roman" w:hAnsi="Times New Roman" w:cs="Times New Roman"/>
          <w:sz w:val="28"/>
          <w:szCs w:val="28"/>
        </w:rPr>
        <w:t xml:space="preserve">оимостью </w:t>
      </w:r>
      <w:r w:rsidR="008B682A" w:rsidRPr="00715871">
        <w:rPr>
          <w:rFonts w:ascii="Times New Roman" w:hAnsi="Times New Roman" w:cs="Times New Roman"/>
          <w:sz w:val="28"/>
          <w:szCs w:val="28"/>
        </w:rPr>
        <w:t>225 рублей на 5 порций, состоящ</w:t>
      </w:r>
      <w:r w:rsidRPr="00715871">
        <w:rPr>
          <w:rFonts w:ascii="Times New Roman" w:hAnsi="Times New Roman" w:cs="Times New Roman"/>
          <w:sz w:val="28"/>
          <w:szCs w:val="28"/>
        </w:rPr>
        <w:t xml:space="preserve">ий из очень полезных продуктов. Красивый, сытный, вкусный, но легкий в исполнении пирог Улитка станет достойным украшением на будничном и праздничном столе. </w:t>
      </w:r>
    </w:p>
    <w:p w:rsidR="002D167D" w:rsidRPr="00715871" w:rsidRDefault="002D167D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В то время, когда пирог был в духовке, я приготовил капустный салат, который в денежном выражении не стоил ничего – капуста</w:t>
      </w:r>
      <w:r w:rsidR="00376242" w:rsidRPr="00715871">
        <w:rPr>
          <w:rFonts w:ascii="Times New Roman" w:hAnsi="Times New Roman" w:cs="Times New Roman"/>
          <w:sz w:val="28"/>
          <w:szCs w:val="28"/>
        </w:rPr>
        <w:t>, яблоко</w:t>
      </w:r>
      <w:r w:rsidRPr="00715871">
        <w:rPr>
          <w:rFonts w:ascii="Times New Roman" w:hAnsi="Times New Roman" w:cs="Times New Roman"/>
          <w:sz w:val="28"/>
          <w:szCs w:val="28"/>
        </w:rPr>
        <w:t xml:space="preserve"> и морковь с нашего огорода.</w:t>
      </w:r>
      <w:r w:rsidR="00376242" w:rsidRPr="00715871">
        <w:rPr>
          <w:rFonts w:ascii="Times New Roman" w:hAnsi="Times New Roman" w:cs="Times New Roman"/>
          <w:sz w:val="28"/>
          <w:szCs w:val="28"/>
        </w:rPr>
        <w:t xml:space="preserve"> (</w:t>
      </w:r>
      <w:r w:rsidR="00927ABE" w:rsidRPr="00715871">
        <w:rPr>
          <w:rFonts w:ascii="Times New Roman" w:hAnsi="Times New Roman" w:cs="Times New Roman"/>
          <w:sz w:val="28"/>
          <w:szCs w:val="28"/>
        </w:rPr>
        <w:t>Пр</w:t>
      </w:r>
      <w:r w:rsidR="00927ABE">
        <w:rPr>
          <w:rFonts w:ascii="Times New Roman" w:hAnsi="Times New Roman" w:cs="Times New Roman"/>
          <w:sz w:val="28"/>
          <w:szCs w:val="28"/>
        </w:rPr>
        <w:t>иложение №3</w:t>
      </w:r>
      <w:r w:rsidR="00376242" w:rsidRPr="00715871">
        <w:rPr>
          <w:rFonts w:ascii="Times New Roman" w:hAnsi="Times New Roman" w:cs="Times New Roman"/>
          <w:sz w:val="28"/>
          <w:szCs w:val="28"/>
        </w:rPr>
        <w:t>)</w:t>
      </w:r>
    </w:p>
    <w:p w:rsidR="00024434" w:rsidRPr="00715871" w:rsidRDefault="002D167D" w:rsidP="008B682A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158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Достали томатный и виноградный сок из осенне-летних заготовок. И всё: праздничный семейный ужин стоимостью 225 рублей на 5 персон готов.  </w:t>
      </w:r>
    </w:p>
    <w:p w:rsidR="00024434" w:rsidRPr="00715871" w:rsidRDefault="002D167D" w:rsidP="008B682A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15871">
        <w:rPr>
          <w:rFonts w:ascii="Times New Roman" w:hAnsi="Times New Roman" w:cs="Times New Roman"/>
          <w:color w:val="auto"/>
          <w:sz w:val="28"/>
          <w:szCs w:val="28"/>
        </w:rPr>
        <w:t>Для сравнения</w:t>
      </w:r>
      <w:r w:rsidR="00024434" w:rsidRPr="0071587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24434" w:rsidRPr="00715871" w:rsidRDefault="00024434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15871">
        <w:rPr>
          <w:sz w:val="28"/>
          <w:szCs w:val="28"/>
        </w:rPr>
        <w:t>На 238 рублей можно купит 6 крыльев острых в </w:t>
      </w:r>
      <w:hyperlink r:id="rId14" w:tooltip="Рестораны КФС — меню и цены 2020, купоны на скидку, акции и новинки, адреса ресторанов KFC" w:history="1">
        <w:r w:rsidRPr="00715871">
          <w:rPr>
            <w:sz w:val="28"/>
            <w:szCs w:val="28"/>
          </w:rPr>
          <w:t>КФС</w:t>
        </w:r>
      </w:hyperlink>
      <w:r w:rsidRPr="00715871">
        <w:rPr>
          <w:sz w:val="28"/>
          <w:szCs w:val="28"/>
        </w:rPr>
        <w:t xml:space="preserve"> весом 150 гр</w:t>
      </w:r>
      <w:r w:rsidR="00AE0BA5" w:rsidRPr="00715871">
        <w:rPr>
          <w:sz w:val="28"/>
          <w:szCs w:val="28"/>
        </w:rPr>
        <w:t>а</w:t>
      </w:r>
      <w:r w:rsidRPr="00715871">
        <w:rPr>
          <w:sz w:val="28"/>
          <w:szCs w:val="28"/>
        </w:rPr>
        <w:t>ммов.</w:t>
      </w:r>
    </w:p>
    <w:p w:rsidR="00024434" w:rsidRPr="00715871" w:rsidRDefault="00024434" w:rsidP="008B682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БоксМастер острый</w:t>
      </w:r>
      <w:r w:rsidR="00AE0BA5"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(куриное филе)</w:t>
      </w: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hyperlink r:id="rId15" w:tooltip="Рестораны КФС — меню и цены 2020, купоны на скидку, акции и новинки, адреса ресторанов KFC" w:history="1">
        <w:r w:rsidRPr="007158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КФС</w:t>
        </w:r>
      </w:hyperlink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0BA5"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Цена: 194 рублей.</w:t>
      </w:r>
      <w:r w:rsidR="00AE0BA5" w:rsidRPr="00715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Вес: 289 гр.</w:t>
      </w:r>
      <w:r w:rsidR="00AE0BA5" w:rsidRPr="0071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="00AE0BA5"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Pepsi 0,4 л </w:t>
      </w:r>
      <w:r w:rsidR="008B682A"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по цене 60 рублей = 254 рубля</w:t>
      </w:r>
    </w:p>
    <w:p w:rsidR="00B47358" w:rsidRPr="00715871" w:rsidRDefault="00B47358" w:rsidP="008B68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Сравнение  идёт в пользу домашней пищи: полезнее, вкуснее, дешевле.</w:t>
      </w:r>
    </w:p>
    <w:p w:rsidR="00024434" w:rsidRPr="00715871" w:rsidRDefault="00024434" w:rsidP="008B682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B682A" w:rsidRPr="00715871" w:rsidRDefault="00A050A6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47358" w:rsidRPr="00715871">
        <w:rPr>
          <w:rFonts w:ascii="Times New Roman" w:hAnsi="Times New Roman" w:cs="Times New Roman"/>
          <w:b/>
          <w:sz w:val="28"/>
          <w:szCs w:val="28"/>
        </w:rPr>
        <w:t xml:space="preserve">. Заключение                                                                                             </w:t>
      </w:r>
    </w:p>
    <w:p w:rsidR="00B47358" w:rsidRPr="00715871" w:rsidRDefault="00B47358" w:rsidP="00B4735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В проекте представлен материал, собранный при работе над проектом, создана презентация, иллюстрирующая все этапы и результат работы.</w:t>
      </w:r>
    </w:p>
    <w:p w:rsidR="00B47358" w:rsidRPr="00715871" w:rsidRDefault="00B47358" w:rsidP="00B47358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работы была сформулирована следующая гипотеза:</w:t>
      </w:r>
      <w:r w:rsidRPr="00715871">
        <w:rPr>
          <w:rFonts w:ascii="Times New Roman" w:hAnsi="Times New Roman" w:cs="Times New Roman"/>
          <w:sz w:val="28"/>
          <w:szCs w:val="28"/>
        </w:rPr>
        <w:t xml:space="preserve"> Ели мы узнаем о наличии потребительской корзины, сможем отказаться от ненужных покупок для себя, зная, что доходы семьи не позволяют этого сделать, и эти знания -  экономические, математические знания и знания окружающего мира  нужны при ведении домашнего хозяйства, для того, чтобы жить радостно и с удовольствием. </w:t>
      </w:r>
      <w:r w:rsidRPr="00715871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Pr="00715871">
        <w:rPr>
          <w:rFonts w:ascii="Times New Roman" w:hAnsi="Times New Roman" w:cs="Times New Roman"/>
          <w:sz w:val="28"/>
          <w:szCs w:val="28"/>
        </w:rPr>
        <w:t>получила подтверждение.</w:t>
      </w:r>
    </w:p>
    <w:p w:rsidR="00B47358" w:rsidRPr="00715871" w:rsidRDefault="00B47358" w:rsidP="00B4735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5871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</w:p>
    <w:p w:rsidR="00B47358" w:rsidRPr="00715871" w:rsidRDefault="00B47358" w:rsidP="00B473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5871">
        <w:rPr>
          <w:rFonts w:ascii="Times New Roman" w:hAnsi="Times New Roman" w:cs="Times New Roman"/>
          <w:sz w:val="28"/>
          <w:szCs w:val="28"/>
        </w:rPr>
        <w:t>Найти способ уменьшить стоимость потребительской корзины, в том числе  способы экономии  семейного бюджета, достигнута. Работу над изучением данной проблемы планирую продолжить.</w:t>
      </w:r>
    </w:p>
    <w:p w:rsidR="0044207C" w:rsidRDefault="0044207C" w:rsidP="00B473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0E44" w:rsidRDefault="00A70E44" w:rsidP="00B4735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D1E6C" w:rsidRPr="00AD1E6C" w:rsidRDefault="00A050A6" w:rsidP="00AD1E6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1E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используемой литературы    </w:t>
      </w:r>
    </w:p>
    <w:p w:rsidR="00AD1E6C" w:rsidRPr="00B17882" w:rsidRDefault="00AD1E6C" w:rsidP="00AD1E6C">
      <w:pPr>
        <w:pStyle w:val="a5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E6C">
        <w:rPr>
          <w:rFonts w:ascii="Times New Roman" w:hAnsi="Times New Roman" w:cs="Times New Roman"/>
          <w:sz w:val="28"/>
          <w:szCs w:val="28"/>
        </w:rPr>
        <w:t>«Экономический букварь</w:t>
      </w:r>
      <w:r w:rsidRPr="00B17882">
        <w:rPr>
          <w:rFonts w:ascii="Times New Roman" w:hAnsi="Times New Roman" w:cs="Times New Roman"/>
          <w:sz w:val="28"/>
          <w:szCs w:val="28"/>
        </w:rPr>
        <w:t>»</w:t>
      </w:r>
      <w:r w:rsidR="00B17882" w:rsidRPr="00B178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[Для детей мл. шк. возраста] / Е. В. Смирнова. - М. : Гуманитар. изд. центр "ВЛАДОС", 1996. - 48,[1] с. Экономическое воспитание в начальной школе</w:t>
      </w:r>
    </w:p>
    <w:p w:rsidR="00B17882" w:rsidRDefault="00AD1E6C" w:rsidP="00B17882">
      <w:pPr>
        <w:pStyle w:val="a5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E6C">
        <w:rPr>
          <w:rFonts w:ascii="Times New Roman" w:hAnsi="Times New Roman" w:cs="Times New Roman"/>
          <w:sz w:val="28"/>
          <w:szCs w:val="28"/>
        </w:rPr>
        <w:t xml:space="preserve"> «Окружающий мир»</w:t>
      </w:r>
      <w:r w:rsidR="00B17882">
        <w:rPr>
          <w:rFonts w:ascii="Times New Roman" w:hAnsi="Times New Roman" w:cs="Times New Roman"/>
          <w:sz w:val="28"/>
          <w:szCs w:val="28"/>
        </w:rPr>
        <w:t xml:space="preserve"> А.А.Плешаков</w:t>
      </w:r>
      <w:r w:rsidRPr="00AD1E6C">
        <w:rPr>
          <w:rFonts w:ascii="Times New Roman" w:hAnsi="Times New Roman" w:cs="Times New Roman"/>
          <w:sz w:val="28"/>
          <w:szCs w:val="28"/>
        </w:rPr>
        <w:t xml:space="preserve"> </w:t>
      </w:r>
      <w:r w:rsidR="00B17882"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организаций </w:t>
      </w:r>
      <w:r w:rsidRPr="00AD1E6C">
        <w:rPr>
          <w:rFonts w:ascii="Times New Roman" w:hAnsi="Times New Roman" w:cs="Times New Roman"/>
          <w:sz w:val="28"/>
          <w:szCs w:val="28"/>
        </w:rPr>
        <w:t>3 класс, часть 2</w:t>
      </w:r>
      <w:r w:rsidR="00A050A6" w:rsidRPr="00AD1E6C">
        <w:rPr>
          <w:rFonts w:ascii="Times New Roman" w:hAnsi="Times New Roman" w:cs="Times New Roman"/>
          <w:sz w:val="28"/>
          <w:szCs w:val="28"/>
        </w:rPr>
        <w:t xml:space="preserve"> </w:t>
      </w:r>
      <w:r w:rsidR="00B17882">
        <w:rPr>
          <w:rFonts w:ascii="Times New Roman" w:hAnsi="Times New Roman" w:cs="Times New Roman"/>
          <w:sz w:val="28"/>
          <w:szCs w:val="28"/>
        </w:rPr>
        <w:t>. Москва «Просвещение» 2018</w:t>
      </w:r>
      <w:r w:rsidR="00A050A6" w:rsidRPr="00AD1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58" w:rsidRPr="00B17882" w:rsidRDefault="00B17882" w:rsidP="00B17882">
      <w:pPr>
        <w:pStyle w:val="a5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7882">
        <w:rPr>
          <w:rFonts w:ascii="Times New Roman" w:hAnsi="Times New Roman" w:cs="Times New Roman"/>
          <w:color w:val="111111"/>
          <w:sz w:val="28"/>
          <w:szCs w:val="28"/>
        </w:rPr>
        <w:t>Сергей Федин. Финансовая грамотность (в двух частях)</w:t>
      </w:r>
      <w:r w:rsidR="00A050A6" w:rsidRPr="00B1788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B682A" w:rsidRPr="00715871" w:rsidRDefault="00B17882" w:rsidP="00B1788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</w:t>
      </w:r>
      <w:r w:rsidR="008B682A" w:rsidRPr="007158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Интернет, ресурсы.</w:t>
      </w:r>
      <w:r w:rsidR="008B682A" w:rsidRPr="007158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B682A"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Список веб-адресов, необходимые для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B682A"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в учебном процессе:</w:t>
      </w:r>
    </w:p>
    <w:p w:rsidR="00CD3292" w:rsidRPr="00715871" w:rsidRDefault="00B47358" w:rsidP="008B682A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http://www.wikipedia.org http://ru.wikipedia.org,</w:t>
      </w:r>
    </w:p>
    <w:p w:rsidR="00CD3292" w:rsidRPr="00715871" w:rsidRDefault="00B47358" w:rsidP="008B682A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http://portfolio.1september.ru http://www.metrologie,</w:t>
      </w:r>
    </w:p>
    <w:p w:rsidR="00CD3292" w:rsidRPr="00715871" w:rsidRDefault="00B47358" w:rsidP="008B682A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http://www.iro.yar.ru http://trust.narod.ru,</w:t>
      </w:r>
    </w:p>
    <w:p w:rsidR="00CD3292" w:rsidRPr="00715871" w:rsidRDefault="00B47358" w:rsidP="008B682A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>http://www.school.edu.ru/dok_edu.asp ,</w:t>
      </w:r>
    </w:p>
    <w:p w:rsidR="00CD3292" w:rsidRPr="00715871" w:rsidRDefault="00B47358" w:rsidP="008B682A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http://www.school.edu.ru/dok_edu.asp?ob_no=14406 </w:t>
      </w:r>
    </w:p>
    <w:p w:rsidR="008B682A" w:rsidRPr="00715871" w:rsidRDefault="008B682A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682A" w:rsidRDefault="008B682A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8B68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Default="00927ABE" w:rsidP="00A70E4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0E44" w:rsidRDefault="00A70E44" w:rsidP="00A70E4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7ABE" w:rsidRPr="00927ABE" w:rsidRDefault="00927ABE" w:rsidP="00B1788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7AB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927ABE" w:rsidRPr="0090264F" w:rsidRDefault="00927ABE" w:rsidP="00927ABE">
      <w:pPr>
        <w:shd w:val="clear" w:color="auto" w:fill="6C90C0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</w:pPr>
      <w:r w:rsidRPr="0090264F"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  <w:t>Анкета "Правильно ли ты питаешься?"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</w:tblGrid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</w:t>
                  </w: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Дорогие ребята!</w:t>
                  </w: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</w:t>
                  </w:r>
                </w:p>
                <w:p w:rsidR="00927ABE" w:rsidRPr="0090264F" w:rsidRDefault="00927ABE" w:rsidP="003042E1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</w:t>
                  </w:r>
                </w:p>
                <w:p w:rsidR="00927ABE" w:rsidRPr="0090264F" w:rsidRDefault="00927ABE" w:rsidP="003042E1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 Внимательно прочитав каждый вопрос, выберите один из трёх (двух) ответов, который характерен для Вас. </w:t>
                  </w: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Номера выбранных ответов сложите и получите набранное количество баллов.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Сколько раз в день Вы едите?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4" type="#_x0000_t75" style="width:20.25pt;height:18pt" o:ole="">
                        <v:imagedata r:id="rId16" o:title=""/>
                      </v:shape>
                      <w:control r:id="rId17" w:name="DefaultOcxName" w:shapeid="_x0000_i111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3-5 раз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17" type="#_x0000_t75" style="width:20.25pt;height:18pt" o:ole="">
                        <v:imagedata r:id="rId16" o:title=""/>
                      </v:shape>
                      <w:control r:id="rId18" w:name="DefaultOcxName1" w:shapeid="_x0000_i111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1-2 раза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20" type="#_x0000_t75" style="width:20.25pt;height:18pt" o:ole="">
                        <v:imagedata r:id="rId16" o:title=""/>
                      </v:shape>
                      <w:control r:id="rId19" w:name="DefaultOcxName2" w:shapeid="_x0000_i112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7-8 раз, сколько захочу.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Завтракаете ли Вы дома перед уходом в школу?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23" type="#_x0000_t75" style="width:20.25pt;height:18pt" o:ole="">
                        <v:imagedata r:id="rId16" o:title=""/>
                      </v:shape>
                      <w:control r:id="rId20" w:name="DefaultOcxName3" w:shapeid="_x0000_i112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да, каждый день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26" type="#_x0000_t75" style="width:20.25pt;height:18pt" o:ole="">
                        <v:imagedata r:id="rId16" o:title=""/>
                      </v:shape>
                      <w:control r:id="rId21" w:name="DefaultOcxName4" w:shapeid="_x0000_i112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иногда не успеваю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29" type="#_x0000_t75" style="width:20.25pt;height:18pt" o:ole="">
                        <v:imagedata r:id="rId16" o:title=""/>
                      </v:shape>
                      <w:control r:id="rId22" w:name="DefaultOcxName5" w:shapeid="_x0000_i112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не завтракаю.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 Вы выберите из ассортимента в буфете для быстрого завтрака на перемене?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32" type="#_x0000_t75" style="width:20.25pt;height:18pt" o:ole="">
                        <v:imagedata r:id="rId16" o:title=""/>
                      </v:shape>
                      <w:control r:id="rId23" w:name="DefaultOcxName6" w:shapeid="_x0000_i113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булочку с компотом,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35" type="#_x0000_t75" style="width:20.25pt;height:18pt" o:ole="">
                        <v:imagedata r:id="rId16" o:title=""/>
                      </v:shape>
                      <w:control r:id="rId24" w:name="DefaultOcxName7" w:shapeid="_x0000_i113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сосиску, запеченную в тесте,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38" type="#_x0000_t75" style="width:20.25pt;height:18pt" o:ole="">
                        <v:imagedata r:id="rId16" o:title=""/>
                      </v:shape>
                      <w:control r:id="rId25" w:name="DefaultOcxName8" w:shapeid="_x0000_i113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кириешки или чипсы.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Едите ли Вы на ночь?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41" type="#_x0000_t75" style="width:20.25pt;height:18pt" o:ole="">
                        <v:imagedata r:id="rId16" o:title=""/>
                      </v:shape>
                      <w:control r:id="rId26" w:name="DefaultOcxName9" w:shapeid="_x0000_i114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стакан кефира или молока,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44" type="#_x0000_t75" style="width:20.25pt;height:18pt" o:ole="">
                        <v:imagedata r:id="rId16" o:title=""/>
                      </v:shape>
                      <w:control r:id="rId27" w:name="DefaultOcxName10" w:shapeid="_x0000_i114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молочную кашу или чай с печеньем (бутербродом),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47" type="#_x0000_t75" style="width:20.25pt;height:18pt" o:ole="">
                        <v:imagedata r:id="rId16" o:title=""/>
                      </v:shape>
                      <w:control r:id="rId28" w:name="DefaultOcxName11" w:shapeid="_x0000_i114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мясо (колбасу) с гарниром.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свежие овощи?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50" type="#_x0000_t75" style="width:20.25pt;height:18pt" o:ole="">
                        <v:imagedata r:id="rId16" o:title=""/>
                      </v:shape>
                      <w:control r:id="rId29" w:name="DefaultOcxName12" w:shapeid="_x0000_i115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всегда, постоянно,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53" type="#_x0000_t75" style="width:20.25pt;height:18pt" o:ole="">
                        <v:imagedata r:id="rId16" o:title=""/>
                      </v:shape>
                      <w:control r:id="rId30" w:name="DefaultOcxName13" w:shapeid="_x0000_i115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редко, во вкусных салатах,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56" type="#_x0000_t75" style="width:20.25pt;height:18pt" o:ole="">
                        <v:imagedata r:id="rId16" o:title=""/>
                      </v:shape>
                      <w:control r:id="rId31" w:name="DefaultOcxName14" w:shapeid="_x0000_i115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не употребляю.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 часто на вашем столе бывают фрукты?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59" type="#_x0000_t75" style="width:20.25pt;height:18pt" o:ole="">
                        <v:imagedata r:id="rId16" o:title=""/>
                      </v:shape>
                      <w:control r:id="rId32" w:name="DefaultOcxName15" w:shapeid="_x0000_i115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каждый день,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162" type="#_x0000_t75" style="width:20.25pt;height:18pt" o:ole="">
                        <v:imagedata r:id="rId16" o:title=""/>
                      </v:shape>
                      <w:control r:id="rId33" w:name="DefaultOcxName16" w:shapeid="_x0000_i116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 – 3 раза в неделю,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65" type="#_x0000_t75" style="width:20.25pt;height:18pt" o:ole="">
                        <v:imagedata r:id="rId16" o:title=""/>
                      </v:shape>
                      <w:control r:id="rId34" w:name="DefaultOcxName17" w:shapeid="_x0000_i116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лук, чеснок, петрушку, укроп?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68" type="#_x0000_t75" style="width:20.25pt;height:18pt" o:ole="">
                        <v:imagedata r:id="rId16" o:title=""/>
                      </v:shape>
                      <w:control r:id="rId35" w:name="DefaultOcxName18" w:shapeid="_x0000_i116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всё употребляю ежедневно в небольшом количестве,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1" type="#_x0000_t75" style="width:20.25pt;height:18pt" o:ole="">
                        <v:imagedata r:id="rId16" o:title=""/>
                      </v:shape>
                      <w:control r:id="rId36" w:name="DefaultOcxName19" w:shapeid="_x0000_i117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ем иногда, когда заставляют,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4" type="#_x0000_t75" style="width:20.25pt;height:18pt" o:ole="">
                        <v:imagedata r:id="rId16" o:title=""/>
                      </v:shape>
                      <w:control r:id="rId37" w:name="DefaultOcxName20" w:shapeid="_x0000_i117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лук и чеснок не ем никогда.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 пищу молочные и кисломолочные продукты?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77" type="#_x0000_t75" style="width:20.25pt;height:18pt" o:ole="">
                        <v:imagedata r:id="rId16" o:title=""/>
                      </v:shape>
                      <w:control r:id="rId38" w:name="DefaultOcxName21" w:shapeid="_x0000_i11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ежедневно,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0" type="#_x0000_t75" style="width:20.25pt;height:18pt" o:ole="">
                        <v:imagedata r:id="rId16" o:title=""/>
                      </v:shape>
                      <w:control r:id="rId39" w:name="DefaultOcxName22" w:shapeid="_x0000_i11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1- 2 раза в неделю,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3" type="#_x0000_t75" style="width:20.25pt;height:18pt" o:ole="">
                        <v:imagedata r:id="rId16" o:title=""/>
                      </v:shape>
                      <w:control r:id="rId40" w:name="DefaultOcxName23" w:shapeid="_x0000_i11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не употребляю.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Какой хлеб предпочитаете?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6" type="#_x0000_t75" style="width:20.25pt;height:18pt" o:ole="">
                        <v:imagedata r:id="rId16" o:title=""/>
                      </v:shape>
                      <w:control r:id="rId41" w:name="DefaultOcxName24" w:shapeid="_x0000_i118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хлеб ржаной или с отрубями,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89" type="#_x0000_t75" style="width:20.25pt;height:18pt" o:ole="">
                        <v:imagedata r:id="rId16" o:title=""/>
                      </v:shape>
                      <w:control r:id="rId42" w:name="DefaultOcxName25" w:shapeid="_x0000_i118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серый хлеб,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2" type="#_x0000_t75" style="width:20.25pt;height:18pt" o:ole="">
                        <v:imagedata r:id="rId16" o:title=""/>
                      </v:shape>
                      <w:control r:id="rId43" w:name="DefaultOcxName26" w:shapeid="_x0000_i119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хлебобулочные изделия из муки в/с.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Рыбные блюда в рацион входят: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5" type="#_x0000_t75" style="width:20.25pt;height:18pt" o:ole="">
                        <v:imagedata r:id="rId16" o:title=""/>
                      </v:shape>
                      <w:control r:id="rId44" w:name="DefaultOcxName27" w:shapeid="_x0000_i119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 и более раз в неделю,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198" type="#_x0000_t75" style="width:20.25pt;height:18pt" o:ole="">
                        <v:imagedata r:id="rId16" o:title=""/>
                      </v:shape>
                      <w:control r:id="rId45" w:name="DefaultOcxName28" w:shapeid="_x0000_i119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1-2 раза в месяц,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1" type="#_x0000_t75" style="width:20.25pt;height:18pt" o:ole="">
                        <v:imagedata r:id="rId16" o:title=""/>
                      </v:shape>
                      <w:control r:id="rId46" w:name="DefaultOcxName29" w:shapeid="_x0000_i120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не употребляю.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Какие напитки вы предпочитаете?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4" type="#_x0000_t75" style="width:20.25pt;height:18pt" o:ole="">
                        <v:imagedata r:id="rId16" o:title=""/>
                      </v:shape>
                      <w:control r:id="rId47" w:name="DefaultOcxName30" w:shapeid="_x0000_i120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сок, компот, кисель;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07" type="#_x0000_t75" style="width:20.25pt;height:18pt" o:ole="">
                        <v:imagedata r:id="rId16" o:title=""/>
                      </v:shape>
                      <w:control r:id="rId48" w:name="DefaultOcxName31" w:shapeid="_x0000_i120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чай, кофе;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0" type="#_x0000_t75" style="width:20.25pt;height:18pt" o:ole="">
                        <v:imagedata r:id="rId16" o:title=""/>
                      </v:shape>
                      <w:control r:id="rId49" w:name="DefaultOcxName32" w:shapeid="_x0000_i121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газированные.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вашем рационе гарниры бывают: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3" type="#_x0000_t75" style="width:20.25pt;height:18pt" o:ole="">
                        <v:imagedata r:id="rId16" o:title=""/>
                      </v:shape>
                      <w:control r:id="rId50" w:name="DefaultOcxName33" w:shapeid="_x0000_i121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из разных круп,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6" type="#_x0000_t75" style="width:20.25pt;height:18pt" o:ole="">
                        <v:imagedata r:id="rId16" o:title=""/>
                      </v:shape>
                      <w:control r:id="rId51" w:name="DefaultOcxName34" w:shapeid="_x0000_i121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в основном картофельное пюре,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19" type="#_x0000_t75" style="width:20.25pt;height:18pt" o:ole="">
                        <v:imagedata r:id="rId16" o:title=""/>
                      </v:shape>
                      <w:control r:id="rId52" w:name="DefaultOcxName35" w:shapeid="_x0000_i121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макаронные изделия.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Любите ли сладости?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2" type="#_x0000_t75" style="width:20.25pt;height:18pt" o:ole="">
                        <v:imagedata r:id="rId16" o:title=""/>
                      </v:shape>
                      <w:control r:id="rId53" w:name="DefaultOcxName36" w:shapeid="_x0000_i122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все лакомства являются «носителями пустых калорий», поэтому употребляю их умеренно,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5" type="#_x0000_t75" style="width:20.25pt;height:18pt" o:ole="">
                        <v:imagedata r:id="rId16" o:title=""/>
                      </v:shape>
                      <w:control r:id="rId54" w:name="DefaultOcxName37" w:shapeid="_x0000_i122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пирожные, печенье, мороженое употребляю часто,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28" type="#_x0000_t75" style="width:20.25pt;height:18pt" o:ole="">
                        <v:imagedata r:id="rId16" o:title=""/>
                      </v:shape>
                      <w:control r:id="rId55" w:name="DefaultOcxName38" w:shapeid="_x0000_i122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могу сразу съесть 0,5 кг конфет.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Отдаёте чаще предпочтение: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31" type="#_x0000_t75" style="width:20.25pt;height:18pt" o:ole="">
                        <v:imagedata r:id="rId16" o:title=""/>
                      </v:shape>
                      <w:control r:id="rId56" w:name="DefaultOcxName39" w:shapeid="_x0000_i123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постной, варёной или паровой пище,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34" type="#_x0000_t75" style="width:20.25pt;height:18pt" o:ole="">
                        <v:imagedata r:id="rId16" o:title=""/>
                      </v:shape>
                      <w:control r:id="rId57" w:name="DefaultOcxName40" w:shapeid="_x0000_i123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жареной и жирной пище,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object w:dxaOrig="225" w:dyaOrig="225">
                      <v:shape id="_x0000_i1237" type="#_x0000_t75" style="width:20.25pt;height:18pt" o:ole="">
                        <v:imagedata r:id="rId16" o:title=""/>
                      </v:shape>
                      <w:control r:id="rId58" w:name="DefaultOcxName41" w:shapeid="_x0000_i123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маринованной, копчёной.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90264F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591"/>
            </w:tblGrid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15.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Отличается ли ваш рацион в течение недели разнообразием блюд?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0" type="#_x0000_t75" style="width:20.25pt;height:18pt" o:ole="">
                        <v:imagedata r:id="rId16" o:title=""/>
                      </v:shape>
                      <w:control r:id="rId59" w:name="DefaultOcxName42" w:shapeid="_x0000_i124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да,</w:t>
                  </w:r>
                </w:p>
              </w:tc>
            </w:tr>
            <w:tr w:rsidR="00927ABE" w:rsidRPr="0090264F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object w:dxaOrig="225" w:dyaOrig="225">
                      <v:shape id="_x0000_i1243" type="#_x0000_t75" style="width:20.25pt;height:18pt" o:ole="">
                        <v:imagedata r:id="rId16" o:title=""/>
                      </v:shape>
                      <w:control r:id="rId60" w:name="DefaultOcxName43" w:shapeid="_x0000_i124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27ABE" w:rsidRPr="0090264F" w:rsidRDefault="00927ABE" w:rsidP="00304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26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02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нет.</w:t>
                  </w:r>
                </w:p>
              </w:tc>
            </w:tr>
          </w:tbl>
          <w:p w:rsidR="00927ABE" w:rsidRPr="0090264F" w:rsidRDefault="00927ABE" w:rsidP="0030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ABE" w:rsidRPr="00C52547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927ABE" w:rsidRPr="00C52547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C52547" w:rsidRDefault="00927ABE" w:rsidP="00C52547">
                  <w:pPr>
                    <w:spacing w:before="30" w:after="3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Проанализировать своё питание Вы можете следующим образом: сложите свои результаты по итогам теста и соотнесите с критериями.</w:t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C5254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Если Вы набрали от 15 до 21 баллов,</w:t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</w:t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C5254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Если Вы набрали от 22 до 28 баллов,</w:t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C5254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29 – 44 балла.</w:t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</w:t>
                  </w:r>
                  <w:r w:rsidR="00B178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 высыпаниями у Вас возникнет</w:t>
                  </w:r>
                  <w:r w:rsidRPr="00C5254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27ABE" w:rsidRPr="00C52547" w:rsidRDefault="00927ABE" w:rsidP="00C52547">
                  <w:pPr>
                    <w:spacing w:before="30" w:after="3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254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Обсудите результаты с родителями, ведь они организуют ваше питание.</w:t>
                  </w:r>
                </w:p>
              </w:tc>
            </w:tr>
          </w:tbl>
          <w:p w:rsidR="00927ABE" w:rsidRPr="00C52547" w:rsidRDefault="00927ABE" w:rsidP="00C5254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ABE" w:rsidRPr="00C52547" w:rsidTr="003042E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927ABE" w:rsidRPr="00C52547" w:rsidTr="003042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7ABE" w:rsidRPr="00C52547" w:rsidRDefault="00927ABE" w:rsidP="00C52547">
                  <w:pPr>
                    <w:spacing w:before="30" w:after="3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254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Надеемся на сознательное отношение к своему питанию,</w:t>
                  </w:r>
                </w:p>
                <w:p w:rsidR="00927ABE" w:rsidRPr="00C52547" w:rsidRDefault="00927ABE" w:rsidP="00C52547">
                  <w:pPr>
                    <w:spacing w:before="30" w:after="3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254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потому что помним – от этого зависит Ваше здоровье.</w:t>
                  </w:r>
                </w:p>
              </w:tc>
            </w:tr>
          </w:tbl>
          <w:p w:rsidR="00927ABE" w:rsidRPr="00C52547" w:rsidRDefault="00927ABE" w:rsidP="00C5254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ABE" w:rsidRPr="00C52547" w:rsidTr="003042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ABE" w:rsidRPr="00C52547" w:rsidRDefault="00927ABE" w:rsidP="00C5254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ABE" w:rsidRDefault="00927ABE" w:rsidP="00B1788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7882" w:rsidRDefault="00B17882" w:rsidP="00927ABE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44" w:rsidRDefault="00A70E44" w:rsidP="00927ABE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ABE" w:rsidRPr="00927ABE" w:rsidRDefault="00927ABE" w:rsidP="00927ABE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27AB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486C51" w:rsidRDefault="00486C51" w:rsidP="00486C51">
      <w:pPr>
        <w:pStyle w:val="a4"/>
        <w:spacing w:line="360" w:lineRule="auto"/>
        <w:ind w:firstLine="708"/>
        <w:rPr>
          <w:b/>
          <w:bCs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7B37CD36" wp14:editId="26C885F5">
            <wp:simplePos x="0" y="0"/>
            <wp:positionH relativeFrom="column">
              <wp:posOffset>2971165</wp:posOffset>
            </wp:positionH>
            <wp:positionV relativeFrom="paragraph">
              <wp:posOffset>1964690</wp:posOffset>
            </wp:positionV>
            <wp:extent cx="3164840" cy="2110740"/>
            <wp:effectExtent l="19050" t="0" r="16510" b="689610"/>
            <wp:wrapTopAndBottom/>
            <wp:docPr id="1026" name="Picture 2" descr="https://dom-eda.com/uploads/images/catalog/item/01eb2767c7/bd6af3c7d3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dom-eda.com/uploads/images/catalog/item/01eb2767c7/bd6af3c7d3_1000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1107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C5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48F323BD" wp14:editId="32AEE945">
            <wp:simplePos x="0" y="0"/>
            <wp:positionH relativeFrom="column">
              <wp:posOffset>-744855</wp:posOffset>
            </wp:positionH>
            <wp:positionV relativeFrom="paragraph">
              <wp:posOffset>1395730</wp:posOffset>
            </wp:positionV>
            <wp:extent cx="3290570" cy="2505710"/>
            <wp:effectExtent l="19050" t="0" r="24130" b="808990"/>
            <wp:wrapThrough wrapText="bothSides">
              <wp:wrapPolygon edited="0">
                <wp:start x="625" y="0"/>
                <wp:lineTo x="-125" y="493"/>
                <wp:lineTo x="-125" y="28410"/>
                <wp:lineTo x="21633" y="28410"/>
                <wp:lineTo x="21633" y="1478"/>
                <wp:lineTo x="21508" y="821"/>
                <wp:lineTo x="20883" y="0"/>
                <wp:lineTo x="625" y="0"/>
              </wp:wrapPolygon>
            </wp:wrapThrough>
            <wp:docPr id="1" name="Рисунок 4" descr="Рулет с фарше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Рулет с фаршем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505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2E1" w:rsidRPr="003042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Мясной пирог из лаваша «Улитка»</w:t>
      </w:r>
      <w:r w:rsidR="003042E1" w:rsidRPr="003042E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Время: 50 мин.</w:t>
      </w:r>
      <w:r w:rsidR="003042E1" w:rsidRPr="003042E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Количество порций: 5</w:t>
      </w:r>
      <w:r w:rsidR="003042E1" w:rsidRPr="003042E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Калорийность блюда: 214 ккал в 100 г.</w:t>
      </w:r>
      <w:r w:rsidR="003042E1" w:rsidRPr="003042E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486C51" w:rsidRPr="00486C51" w:rsidRDefault="00486C51" w:rsidP="00486C51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Ингредиенты:</w:t>
      </w:r>
    </w:p>
    <w:p w:rsidR="001A6707" w:rsidRPr="00486C51" w:rsidRDefault="00C52547" w:rsidP="00486C51">
      <w:pPr>
        <w:pStyle w:val="a4"/>
        <w:numPr>
          <w:ilvl w:val="1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Начнём с приготовления начинки нашего пирога. Лук очищаем от шелухи и мелко нарезаем. </w:t>
      </w:r>
    </w:p>
    <w:p w:rsidR="001A6707" w:rsidRPr="00486C51" w:rsidRDefault="00C52547" w:rsidP="00486C51">
      <w:pPr>
        <w:pStyle w:val="a4"/>
        <w:numPr>
          <w:ilvl w:val="1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Выкладываем  на разогретую сковороду с растительным маслом, прогреваем его до мягкости и обжариваем</w:t>
      </w:r>
    </w:p>
    <w:p w:rsidR="00486C51" w:rsidRPr="00486C51" w:rsidRDefault="00486C51" w:rsidP="00486C51">
      <w:pPr>
        <w:pStyle w:val="a4"/>
        <w:numPr>
          <w:ilvl w:val="1"/>
          <w:numId w:val="6"/>
        </w:num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лук слегка обжарится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добавляем мясной фарш. Когда мясо приобретёт светлый оттенок, без красноватых кусочков, солим, перчим и добавляем смесь сухих трав. Прогреваем ещё несколько минут периодически помешивая.</w:t>
      </w:r>
    </w:p>
    <w:p w:rsidR="00486C51" w:rsidRPr="00486C51" w:rsidRDefault="00486C51" w:rsidP="00486C51">
      <w:pPr>
        <w:pStyle w:val="a4"/>
        <w:numPr>
          <w:ilvl w:val="1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приготовим соус. Взобьём миксером яйца до пышной пены, добавим сметану, томатную пасту  и соль по вкусу. Соус-заливка готов.</w:t>
      </w:r>
    </w:p>
    <w:p w:rsidR="00486C51" w:rsidRPr="00486C51" w:rsidRDefault="00486C51" w:rsidP="00486C51">
      <w:pPr>
        <w:pStyle w:val="a4"/>
        <w:numPr>
          <w:ilvl w:val="1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будем собирать наш пирог. Для удобства разрезаем лаваш на две равные части. Расстилаем половинку лаваша на столе и выкладываем на него часть фарша. Равномерно распределяем фарш по всей поверхности лаваша, посыпаем сыром – на любителя.</w:t>
      </w:r>
    </w:p>
    <w:p w:rsidR="00486C51" w:rsidRPr="00486C51" w:rsidRDefault="00486C51" w:rsidP="00486C51">
      <w:pPr>
        <w:pStyle w:val="a4"/>
        <w:numPr>
          <w:ilvl w:val="1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будем собирать наш пирог. Для удобства разрезаем лаваш на две равные части. Расстилаем половинку лаваша на столе и выкладываем на </w:t>
      </w: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него часть фарша. Равномерно распределяем фарш по всей поверхности лаваша, посыпаем сыром – на любителя.</w:t>
      </w:r>
    </w:p>
    <w:p w:rsidR="00486C51" w:rsidRPr="00486C51" w:rsidRDefault="00486C51" w:rsidP="00486C51">
      <w:pPr>
        <w:pStyle w:val="a4"/>
        <w:numPr>
          <w:ilvl w:val="1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рулеты готовы, выкладываем их в виде спирали в форму для запекания, смазанную растительным маслом. У нас получится большая улитка в форме. Форму необходимо взять такой величины, чтобы оставалось небольшое расстояние между витками спирали.</w:t>
      </w:r>
    </w:p>
    <w:p w:rsidR="00486C51" w:rsidRPr="00486C51" w:rsidRDefault="00486C51" w:rsidP="00486C51">
      <w:pPr>
        <w:pStyle w:val="a4"/>
        <w:numPr>
          <w:ilvl w:val="1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зальём нашу улитку соусом-заливкой. Заливка должна заполнить расстояние между витками спирали и полностью покрыть улитку.   Засыпаем  всю поверхность тёртым сыром. </w:t>
      </w:r>
    </w:p>
    <w:p w:rsidR="00486C51" w:rsidRDefault="00E278A1" w:rsidP="00486C51">
      <w:pPr>
        <w:pStyle w:val="a4"/>
        <w:numPr>
          <w:ilvl w:val="1"/>
          <w:numId w:val="6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A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 wp14:anchorId="2D90B96F" wp14:editId="24269A3D">
            <wp:simplePos x="0" y="0"/>
            <wp:positionH relativeFrom="column">
              <wp:posOffset>-432435</wp:posOffset>
            </wp:positionH>
            <wp:positionV relativeFrom="paragraph">
              <wp:posOffset>596265</wp:posOffset>
            </wp:positionV>
            <wp:extent cx="2750820" cy="5659120"/>
            <wp:effectExtent l="133350" t="114300" r="144780" b="170180"/>
            <wp:wrapThrough wrapText="bothSides">
              <wp:wrapPolygon edited="0">
                <wp:start x="-748" y="-436"/>
                <wp:lineTo x="-1047" y="-291"/>
                <wp:lineTo x="-1047" y="21886"/>
                <wp:lineTo x="-299" y="22177"/>
                <wp:lineTo x="22139" y="22177"/>
                <wp:lineTo x="22587" y="21813"/>
                <wp:lineTo x="22587" y="873"/>
                <wp:lineTo x="22288" y="-218"/>
                <wp:lineTo x="22288" y="-436"/>
                <wp:lineTo x="-748" y="-436"/>
              </wp:wrapPolygon>
            </wp:wrapThrough>
            <wp:docPr id="8195" name="Picture 3" descr="C:\Users\Администратор\Desktop\2020-01-14 арс\арс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 descr="C:\Users\Администратор\Desktop\2020-01-14 арс\арс 009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5659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C51" w:rsidRPr="00486C51">
        <w:rPr>
          <w:rFonts w:ascii="Times New Roman" w:hAnsi="Times New Roman" w:cs="Times New Roman"/>
          <w:sz w:val="28"/>
          <w:szCs w:val="28"/>
          <w:shd w:val="clear" w:color="auto" w:fill="FFFFFF"/>
        </w:rPr>
        <w:t>Выпекайте при средних показателях температуры 180 гр. полчаса до красивой корочки.</w:t>
      </w:r>
    </w:p>
    <w:p w:rsidR="00486C51" w:rsidRPr="00E278A1" w:rsidRDefault="00486C51" w:rsidP="00486C51">
      <w:pPr>
        <w:pStyle w:val="a4"/>
        <w:spacing w:line="360" w:lineRule="auto"/>
        <w:ind w:left="360" w:firstLine="348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</w:pPr>
      <w:r w:rsidRPr="00E278A1">
        <w:rPr>
          <w:rFonts w:ascii="Times New Roman" w:hAnsi="Times New Roman" w:cs="Times New Roman"/>
          <w:color w:val="984806" w:themeColor="accent6" w:themeShade="80"/>
          <w:sz w:val="28"/>
          <w:szCs w:val="28"/>
          <w:shd w:val="clear" w:color="auto" w:fill="FFFFFF"/>
        </w:rPr>
        <w:t>Красивый, сытный, вкусный, но легкий в исполнении пирог Улитка станет достойным украшением на будничном и праздничном столе. Всякий раз вы можете менять вкус блюда, используя говяжий, свиной, куриный, индюшиный фарш или смешивать их в разных пропорциях. Вы смело можете проявлять фантазию, добавляя к основному компоненту начинки обжаренные грибы, оливки без косточек или другие ингредиенты. В первый раз готовьте по пошаговой инструкции, соблюдая проверенные пропорции.</w:t>
      </w:r>
    </w:p>
    <w:p w:rsidR="00927ABE" w:rsidRPr="00486C51" w:rsidRDefault="00927ABE" w:rsidP="00486C5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682A" w:rsidRPr="00486C51" w:rsidRDefault="008B682A" w:rsidP="00486C5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5871" w:rsidRDefault="00715871" w:rsidP="00486C5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77A" w:rsidRDefault="003D277A" w:rsidP="00486C5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77A" w:rsidRDefault="003D277A" w:rsidP="00486C5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277A" w:rsidRDefault="003D277A" w:rsidP="003D277A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27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</w:t>
      </w:r>
    </w:p>
    <w:p w:rsidR="003D277A" w:rsidRPr="003D277A" w:rsidRDefault="004B0936" w:rsidP="003D277A">
      <w:pPr>
        <w:pStyle w:val="1"/>
        <w:shd w:val="clear" w:color="auto" w:fill="FFFFFF" w:themeFill="background1"/>
        <w:spacing w:before="75" w:after="75"/>
        <w:jc w:val="center"/>
        <w:rPr>
          <w:rFonts w:ascii="Times New Roman" w:hAnsi="Times New Roman" w:cs="Times New Roman"/>
          <w:bCs w:val="0"/>
          <w:color w:val="C00000"/>
        </w:rPr>
      </w:pPr>
      <w:r w:rsidRPr="004B0936">
        <w:rPr>
          <w:rFonts w:ascii="Times New Roman" w:hAnsi="Times New Roman" w:cs="Times New Roman"/>
          <w:noProof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 wp14:anchorId="57F75DD2" wp14:editId="47D7343B">
            <wp:simplePos x="0" y="0"/>
            <wp:positionH relativeFrom="column">
              <wp:posOffset>-74295</wp:posOffset>
            </wp:positionH>
            <wp:positionV relativeFrom="paragraph">
              <wp:posOffset>230505</wp:posOffset>
            </wp:positionV>
            <wp:extent cx="2659380" cy="3718560"/>
            <wp:effectExtent l="133350" t="114300" r="140970" b="167640"/>
            <wp:wrapTight wrapText="bothSides">
              <wp:wrapPolygon edited="0">
                <wp:start x="-309" y="-664"/>
                <wp:lineTo x="-1083" y="-443"/>
                <wp:lineTo x="-1083" y="20803"/>
                <wp:lineTo x="-774" y="22463"/>
                <wp:lineTo x="22436" y="22463"/>
                <wp:lineTo x="22590" y="1328"/>
                <wp:lineTo x="21971" y="-332"/>
                <wp:lineTo x="21971" y="-664"/>
                <wp:lineTo x="-309" y="-664"/>
              </wp:wrapPolygon>
            </wp:wrapTight>
            <wp:docPr id="4099" name="Picture 3" descr="D:\2020-01-31 31 января\Арсений\31 января 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D:\2020-01-31 31 января\Арсений\31 января 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029"/>
                    <a:stretch/>
                  </pic:blipFill>
                  <pic:spPr bwMode="auto">
                    <a:xfrm>
                      <a:off x="0" y="0"/>
                      <a:ext cx="2659380" cy="3718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77A" w:rsidRPr="003D277A">
        <w:rPr>
          <w:rFonts w:ascii="Times New Roman" w:hAnsi="Times New Roman" w:cs="Times New Roman"/>
          <w:bCs w:val="0"/>
          <w:color w:val="C00000"/>
        </w:rPr>
        <w:t>Салат из капусты, яблок и моркови</w:t>
      </w:r>
    </w:p>
    <w:p w:rsidR="003D277A" w:rsidRPr="003D277A" w:rsidRDefault="003D277A" w:rsidP="003D277A">
      <w:pPr>
        <w:pStyle w:val="a3"/>
        <w:shd w:val="clear" w:color="auto" w:fill="FFFFFF" w:themeFill="background1"/>
        <w:jc w:val="center"/>
        <w:rPr>
          <w:rFonts w:ascii="Arial" w:hAnsi="Arial" w:cs="Arial"/>
          <w:i/>
          <w:sz w:val="21"/>
          <w:szCs w:val="21"/>
        </w:rPr>
      </w:pPr>
      <w:r w:rsidRPr="003D277A">
        <w:rPr>
          <w:rStyle w:val="a6"/>
          <w:rFonts w:ascii="Arial" w:hAnsi="Arial" w:cs="Arial"/>
          <w:i/>
          <w:sz w:val="21"/>
          <w:szCs w:val="21"/>
        </w:rPr>
        <w:t>Салат из капусты, яблок и моркови </w:t>
      </w:r>
      <w:r w:rsidRPr="003D277A">
        <w:rPr>
          <w:rFonts w:ascii="Arial" w:hAnsi="Arial" w:cs="Arial"/>
          <w:i/>
          <w:sz w:val="21"/>
          <w:szCs w:val="21"/>
        </w:rPr>
        <w:t>часто еще называют витаминным. В его состав входят только натуральные, богатые клетчаткой продукты, а еще этот салат смело может стать рекордсменом по содержанию витамина C. Поэтому это блюдо рекомендуется кушать ранней весной, когда наш организм особенно страдает от недостатка витаминов и солнечного тепла, а потому становится уязвим ко всевозможным инфекциям и болезням.</w:t>
      </w:r>
    </w:p>
    <w:p w:rsidR="003D277A" w:rsidRPr="003D277A" w:rsidRDefault="003D277A" w:rsidP="003D277A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000000"/>
          <w:spacing w:val="-12"/>
          <w:sz w:val="28"/>
          <w:szCs w:val="28"/>
        </w:rPr>
      </w:pPr>
      <w:r w:rsidRPr="003D277A">
        <w:rPr>
          <w:rFonts w:ascii="Times New Roman" w:hAnsi="Times New Roman" w:cs="Times New Roman"/>
          <w:b w:val="0"/>
          <w:bCs w:val="0"/>
          <w:color w:val="000000"/>
          <w:spacing w:val="-12"/>
          <w:sz w:val="28"/>
          <w:szCs w:val="28"/>
        </w:rPr>
        <w:t>Шаг 1: подготавливаем капусту.</w:t>
      </w:r>
    </w:p>
    <w:p w:rsidR="003D277A" w:rsidRDefault="003D277A" w:rsidP="003D277A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77A">
        <w:rPr>
          <w:rFonts w:ascii="Times New Roman" w:hAnsi="Times New Roman" w:cs="Times New Roman"/>
          <w:sz w:val="28"/>
          <w:szCs w:val="28"/>
          <w:shd w:val="clear" w:color="auto" w:fill="FFFFFF"/>
        </w:rPr>
        <w:t>Сочные, зеленые и белые листья уложите на разделочную доску, плотно прижмите рукой и нарежьте очень тонкими полосочками. Я для этого использовал кухонный комбайн.</w:t>
      </w:r>
    </w:p>
    <w:p w:rsidR="00E158CD" w:rsidRPr="00E158CD" w:rsidRDefault="00E158CD" w:rsidP="00E158C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</w:pPr>
      <w:r w:rsidRPr="00E158CD"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  <w:t>Шаг 2: подготавливаем морковь.</w:t>
      </w:r>
    </w:p>
    <w:p w:rsidR="00E158CD" w:rsidRDefault="00E158CD" w:rsidP="00E158CD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58CD">
        <w:rPr>
          <w:rFonts w:ascii="Times New Roman" w:hAnsi="Times New Roman" w:cs="Times New Roman"/>
          <w:sz w:val="28"/>
          <w:szCs w:val="28"/>
          <w:shd w:val="clear" w:color="auto" w:fill="FFFFFF"/>
        </w:rPr>
        <w:t>Морковь очистите от шкурки, воспользовавшись специальным ножом. После чего обязательно промойте корнеплод теплой водой, смывая с него остатки грязи и налипшей земли. Подготовленную таким образом морковку натрите на средней терке.</w:t>
      </w:r>
    </w:p>
    <w:p w:rsidR="00E158CD" w:rsidRPr="00E158CD" w:rsidRDefault="00E158CD" w:rsidP="00E158C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</w:pPr>
      <w:r w:rsidRPr="00E158CD"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  <w:t>Шаг 3: подготавливаем яблоко.</w:t>
      </w:r>
    </w:p>
    <w:p w:rsidR="00E158CD" w:rsidRPr="00E158CD" w:rsidRDefault="00E158CD" w:rsidP="00E158CD">
      <w:pPr>
        <w:pStyle w:val="a4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58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Яблоко точно так же, как и морковь, можно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</w:t>
      </w:r>
      <w:r w:rsidRPr="00E158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очистить от кожуры, а потом измельчить на средней терке, не забыв вынуть сердцевину с семенами. </w:t>
      </w:r>
    </w:p>
    <w:p w:rsidR="00E158CD" w:rsidRPr="00E158CD" w:rsidRDefault="00E158CD" w:rsidP="00E158C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</w:pPr>
      <w:r w:rsidRPr="00E158CD">
        <w:rPr>
          <w:rFonts w:ascii="Times New Roman" w:hAnsi="Times New Roman" w:cs="Times New Roman"/>
          <w:b w:val="0"/>
          <w:bCs w:val="0"/>
          <w:color w:val="auto"/>
          <w:spacing w:val="-12"/>
          <w:sz w:val="28"/>
          <w:szCs w:val="28"/>
        </w:rPr>
        <w:t>Шаг 4: смешиваем салат из капусты, яблок и моркови.</w:t>
      </w:r>
    </w:p>
    <w:p w:rsidR="00E158CD" w:rsidRPr="00E158CD" w:rsidRDefault="00E158CD" w:rsidP="00E158CD">
      <w:pPr>
        <w:pStyle w:val="a4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158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Смешивать салат начинайте с капусты. Высыпьте ее в глубокую тарелку, посолите и пожмите руками. Затем добавьте к ней яблоки. После высыпьте морковь.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158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орошо смешайте все ингредиенты для салата между собой. И в последнюю очередь заправьте блюдо растительным маслом. </w:t>
      </w:r>
    </w:p>
    <w:sectPr w:rsidR="00E158CD" w:rsidRPr="00E158CD" w:rsidSect="000A2A0E">
      <w:footerReference w:type="default" r:id="rId64"/>
      <w:type w:val="nextColumn"/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44" w:rsidRDefault="00A70E44" w:rsidP="00E36A2F">
      <w:pPr>
        <w:spacing w:after="0" w:line="240" w:lineRule="auto"/>
      </w:pPr>
      <w:r>
        <w:separator/>
      </w:r>
    </w:p>
  </w:endnote>
  <w:endnote w:type="continuationSeparator" w:id="0">
    <w:p w:rsidR="00A70E44" w:rsidRDefault="00A70E44" w:rsidP="00E3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1205404"/>
      <w:docPartObj>
        <w:docPartGallery w:val="Page Numbers (Bottom of Page)"/>
        <w:docPartUnique/>
      </w:docPartObj>
    </w:sdtPr>
    <w:sdtEndPr/>
    <w:sdtContent>
      <w:p w:rsidR="00A70E44" w:rsidRDefault="00A70E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C86">
          <w:rPr>
            <w:noProof/>
          </w:rPr>
          <w:t>1</w:t>
        </w:r>
        <w:r>
          <w:fldChar w:fldCharType="end"/>
        </w:r>
      </w:p>
    </w:sdtContent>
  </w:sdt>
  <w:p w:rsidR="00A70E44" w:rsidRDefault="00A70E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44" w:rsidRDefault="00A70E44" w:rsidP="00E36A2F">
      <w:pPr>
        <w:spacing w:after="0" w:line="240" w:lineRule="auto"/>
      </w:pPr>
      <w:r>
        <w:separator/>
      </w:r>
    </w:p>
  </w:footnote>
  <w:footnote w:type="continuationSeparator" w:id="0">
    <w:p w:rsidR="00A70E44" w:rsidRDefault="00A70E44" w:rsidP="00E36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0253"/>
    <w:multiLevelType w:val="hybridMultilevel"/>
    <w:tmpl w:val="960255D8"/>
    <w:lvl w:ilvl="0" w:tplc="D6C8428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80629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B66C01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E8523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04E1F7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576A33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A79E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CEA126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D0818CA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E35F47"/>
    <w:multiLevelType w:val="hybridMultilevel"/>
    <w:tmpl w:val="F460BAFA"/>
    <w:lvl w:ilvl="0" w:tplc="B3AC643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AA03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019C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C206A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A714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74055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2A860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2226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0EA01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AA4C3E"/>
    <w:multiLevelType w:val="multilevel"/>
    <w:tmpl w:val="60E6DB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5513B07"/>
    <w:multiLevelType w:val="hybridMultilevel"/>
    <w:tmpl w:val="97087AC0"/>
    <w:lvl w:ilvl="0" w:tplc="BEC29D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A9F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8F7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454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8CB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693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0F4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23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0F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D34324"/>
    <w:multiLevelType w:val="hybridMultilevel"/>
    <w:tmpl w:val="E0361A12"/>
    <w:lvl w:ilvl="0" w:tplc="83C82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89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20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62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4B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24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A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F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8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F17EF0"/>
    <w:multiLevelType w:val="multilevel"/>
    <w:tmpl w:val="284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F7E6E"/>
    <w:multiLevelType w:val="hybridMultilevel"/>
    <w:tmpl w:val="11E84F16"/>
    <w:lvl w:ilvl="0" w:tplc="8B500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AA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24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3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28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8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6A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06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CC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254845"/>
    <w:multiLevelType w:val="multilevel"/>
    <w:tmpl w:val="940C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A7F1E"/>
    <w:multiLevelType w:val="multilevel"/>
    <w:tmpl w:val="D91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F85E99"/>
    <w:multiLevelType w:val="hybridMultilevel"/>
    <w:tmpl w:val="A754D476"/>
    <w:lvl w:ilvl="0" w:tplc="3F749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3A6741"/>
    <w:multiLevelType w:val="hybridMultilevel"/>
    <w:tmpl w:val="DF068898"/>
    <w:lvl w:ilvl="0" w:tplc="9ABCB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A6A4C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5663C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0A53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9B23E6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94AE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302C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4457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32F8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A3536"/>
    <w:multiLevelType w:val="hybridMultilevel"/>
    <w:tmpl w:val="36BA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870AE"/>
    <w:multiLevelType w:val="hybridMultilevel"/>
    <w:tmpl w:val="0FD6C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E0002"/>
    <w:multiLevelType w:val="hybridMultilevel"/>
    <w:tmpl w:val="D7A2E332"/>
    <w:lvl w:ilvl="0" w:tplc="80E2C85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86D2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AAE8B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341E1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4801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DEE64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0A1A4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89F5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98DA3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AA537AC"/>
    <w:multiLevelType w:val="multilevel"/>
    <w:tmpl w:val="E86A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8A3A19"/>
    <w:multiLevelType w:val="multilevel"/>
    <w:tmpl w:val="08DE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C3B89"/>
    <w:multiLevelType w:val="hybridMultilevel"/>
    <w:tmpl w:val="8318BC2C"/>
    <w:lvl w:ilvl="0" w:tplc="76E0C9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CE8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494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ACA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5867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2A2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80F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CBD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98F9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33398C"/>
    <w:multiLevelType w:val="multilevel"/>
    <w:tmpl w:val="DE74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5"/>
  </w:num>
  <w:num w:numId="6">
    <w:abstractNumId w:val="8"/>
  </w:num>
  <w:num w:numId="7">
    <w:abstractNumId w:val="17"/>
  </w:num>
  <w:num w:numId="8">
    <w:abstractNumId w:val="9"/>
  </w:num>
  <w:num w:numId="9">
    <w:abstractNumId w:val="12"/>
  </w:num>
  <w:num w:numId="10">
    <w:abstractNumId w:val="1"/>
  </w:num>
  <w:num w:numId="11">
    <w:abstractNumId w:val="3"/>
  </w:num>
  <w:num w:numId="12">
    <w:abstractNumId w:val="6"/>
  </w:num>
  <w:num w:numId="13">
    <w:abstractNumId w:val="5"/>
  </w:num>
  <w:num w:numId="14">
    <w:abstractNumId w:val="14"/>
  </w:num>
  <w:num w:numId="15">
    <w:abstractNumId w:val="10"/>
  </w:num>
  <w:num w:numId="16">
    <w:abstractNumId w:val="13"/>
  </w:num>
  <w:num w:numId="17">
    <w:abstractNumId w:val="0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AB"/>
    <w:rsid w:val="00024434"/>
    <w:rsid w:val="00040E22"/>
    <w:rsid w:val="00075304"/>
    <w:rsid w:val="000A2A0E"/>
    <w:rsid w:val="000A2C86"/>
    <w:rsid w:val="000D5331"/>
    <w:rsid w:val="0011261B"/>
    <w:rsid w:val="00115543"/>
    <w:rsid w:val="0013490F"/>
    <w:rsid w:val="001A097A"/>
    <w:rsid w:val="001A6707"/>
    <w:rsid w:val="001C7435"/>
    <w:rsid w:val="002261D8"/>
    <w:rsid w:val="00255930"/>
    <w:rsid w:val="00264355"/>
    <w:rsid w:val="0028633C"/>
    <w:rsid w:val="002B600F"/>
    <w:rsid w:val="002D167D"/>
    <w:rsid w:val="002D758B"/>
    <w:rsid w:val="003042E1"/>
    <w:rsid w:val="00376242"/>
    <w:rsid w:val="00397FB2"/>
    <w:rsid w:val="003D277A"/>
    <w:rsid w:val="003E650B"/>
    <w:rsid w:val="00417848"/>
    <w:rsid w:val="00427315"/>
    <w:rsid w:val="0044207C"/>
    <w:rsid w:val="00451E58"/>
    <w:rsid w:val="00486C51"/>
    <w:rsid w:val="004B0936"/>
    <w:rsid w:val="004B6B0F"/>
    <w:rsid w:val="004D3A09"/>
    <w:rsid w:val="004F324D"/>
    <w:rsid w:val="00540610"/>
    <w:rsid w:val="00564557"/>
    <w:rsid w:val="005678EC"/>
    <w:rsid w:val="00651CDC"/>
    <w:rsid w:val="00715871"/>
    <w:rsid w:val="007514E8"/>
    <w:rsid w:val="00782177"/>
    <w:rsid w:val="007948FA"/>
    <w:rsid w:val="00797410"/>
    <w:rsid w:val="00816F15"/>
    <w:rsid w:val="0088202E"/>
    <w:rsid w:val="008A09D0"/>
    <w:rsid w:val="008A5FCB"/>
    <w:rsid w:val="008B682A"/>
    <w:rsid w:val="008E307B"/>
    <w:rsid w:val="00915E26"/>
    <w:rsid w:val="00927ABE"/>
    <w:rsid w:val="00963A52"/>
    <w:rsid w:val="00983385"/>
    <w:rsid w:val="00A03B76"/>
    <w:rsid w:val="00A050A6"/>
    <w:rsid w:val="00A14CDA"/>
    <w:rsid w:val="00A46903"/>
    <w:rsid w:val="00A70E44"/>
    <w:rsid w:val="00AD1E6C"/>
    <w:rsid w:val="00AE0BA5"/>
    <w:rsid w:val="00B17882"/>
    <w:rsid w:val="00B3572F"/>
    <w:rsid w:val="00B45CAE"/>
    <w:rsid w:val="00B47358"/>
    <w:rsid w:val="00BA1454"/>
    <w:rsid w:val="00BD4B6C"/>
    <w:rsid w:val="00C431F0"/>
    <w:rsid w:val="00C50ADB"/>
    <w:rsid w:val="00C52547"/>
    <w:rsid w:val="00C636EB"/>
    <w:rsid w:val="00C655AB"/>
    <w:rsid w:val="00CD3292"/>
    <w:rsid w:val="00DC6C71"/>
    <w:rsid w:val="00DE3C68"/>
    <w:rsid w:val="00DF2FAF"/>
    <w:rsid w:val="00E048F1"/>
    <w:rsid w:val="00E158CD"/>
    <w:rsid w:val="00E278A1"/>
    <w:rsid w:val="00E36A2F"/>
    <w:rsid w:val="00F04CE7"/>
    <w:rsid w:val="00F40CE9"/>
    <w:rsid w:val="00F61DF0"/>
    <w:rsid w:val="00F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5:docId w15:val="{675DBF19-E9A4-4F74-9942-05AFF617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D0"/>
  </w:style>
  <w:style w:type="paragraph" w:styleId="1">
    <w:name w:val="heading 1"/>
    <w:basedOn w:val="a"/>
    <w:next w:val="a"/>
    <w:link w:val="10"/>
    <w:uiPriority w:val="9"/>
    <w:qFormat/>
    <w:rsid w:val="003D2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1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C6C71"/>
    <w:pPr>
      <w:spacing w:after="0" w:line="240" w:lineRule="auto"/>
    </w:pPr>
  </w:style>
  <w:style w:type="character" w:customStyle="1" w:styleId="41">
    <w:name w:val="Основной текст (4)_"/>
    <w:basedOn w:val="a0"/>
    <w:link w:val="42"/>
    <w:locked/>
    <w:rsid w:val="00DC6C7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C6C71"/>
    <w:pPr>
      <w:widowControl w:val="0"/>
      <w:shd w:val="clear" w:color="auto" w:fill="FFFFFF"/>
      <w:spacing w:before="180" w:after="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0">
    <w:name w:val="c0"/>
    <w:basedOn w:val="a"/>
    <w:uiPriority w:val="99"/>
    <w:rsid w:val="00DC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C6C71"/>
  </w:style>
  <w:style w:type="paragraph" w:customStyle="1" w:styleId="c12">
    <w:name w:val="c12"/>
    <w:basedOn w:val="a"/>
    <w:rsid w:val="00DC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6C71"/>
  </w:style>
  <w:style w:type="paragraph" w:customStyle="1" w:styleId="c10">
    <w:name w:val="c10"/>
    <w:basedOn w:val="a"/>
    <w:rsid w:val="008E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E307B"/>
  </w:style>
  <w:style w:type="character" w:customStyle="1" w:styleId="butback">
    <w:name w:val="butback"/>
    <w:basedOn w:val="a0"/>
    <w:rsid w:val="001A097A"/>
  </w:style>
  <w:style w:type="character" w:customStyle="1" w:styleId="submenu-table">
    <w:name w:val="submenu-table"/>
    <w:basedOn w:val="a0"/>
    <w:rsid w:val="001A097A"/>
  </w:style>
  <w:style w:type="paragraph" w:styleId="a5">
    <w:name w:val="List Paragraph"/>
    <w:basedOn w:val="a"/>
    <w:uiPriority w:val="34"/>
    <w:qFormat/>
    <w:rsid w:val="008A09D0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A1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7514E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A2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6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6A2F"/>
  </w:style>
  <w:style w:type="paragraph" w:styleId="ab">
    <w:name w:val="footer"/>
    <w:basedOn w:val="a"/>
    <w:link w:val="ac"/>
    <w:uiPriority w:val="99"/>
    <w:unhideWhenUsed/>
    <w:rsid w:val="00E36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6A2F"/>
  </w:style>
  <w:style w:type="character" w:styleId="ad">
    <w:name w:val="Hyperlink"/>
    <w:basedOn w:val="a0"/>
    <w:uiPriority w:val="99"/>
    <w:semiHidden/>
    <w:unhideWhenUsed/>
    <w:rsid w:val="00C50A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244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ce">
    <w:name w:val="price"/>
    <w:basedOn w:val="a"/>
    <w:rsid w:val="0002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3490F"/>
  </w:style>
  <w:style w:type="paragraph" w:customStyle="1" w:styleId="c6">
    <w:name w:val="c6"/>
    <w:basedOn w:val="a"/>
    <w:rsid w:val="0013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7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310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12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57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70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84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03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2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7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rlifestyle.ru/pitanie/337-rol-kalciya-v-organizme-cheloveka-simptomy-nehvatki-i-izbytka-kalciya-v-kakih-produktah-soderzhitsya.html" TargetMode="External"/><Relationship Id="rId18" Type="http://schemas.openxmlformats.org/officeDocument/2006/relationships/control" Target="activeX/activeX2.xml"/><Relationship Id="rId26" Type="http://schemas.openxmlformats.org/officeDocument/2006/relationships/control" Target="activeX/activeX10.xml"/><Relationship Id="rId39" Type="http://schemas.openxmlformats.org/officeDocument/2006/relationships/control" Target="activeX/activeX23.xml"/><Relationship Id="rId21" Type="http://schemas.openxmlformats.org/officeDocument/2006/relationships/control" Target="activeX/activeX5.xml"/><Relationship Id="rId34" Type="http://schemas.openxmlformats.org/officeDocument/2006/relationships/control" Target="activeX/activeX1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63" Type="http://schemas.openxmlformats.org/officeDocument/2006/relationships/image" Target="media/image5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control" Target="activeX/activeX4.xml"/><Relationship Id="rId29" Type="http://schemas.openxmlformats.org/officeDocument/2006/relationships/control" Target="activeX/activeX13.xml"/><Relationship Id="rId41" Type="http://schemas.openxmlformats.org/officeDocument/2006/relationships/control" Target="activeX/activeX25.xml"/><Relationship Id="rId54" Type="http://schemas.openxmlformats.org/officeDocument/2006/relationships/control" Target="activeX/activeX38.xml"/><Relationship Id="rId62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rlifestyle.ru/pitanie/216-funkcii-i-polza-belov-v-organizme.html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fs-menu.ru/" TargetMode="Externa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20.xml"/><Relationship Id="rId49" Type="http://schemas.openxmlformats.org/officeDocument/2006/relationships/control" Target="activeX/activeX33.xml"/><Relationship Id="rId57" Type="http://schemas.openxmlformats.org/officeDocument/2006/relationships/control" Target="activeX/activeX41.xml"/><Relationship Id="rId61" Type="http://schemas.openxmlformats.org/officeDocument/2006/relationships/image" Target="media/image3.jpeg"/><Relationship Id="rId10" Type="http://schemas.openxmlformats.org/officeDocument/2006/relationships/hyperlink" Target="https://polzavred.ru/vitamin-d-polza-i-poleznye-svojstva-vitamina-d.html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15.xml"/><Relationship Id="rId44" Type="http://schemas.openxmlformats.org/officeDocument/2006/relationships/control" Target="activeX/activeX28.xml"/><Relationship Id="rId52" Type="http://schemas.openxmlformats.org/officeDocument/2006/relationships/control" Target="activeX/activeX36.xml"/><Relationship Id="rId60" Type="http://schemas.openxmlformats.org/officeDocument/2006/relationships/control" Target="activeX/activeX44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kfs-menu.ru/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control" Target="activeX/activeX40.xml"/><Relationship Id="rId64" Type="http://schemas.openxmlformats.org/officeDocument/2006/relationships/footer" Target="footer1.xml"/><Relationship Id="rId8" Type="http://schemas.openxmlformats.org/officeDocument/2006/relationships/chart" Target="charts/chart1.xml"/><Relationship Id="rId51" Type="http://schemas.openxmlformats.org/officeDocument/2006/relationships/control" Target="activeX/activeX35.xml"/><Relationship Id="rId3" Type="http://schemas.openxmlformats.org/officeDocument/2006/relationships/styles" Target="styles.xml"/><Relationship Id="rId12" Type="http://schemas.openxmlformats.org/officeDocument/2006/relationships/hyperlink" Target="http://www.yourlifestyle.ru/pitanie/264-rol-cinka-v-organizme-cheloveka-simptomy-nehvatki-i-izbytka-cinka-v-kakih-produktah-soderzhitsya.html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Правильно ли ты питаешься?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Питаются полноценно</c:v>
                </c:pt>
                <c:pt idx="1">
                  <c:v>Рацион требует пополнения полноценными продуктами</c:v>
                </c:pt>
                <c:pt idx="2">
                  <c:v>Нужно кардинально изменить  режим питания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0B421-9192-4EF5-BCF8-0E7CCB5B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18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</cp:lastModifiedBy>
  <cp:revision>31</cp:revision>
  <cp:lastPrinted>2020-02-05T18:20:00Z</cp:lastPrinted>
  <dcterms:created xsi:type="dcterms:W3CDTF">2020-01-31T01:42:00Z</dcterms:created>
  <dcterms:modified xsi:type="dcterms:W3CDTF">2020-02-17T18:40:00Z</dcterms:modified>
</cp:coreProperties>
</file>