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4F" w:rsidRDefault="00B4344F" w:rsidP="00207BF1">
      <w:pPr>
        <w:spacing w:after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B4344F">
        <w:rPr>
          <w:sz w:val="28"/>
          <w:szCs w:val="28"/>
          <w:lang w:val="ru-RU"/>
        </w:rPr>
        <w:t>ВОКАЛЬНОЕ  ВОСПИТАНИЕ УЧАСТНИКОВ ДЕТСКОГО</w:t>
      </w:r>
      <w:r w:rsidRPr="00B4344F">
        <w:rPr>
          <w:sz w:val="28"/>
          <w:szCs w:val="28"/>
          <w:lang w:val="ru-RU"/>
        </w:rPr>
        <w:br/>
        <w:t xml:space="preserve">     </w:t>
      </w:r>
      <w:r>
        <w:rPr>
          <w:sz w:val="28"/>
          <w:szCs w:val="28"/>
          <w:lang w:val="ru-RU"/>
        </w:rPr>
        <w:t xml:space="preserve">       </w:t>
      </w:r>
      <w:r w:rsidRPr="00B4344F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</w:t>
      </w:r>
      <w:r w:rsidRPr="00B4344F">
        <w:rPr>
          <w:sz w:val="28"/>
          <w:szCs w:val="28"/>
          <w:lang w:val="ru-RU"/>
        </w:rPr>
        <w:t>ШКОЛЬНОГО ХОРА</w:t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</w:t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 w:rsidR="00A761D8" w:rsidRPr="00E21AB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</w:t>
      </w:r>
    </w:p>
    <w:p w:rsidR="004139F0" w:rsidRPr="00207BF1" w:rsidRDefault="00B4344F" w:rsidP="00207BF1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203151">
        <w:rPr>
          <w:b/>
          <w:sz w:val="28"/>
          <w:szCs w:val="28"/>
          <w:lang w:val="ru-RU"/>
        </w:rPr>
        <w:t>Певческое дыхание</w:t>
      </w:r>
      <w:r>
        <w:rPr>
          <w:sz w:val="28"/>
          <w:szCs w:val="28"/>
          <w:lang w:val="ru-RU"/>
        </w:rPr>
        <w:t>.</w:t>
      </w:r>
      <w:r w:rsidR="00420E3A">
        <w:rPr>
          <w:sz w:val="28"/>
          <w:szCs w:val="28"/>
          <w:lang w:val="ru-RU"/>
        </w:rPr>
        <w:br/>
        <w:t xml:space="preserve">   Искусство пения – это искусство дыхания. Хормейстеры, работавшие</w:t>
      </w:r>
      <w:r w:rsidR="00420E3A">
        <w:rPr>
          <w:sz w:val="28"/>
          <w:szCs w:val="28"/>
          <w:lang w:val="ru-RU"/>
        </w:rPr>
        <w:br/>
        <w:t>с лучшими коллективами нашей страны – В.Соколов, В.Попов, Д.Огороднов,   Г.Струве  -  уделяли вопросам певческого дыхания повышенное внимание и тщательно работали над ним</w:t>
      </w:r>
      <w:r w:rsidR="00A761D8" w:rsidRPr="00B4344F">
        <w:rPr>
          <w:sz w:val="28"/>
          <w:szCs w:val="28"/>
          <w:lang w:val="ru-RU"/>
        </w:rPr>
        <w:t xml:space="preserve"> </w:t>
      </w:r>
      <w:r w:rsidR="00742437">
        <w:rPr>
          <w:sz w:val="28"/>
          <w:szCs w:val="28"/>
          <w:lang w:val="ru-RU"/>
        </w:rPr>
        <w:t>с детьми. В.Попов, в частности, пишет: «Дыхание вырабатывается и укрепляется только в</w:t>
      </w:r>
      <w:r w:rsidR="00E6495A">
        <w:rPr>
          <w:sz w:val="28"/>
          <w:szCs w:val="28"/>
          <w:lang w:val="ru-RU"/>
        </w:rPr>
        <w:t xml:space="preserve"> процессе  самого пения</w:t>
      </w:r>
      <w:r w:rsidR="000A7310">
        <w:rPr>
          <w:sz w:val="28"/>
          <w:szCs w:val="28"/>
          <w:lang w:val="ru-RU"/>
        </w:rPr>
        <w:t xml:space="preserve">. Важно связывать работу над  над дыханием с практи </w:t>
      </w:r>
      <w:r w:rsidR="00742437">
        <w:rPr>
          <w:sz w:val="28"/>
          <w:szCs w:val="28"/>
          <w:lang w:val="ru-RU"/>
        </w:rPr>
        <w:t>кой. Дети должны понимать</w:t>
      </w:r>
      <w:r w:rsidR="000A7310">
        <w:rPr>
          <w:sz w:val="28"/>
          <w:szCs w:val="28"/>
          <w:lang w:val="ru-RU"/>
        </w:rPr>
        <w:t xml:space="preserve"> и оценивать, когда пение подкреплено дыханием и когда такой опоры нет, и звук превращается в шипение.»</w:t>
      </w:r>
      <w:r w:rsidR="00E47F9F">
        <w:rPr>
          <w:sz w:val="28"/>
          <w:szCs w:val="28"/>
          <w:lang w:val="ru-RU"/>
        </w:rPr>
        <w:t xml:space="preserve"> </w:t>
      </w:r>
      <w:r w:rsidR="000A7310">
        <w:rPr>
          <w:sz w:val="28"/>
          <w:szCs w:val="28"/>
          <w:lang w:val="ru-RU"/>
        </w:rPr>
        <w:t>(</w:t>
      </w:r>
      <w:r w:rsidR="005954BC">
        <w:rPr>
          <w:sz w:val="28"/>
          <w:szCs w:val="28"/>
          <w:lang w:val="ru-RU"/>
        </w:rPr>
        <w:t xml:space="preserve"> Попов В., Халабузарь П. Хоровой кла</w:t>
      </w:r>
      <w:r w:rsidR="00E47F9F">
        <w:rPr>
          <w:sz w:val="28"/>
          <w:szCs w:val="28"/>
          <w:lang w:val="ru-RU"/>
        </w:rPr>
        <w:t>с</w:t>
      </w:r>
      <w:r w:rsidR="005954BC">
        <w:rPr>
          <w:sz w:val="28"/>
          <w:szCs w:val="28"/>
          <w:lang w:val="ru-RU"/>
        </w:rPr>
        <w:t>с М</w:t>
      </w:r>
      <w:r w:rsidR="00E47F9F">
        <w:rPr>
          <w:sz w:val="28"/>
          <w:szCs w:val="28"/>
          <w:lang w:val="ru-RU"/>
        </w:rPr>
        <w:t>.</w:t>
      </w:r>
      <w:r w:rsidR="005954BC">
        <w:rPr>
          <w:sz w:val="28"/>
          <w:szCs w:val="28"/>
          <w:lang w:val="ru-RU"/>
        </w:rPr>
        <w:t xml:space="preserve">: Советский композитор, 1988. Сс </w:t>
      </w:r>
      <w:r w:rsidR="00E47F9F">
        <w:rPr>
          <w:sz w:val="28"/>
          <w:szCs w:val="28"/>
          <w:lang w:val="ru-RU"/>
        </w:rPr>
        <w:t>4,16.)</w:t>
      </w:r>
      <w:r w:rsidR="00E47F9F">
        <w:rPr>
          <w:sz w:val="28"/>
          <w:szCs w:val="28"/>
          <w:lang w:val="ru-RU"/>
        </w:rPr>
        <w:br/>
      </w:r>
      <w:r w:rsidR="004139F0">
        <w:rPr>
          <w:sz w:val="28"/>
          <w:szCs w:val="28"/>
          <w:lang w:val="ru-RU"/>
        </w:rPr>
        <w:t xml:space="preserve">    </w:t>
      </w:r>
      <w:r w:rsidR="00E47F9F">
        <w:rPr>
          <w:sz w:val="28"/>
          <w:szCs w:val="28"/>
          <w:lang w:val="ru-RU"/>
        </w:rPr>
        <w:t>Каждый ребёнок должен знать правило певческого дыхания:</w:t>
      </w:r>
      <w:r w:rsidR="00207BF1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E47F9F" w:rsidRPr="00207BF1">
        <w:rPr>
          <w:sz w:val="28"/>
          <w:szCs w:val="28"/>
          <w:lang w:val="ru-RU"/>
        </w:rPr>
        <w:t>активный, бесш</w:t>
      </w:r>
      <w:r w:rsidR="00E801F8" w:rsidRPr="00207BF1">
        <w:rPr>
          <w:sz w:val="28"/>
          <w:szCs w:val="28"/>
          <w:lang w:val="ru-RU"/>
        </w:rPr>
        <w:t xml:space="preserve">умный вдох, мгновенная задержка  </w:t>
      </w:r>
      <w:r w:rsidR="00E47F9F" w:rsidRPr="00207BF1">
        <w:rPr>
          <w:sz w:val="28"/>
          <w:szCs w:val="28"/>
          <w:lang w:val="ru-RU"/>
        </w:rPr>
        <w:t>воздуха</w:t>
      </w:r>
      <w:r w:rsidR="00E801F8" w:rsidRPr="00207BF1">
        <w:rPr>
          <w:sz w:val="28"/>
          <w:szCs w:val="28"/>
          <w:lang w:val="ru-RU"/>
        </w:rPr>
        <w:t>,</w:t>
      </w:r>
      <w:r w:rsidR="001B44E0" w:rsidRPr="00207BF1">
        <w:rPr>
          <w:sz w:val="28"/>
          <w:szCs w:val="28"/>
          <w:lang w:val="ru-RU"/>
        </w:rPr>
        <w:t>затем экономный, продолжительный выдох.</w:t>
      </w:r>
      <w:r w:rsidR="001B44E0" w:rsidRPr="00207BF1">
        <w:rPr>
          <w:sz w:val="28"/>
          <w:szCs w:val="28"/>
          <w:lang w:val="ru-RU"/>
        </w:rPr>
        <w:br/>
        <w:t>Соблюдение этого правила, называемое пением «на опоре», приводит к возникновению красивого</w:t>
      </w:r>
      <w:r w:rsidR="00D03932" w:rsidRPr="00207BF1">
        <w:rPr>
          <w:sz w:val="28"/>
          <w:szCs w:val="28"/>
          <w:lang w:val="ru-RU"/>
        </w:rPr>
        <w:t>, качественн</w:t>
      </w:r>
      <w:r w:rsidR="004139F0" w:rsidRPr="00207BF1">
        <w:rPr>
          <w:sz w:val="28"/>
          <w:szCs w:val="28"/>
          <w:lang w:val="ru-RU"/>
        </w:rPr>
        <w:t>ого звука. Воспитание дыхания -</w:t>
      </w:r>
      <w:r w:rsidR="00D03932" w:rsidRPr="00207BF1">
        <w:rPr>
          <w:sz w:val="28"/>
          <w:szCs w:val="28"/>
          <w:lang w:val="ru-RU"/>
        </w:rPr>
        <w:t xml:space="preserve"> один из главных</w:t>
      </w:r>
      <w:r w:rsidR="005954BC" w:rsidRPr="00207BF1">
        <w:rPr>
          <w:sz w:val="28"/>
          <w:szCs w:val="28"/>
          <w:lang w:val="ru-RU"/>
        </w:rPr>
        <w:t xml:space="preserve"> компонентов вокального процесса</w:t>
      </w:r>
      <w:r w:rsidR="00D03932" w:rsidRPr="00207BF1">
        <w:rPr>
          <w:sz w:val="28"/>
          <w:szCs w:val="28"/>
          <w:lang w:val="ru-RU"/>
        </w:rPr>
        <w:t>– требует длительной, терпеливой работы, и является залогом красивого вокального пения.</w:t>
      </w:r>
      <w:r w:rsidR="00C40676" w:rsidRPr="00207BF1">
        <w:rPr>
          <w:sz w:val="28"/>
          <w:szCs w:val="28"/>
          <w:lang w:val="ru-RU"/>
        </w:rPr>
        <w:br/>
        <w:t xml:space="preserve">    </w:t>
      </w:r>
      <w:r w:rsidR="005D7765" w:rsidRPr="00207BF1">
        <w:rPr>
          <w:sz w:val="28"/>
          <w:szCs w:val="28"/>
          <w:lang w:val="ru-RU"/>
        </w:rPr>
        <w:t>Механизм дыхания слагается из следующих элементов:</w:t>
      </w:r>
      <w:r w:rsidR="005D7765" w:rsidRPr="00207BF1">
        <w:rPr>
          <w:sz w:val="28"/>
          <w:szCs w:val="28"/>
          <w:lang w:val="ru-RU"/>
        </w:rPr>
        <w:br/>
        <w:t xml:space="preserve">          певческая установка обеспечивает оптимальные условия для работы дыхательных органов -  прямое положение корпуса и головы</w:t>
      </w:r>
      <w:r w:rsidR="00362D92" w:rsidRPr="00207BF1">
        <w:rPr>
          <w:sz w:val="28"/>
          <w:szCs w:val="28"/>
          <w:lang w:val="ru-RU"/>
        </w:rPr>
        <w:t>,  равномерное распределение веса на обе ноги, ноги должны стоят на  н</w:t>
      </w:r>
      <w:r w:rsidR="00E801F8" w:rsidRPr="00207BF1">
        <w:rPr>
          <w:sz w:val="28"/>
          <w:szCs w:val="28"/>
          <w:lang w:val="ru-RU"/>
        </w:rPr>
        <w:t>ебольшом расстоянии</w:t>
      </w:r>
      <w:r w:rsidR="00C31AF4" w:rsidRPr="00207BF1">
        <w:rPr>
          <w:sz w:val="28"/>
          <w:szCs w:val="28"/>
          <w:lang w:val="ru-RU"/>
        </w:rPr>
        <w:t>, руки свободно опущены; умеренный по объёму а</w:t>
      </w:r>
      <w:r w:rsidR="00E801F8" w:rsidRPr="00207BF1">
        <w:rPr>
          <w:sz w:val="28"/>
          <w:szCs w:val="28"/>
          <w:lang w:val="ru-RU"/>
        </w:rPr>
        <w:t>ктивный вдох; в момент задержки дыхания мысленно готовится</w:t>
      </w:r>
      <w:r w:rsidR="00C31AF4" w:rsidRPr="00207BF1">
        <w:rPr>
          <w:sz w:val="28"/>
          <w:szCs w:val="28"/>
          <w:lang w:val="ru-RU"/>
        </w:rPr>
        <w:t xml:space="preserve">  характер звучания первого звука и последующего звучания; постепенный фонационный выдох со стремлением сохранить</w:t>
      </w:r>
      <w:r w:rsidR="00203151" w:rsidRPr="00207BF1">
        <w:rPr>
          <w:sz w:val="28"/>
          <w:szCs w:val="28"/>
          <w:lang w:val="ru-RU"/>
        </w:rPr>
        <w:t xml:space="preserve"> вдыхательную установку; распределение дых</w:t>
      </w:r>
      <w:r w:rsidR="004139F0" w:rsidRPr="00207BF1">
        <w:rPr>
          <w:sz w:val="28"/>
          <w:szCs w:val="28"/>
          <w:lang w:val="ru-RU"/>
        </w:rPr>
        <w:t>ания на всю музыкальную фразу.</w:t>
      </w:r>
    </w:p>
    <w:p w:rsidR="004139F0" w:rsidRDefault="004139F0" w:rsidP="00207BF1">
      <w:pPr>
        <w:pStyle w:val="ab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  <w:r w:rsidR="00203151">
        <w:rPr>
          <w:sz w:val="28"/>
          <w:szCs w:val="28"/>
          <w:lang w:val="ru-RU"/>
        </w:rPr>
        <w:t xml:space="preserve">2. </w:t>
      </w:r>
      <w:r w:rsidR="00203151" w:rsidRPr="00207BF1">
        <w:rPr>
          <w:sz w:val="28"/>
          <w:szCs w:val="28"/>
          <w:lang w:val="ru-RU"/>
        </w:rPr>
        <w:t>Формирование звукообразования</w:t>
      </w:r>
      <w:r w:rsidR="00203151">
        <w:rPr>
          <w:sz w:val="28"/>
          <w:szCs w:val="28"/>
          <w:lang w:val="ru-RU"/>
        </w:rPr>
        <w:t>.</w:t>
      </w:r>
    </w:p>
    <w:p w:rsidR="004139F0" w:rsidRPr="00DC60D2" w:rsidRDefault="00203151" w:rsidP="00207BF1">
      <w:pPr>
        <w:pStyle w:val="ab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  <w:r w:rsidR="004139F0">
        <w:rPr>
          <w:sz w:val="28"/>
          <w:szCs w:val="28"/>
          <w:lang w:val="ru-RU"/>
        </w:rPr>
        <w:t xml:space="preserve">    </w:t>
      </w:r>
      <w:r w:rsidR="007B15FC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резвычайно</w:t>
      </w:r>
      <w:r w:rsidR="007B15FC">
        <w:rPr>
          <w:sz w:val="28"/>
          <w:szCs w:val="28"/>
          <w:lang w:val="ru-RU"/>
        </w:rPr>
        <w:t xml:space="preserve"> сложный механизм звукообразования до настоящего времени до конца не изучен. Так к середине 19-го  века возникает миоэластическая  (мио- мышца) теория, объясняющая механизм </w:t>
      </w:r>
      <w:r w:rsidR="00E559B8">
        <w:rPr>
          <w:sz w:val="28"/>
          <w:szCs w:val="28"/>
          <w:lang w:val="ru-RU"/>
        </w:rPr>
        <w:t>регулирования высоты звука в пении.</w:t>
      </w:r>
      <w:r w:rsidR="00E559B8">
        <w:rPr>
          <w:sz w:val="28"/>
          <w:szCs w:val="28"/>
          <w:lang w:val="ru-RU"/>
        </w:rPr>
        <w:br/>
        <w:t>Впротивовес миоэластической французский исследователь Р.Юссон  выдвигает нейрохронастическую</w:t>
      </w:r>
      <w:r w:rsidR="004139F0" w:rsidRPr="004139F0">
        <w:rPr>
          <w:sz w:val="28"/>
          <w:szCs w:val="28"/>
          <w:lang w:val="ru-RU"/>
        </w:rPr>
        <w:t xml:space="preserve"> </w:t>
      </w:r>
      <w:r w:rsidR="004139F0">
        <w:rPr>
          <w:sz w:val="28"/>
          <w:szCs w:val="28"/>
          <w:lang w:val="ru-RU"/>
        </w:rPr>
        <w:t>теорию</w:t>
      </w:r>
      <w:r w:rsidR="00E559B8">
        <w:rPr>
          <w:sz w:val="28"/>
          <w:szCs w:val="28"/>
          <w:lang w:val="ru-RU"/>
        </w:rPr>
        <w:t>. В современной специальной литературе  принята механико</w:t>
      </w:r>
      <w:r w:rsidR="004139F0">
        <w:rPr>
          <w:sz w:val="28"/>
          <w:szCs w:val="28"/>
          <w:lang w:val="ru-RU"/>
        </w:rPr>
        <w:t xml:space="preserve">- миоэластическая </w:t>
      </w:r>
      <w:r w:rsidR="00C059B0" w:rsidRPr="004139F0">
        <w:rPr>
          <w:sz w:val="28"/>
          <w:szCs w:val="28"/>
          <w:lang w:val="ru-RU"/>
        </w:rPr>
        <w:t xml:space="preserve">теория, в </w:t>
      </w:r>
      <w:r w:rsidR="004139F0">
        <w:rPr>
          <w:sz w:val="28"/>
          <w:szCs w:val="28"/>
          <w:lang w:val="ru-RU"/>
        </w:rPr>
        <w:t>которой отмечается ведущая роль</w:t>
      </w:r>
      <w:r w:rsidR="00DC111F">
        <w:rPr>
          <w:sz w:val="28"/>
          <w:szCs w:val="28"/>
          <w:lang w:val="ru-RU"/>
        </w:rPr>
        <w:br/>
      </w:r>
      <w:r w:rsidR="004139F0">
        <w:rPr>
          <w:sz w:val="28"/>
          <w:szCs w:val="28"/>
          <w:lang w:val="ru-RU"/>
        </w:rPr>
        <w:t xml:space="preserve"> </w:t>
      </w:r>
      <w:r w:rsidR="00C059B0" w:rsidRPr="004139F0">
        <w:rPr>
          <w:sz w:val="28"/>
          <w:szCs w:val="28"/>
          <w:lang w:val="ru-RU"/>
        </w:rPr>
        <w:t>центральной нервной системы.</w:t>
      </w:r>
      <w:r w:rsidR="004139F0">
        <w:rPr>
          <w:sz w:val="28"/>
          <w:szCs w:val="28"/>
          <w:lang w:val="ru-RU"/>
        </w:rPr>
        <w:br/>
      </w:r>
      <w:r w:rsidR="001B430E">
        <w:rPr>
          <w:sz w:val="28"/>
          <w:szCs w:val="28"/>
          <w:lang w:val="ru-RU"/>
        </w:rPr>
        <w:t xml:space="preserve">    Не совсем изучены также и вопросы качества звучания детского голоса в разных аспектах: эстетическом, возрастных возможностей в отношении звуковысотного диапазона, регистровых  возможностей и др.</w:t>
      </w:r>
      <w:r w:rsidR="000A6660">
        <w:rPr>
          <w:sz w:val="28"/>
          <w:szCs w:val="28"/>
          <w:lang w:val="ru-RU"/>
        </w:rPr>
        <w:t xml:space="preserve"> Важно, что </w:t>
      </w:r>
      <w:r w:rsidR="000A6660">
        <w:rPr>
          <w:sz w:val="28"/>
          <w:szCs w:val="28"/>
          <w:lang w:val="ru-RU"/>
        </w:rPr>
        <w:lastRenderedPageBreak/>
        <w:t>правильное звукообразование связано с такими характеристиками голоса как</w:t>
      </w:r>
      <w:r w:rsidR="000A6660">
        <w:rPr>
          <w:sz w:val="28"/>
          <w:szCs w:val="28"/>
          <w:lang w:val="ru-RU"/>
        </w:rPr>
        <w:br/>
        <w:t>звонкость, полётность, близкая  вокальная позиция, плавность регистровых переходов, умеренное округление гласных, нормальное певческое вибрато, отсутствие зажатости.</w:t>
      </w:r>
      <w:r w:rsidR="000A6660">
        <w:rPr>
          <w:sz w:val="28"/>
          <w:szCs w:val="28"/>
          <w:lang w:val="ru-RU"/>
        </w:rPr>
        <w:br/>
        <w:t xml:space="preserve">    В то же время есть устойчивые характеристики, независимые от тех или ины</w:t>
      </w:r>
      <w:r w:rsidR="00A3033A">
        <w:rPr>
          <w:sz w:val="28"/>
          <w:szCs w:val="28"/>
          <w:lang w:val="ru-RU"/>
        </w:rPr>
        <w:t xml:space="preserve">х индивидуальных . Это: - </w:t>
      </w:r>
      <w:r w:rsidR="00A3033A" w:rsidRPr="00207BF1">
        <w:rPr>
          <w:sz w:val="28"/>
          <w:szCs w:val="28"/>
          <w:lang w:val="ru-RU"/>
        </w:rPr>
        <w:t>фальцетная</w:t>
      </w:r>
      <w:r w:rsidR="00A3033A">
        <w:rPr>
          <w:sz w:val="28"/>
          <w:szCs w:val="28"/>
          <w:lang w:val="ru-RU"/>
        </w:rPr>
        <w:t xml:space="preserve"> и </w:t>
      </w:r>
      <w:r w:rsidR="00A3033A" w:rsidRPr="00207BF1">
        <w:rPr>
          <w:sz w:val="28"/>
          <w:szCs w:val="28"/>
          <w:lang w:val="ru-RU"/>
        </w:rPr>
        <w:t xml:space="preserve">грудная </w:t>
      </w:r>
      <w:r w:rsidR="00A3033A">
        <w:rPr>
          <w:sz w:val="28"/>
          <w:szCs w:val="28"/>
          <w:lang w:val="ru-RU"/>
        </w:rPr>
        <w:t xml:space="preserve"> манеры пения. Необходимо развивать смешанное, т.е. микстовое звучание, выравненное по всему диапазону.</w:t>
      </w:r>
      <w:r w:rsidR="007A6F86" w:rsidRPr="007A6F8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 w:rsidR="00A3033A">
        <w:rPr>
          <w:sz w:val="28"/>
          <w:szCs w:val="28"/>
          <w:lang w:val="ru-RU"/>
        </w:rPr>
        <w:t xml:space="preserve"> </w:t>
      </w:r>
      <w:r w:rsidR="007A6F86" w:rsidRPr="007A6F86">
        <w:rPr>
          <w:sz w:val="28"/>
          <w:szCs w:val="28"/>
          <w:lang w:val="ru-RU"/>
        </w:rPr>
        <w:t xml:space="preserve">                    </w:t>
      </w:r>
      <w:r w:rsidR="00A3033A">
        <w:rPr>
          <w:sz w:val="28"/>
          <w:szCs w:val="28"/>
          <w:lang w:val="ru-RU"/>
        </w:rPr>
        <w:t>Зада</w:t>
      </w:r>
      <w:r w:rsidR="00F06672">
        <w:rPr>
          <w:sz w:val="28"/>
          <w:szCs w:val="28"/>
          <w:lang w:val="ru-RU"/>
        </w:rPr>
        <w:t>ча расширения голосового диапазо</w:t>
      </w:r>
      <w:r w:rsidR="00A3033A">
        <w:rPr>
          <w:sz w:val="28"/>
          <w:szCs w:val="28"/>
          <w:lang w:val="ru-RU"/>
        </w:rPr>
        <w:t>на относится к числу важнейших</w:t>
      </w:r>
      <w:r w:rsidR="00F06672">
        <w:rPr>
          <w:sz w:val="28"/>
          <w:szCs w:val="28"/>
          <w:lang w:val="ru-RU"/>
        </w:rPr>
        <w:t>. Для её решения используются «Школа пения» А.Варламова и  концентрический метод М.И.Глинки.</w:t>
      </w:r>
      <w:r w:rsidR="007A6F86" w:rsidRPr="007A6F86">
        <w:rPr>
          <w:sz w:val="28"/>
          <w:szCs w:val="28"/>
          <w:lang w:val="ru-RU"/>
        </w:rPr>
        <w:t>Метод Глинки является универсальным как для нар</w:t>
      </w:r>
      <w:r w:rsidR="00282DF6">
        <w:rPr>
          <w:sz w:val="28"/>
          <w:szCs w:val="28"/>
          <w:lang w:val="ru-RU"/>
        </w:rPr>
        <w:t>о</w:t>
      </w:r>
      <w:r w:rsidR="007A6F86" w:rsidRPr="007A6F86">
        <w:rPr>
          <w:sz w:val="28"/>
          <w:szCs w:val="28"/>
          <w:lang w:val="ru-RU"/>
        </w:rPr>
        <w:t>дного, так и для академического пения и рассчитан на постепенное расширение певческого диапазона</w:t>
      </w:r>
      <w:r w:rsidR="007A6F86">
        <w:rPr>
          <w:sz w:val="28"/>
          <w:szCs w:val="28"/>
          <w:lang w:val="ru-RU"/>
        </w:rPr>
        <w:t xml:space="preserve"> за счёт концентрических кругов от примарной зоны.</w:t>
      </w:r>
      <w:r w:rsidR="007A6F86">
        <w:rPr>
          <w:sz w:val="28"/>
          <w:szCs w:val="28"/>
          <w:lang w:val="ru-RU"/>
        </w:rPr>
        <w:br/>
        <w:t xml:space="preserve">    </w:t>
      </w:r>
      <w:r w:rsidR="002C13F1">
        <w:rPr>
          <w:sz w:val="28"/>
          <w:szCs w:val="28"/>
          <w:lang w:val="ru-RU"/>
        </w:rPr>
        <w:t>Вокальная методика необходимо должна опираться на физиологические и возрастные закономерности детского голоса.</w:t>
      </w:r>
      <w:r w:rsidR="002C13F1">
        <w:rPr>
          <w:sz w:val="28"/>
          <w:szCs w:val="28"/>
          <w:lang w:val="ru-RU"/>
        </w:rPr>
        <w:br/>
        <w:t>В вокальной практике выделяются четыре стадии его развития:</w:t>
      </w:r>
      <w:r w:rsidR="002C13F1">
        <w:rPr>
          <w:sz w:val="28"/>
          <w:szCs w:val="28"/>
          <w:lang w:val="ru-RU"/>
        </w:rPr>
        <w:br/>
        <w:t xml:space="preserve">                   1- период фальцетного звукообразования (7-10 лет)</w:t>
      </w:r>
      <w:r w:rsidR="002C13F1">
        <w:rPr>
          <w:sz w:val="28"/>
          <w:szCs w:val="28"/>
          <w:lang w:val="ru-RU"/>
        </w:rPr>
        <w:br/>
        <w:t xml:space="preserve">                   2- предмутационный (11-12 лет</w:t>
      </w:r>
      <w:r w:rsidR="00282DF6">
        <w:rPr>
          <w:sz w:val="28"/>
          <w:szCs w:val="28"/>
          <w:lang w:val="ru-RU"/>
        </w:rPr>
        <w:t>)</w:t>
      </w:r>
      <w:r w:rsidR="002C13F1">
        <w:rPr>
          <w:sz w:val="28"/>
          <w:szCs w:val="28"/>
          <w:lang w:val="ru-RU"/>
        </w:rPr>
        <w:br/>
        <w:t xml:space="preserve">                   3- мутацион</w:t>
      </w:r>
      <w:r w:rsidR="002F61AD">
        <w:rPr>
          <w:sz w:val="28"/>
          <w:szCs w:val="28"/>
          <w:lang w:val="ru-RU"/>
        </w:rPr>
        <w:t>ный (12-15 лет</w:t>
      </w:r>
      <w:r w:rsidR="00282DF6">
        <w:rPr>
          <w:sz w:val="28"/>
          <w:szCs w:val="28"/>
          <w:lang w:val="ru-RU"/>
        </w:rPr>
        <w:t xml:space="preserve">)    </w:t>
      </w:r>
      <w:r w:rsidR="002C13F1">
        <w:rPr>
          <w:sz w:val="28"/>
          <w:szCs w:val="28"/>
          <w:lang w:val="ru-RU"/>
        </w:rPr>
        <w:br/>
        <w:t xml:space="preserve">      </w:t>
      </w:r>
      <w:r w:rsidR="00C17B3D">
        <w:rPr>
          <w:sz w:val="28"/>
          <w:szCs w:val="28"/>
          <w:lang w:val="ru-RU"/>
        </w:rPr>
        <w:t xml:space="preserve">             4- послемутационный (15-17 лет)</w:t>
      </w:r>
      <w:r w:rsidR="00C17B3D">
        <w:rPr>
          <w:sz w:val="28"/>
          <w:szCs w:val="28"/>
          <w:lang w:val="ru-RU"/>
        </w:rPr>
        <w:br/>
      </w:r>
      <w:r w:rsidR="009C42D8" w:rsidRPr="00207BF1">
        <w:rPr>
          <w:sz w:val="28"/>
          <w:szCs w:val="28"/>
          <w:lang w:val="ru-RU"/>
        </w:rPr>
        <w:t xml:space="preserve">   </w:t>
      </w:r>
      <w:r w:rsidR="00C17B3D" w:rsidRPr="00207BF1">
        <w:rPr>
          <w:sz w:val="28"/>
          <w:szCs w:val="28"/>
          <w:lang w:val="ru-RU"/>
        </w:rPr>
        <w:t xml:space="preserve">   </w:t>
      </w:r>
      <w:r w:rsidR="00DC60D2" w:rsidRPr="00DC60D2">
        <w:rPr>
          <w:sz w:val="28"/>
          <w:szCs w:val="28"/>
          <w:lang w:val="ru-RU"/>
        </w:rPr>
        <w:t>Голосовой аппарат детей младшего</w:t>
      </w:r>
      <w:r w:rsidR="00DC60D2">
        <w:rPr>
          <w:sz w:val="28"/>
          <w:szCs w:val="28"/>
          <w:lang w:val="ru-RU"/>
        </w:rPr>
        <w:t xml:space="preserve"> школьного возраста очень хрупок: голос 7-8-летнего ребёнка нежный, небольшой по силе и высоко звучащий, окрашенный верхним резонатором. Если певческое воспитание идёт правильно, то к 9-10 годам голоса детей начинают звучать особенно хорошо, Этот период </w:t>
      </w:r>
      <w:r w:rsidR="0036692E">
        <w:rPr>
          <w:sz w:val="28"/>
          <w:szCs w:val="28"/>
          <w:lang w:val="ru-RU"/>
        </w:rPr>
        <w:t>называют «расцветом»  голоса.</w:t>
      </w:r>
      <w:r w:rsidR="0036692E">
        <w:rPr>
          <w:sz w:val="28"/>
          <w:szCs w:val="28"/>
          <w:lang w:val="ru-RU"/>
        </w:rPr>
        <w:br/>
        <w:t xml:space="preserve">     В течение этого периода происходит не только первоначальное развитие голос</w:t>
      </w:r>
      <w:r w:rsidR="009C42D8">
        <w:rPr>
          <w:sz w:val="28"/>
          <w:szCs w:val="28"/>
          <w:lang w:val="ru-RU"/>
        </w:rPr>
        <w:t xml:space="preserve">ового аппарата, но и приобретаются навыки пения </w:t>
      </w:r>
      <w:r w:rsidR="00F43440">
        <w:rPr>
          <w:sz w:val="28"/>
          <w:szCs w:val="28"/>
          <w:lang w:val="ru-RU"/>
        </w:rPr>
        <w:t>к</w:t>
      </w:r>
      <w:r w:rsidR="009C42D8">
        <w:rPr>
          <w:sz w:val="28"/>
          <w:szCs w:val="28"/>
          <w:lang w:val="ru-RU"/>
        </w:rPr>
        <w:t xml:space="preserve">ак </w:t>
      </w:r>
      <w:r w:rsidR="00F43440">
        <w:rPr>
          <w:sz w:val="28"/>
          <w:szCs w:val="28"/>
          <w:lang w:val="ru-RU"/>
        </w:rPr>
        <w:t>т</w:t>
      </w:r>
      <w:r w:rsidR="009C42D8">
        <w:rPr>
          <w:sz w:val="28"/>
          <w:szCs w:val="28"/>
          <w:lang w:val="ru-RU"/>
        </w:rPr>
        <w:t xml:space="preserve">акового.Необ ходимо развивать не только </w:t>
      </w:r>
      <w:r w:rsidR="009C42D8" w:rsidRPr="00207BF1">
        <w:rPr>
          <w:sz w:val="28"/>
          <w:szCs w:val="28"/>
          <w:lang w:val="ru-RU"/>
        </w:rPr>
        <w:t>голос, но и речь, музыкальный слух, музыкальн</w:t>
      </w:r>
      <w:r w:rsidR="00F43440" w:rsidRPr="00207BF1">
        <w:rPr>
          <w:sz w:val="28"/>
          <w:szCs w:val="28"/>
          <w:lang w:val="ru-RU"/>
        </w:rPr>
        <w:t>ую память и внимание. Не следует обособлять  техническую сторону от художественной. Главное в методике распевания детей – преобладание упражнений с текстом, понятным и интересным для детей.</w:t>
      </w:r>
      <w:r w:rsidR="00F43440" w:rsidRPr="00207BF1">
        <w:rPr>
          <w:sz w:val="28"/>
          <w:szCs w:val="28"/>
          <w:lang w:val="ru-RU"/>
        </w:rPr>
        <w:br/>
        <w:t xml:space="preserve">    Очень важны психологические и эмоциональные факторы: эмоциональная скованность мешает ребёнку</w:t>
      </w:r>
      <w:r w:rsidR="002C3D5C" w:rsidRPr="00207BF1">
        <w:rPr>
          <w:sz w:val="28"/>
          <w:szCs w:val="28"/>
          <w:lang w:val="ru-RU"/>
        </w:rPr>
        <w:t xml:space="preserve"> свободно владеть голосом, создаёт мышечную зажатость, так называемый «мышечный панцирь», теорию которого разработали зарубежные психотерапевты Л.Марчер, Ф.Александер, В.Райх и А.Лоуэн. Занимались этой проблемой также М.Синдомирский и  И.</w:t>
      </w:r>
      <w:r w:rsidR="00CD10A1" w:rsidRPr="00207BF1">
        <w:rPr>
          <w:sz w:val="28"/>
          <w:szCs w:val="28"/>
          <w:lang w:val="ru-RU"/>
        </w:rPr>
        <w:t>Ш</w:t>
      </w:r>
      <w:r w:rsidR="002C3D5C" w:rsidRPr="00207BF1">
        <w:rPr>
          <w:sz w:val="28"/>
          <w:szCs w:val="28"/>
          <w:lang w:val="ru-RU"/>
        </w:rPr>
        <w:t>алиф</w:t>
      </w:r>
      <w:r w:rsidR="00CD10A1" w:rsidRPr="00207BF1">
        <w:rPr>
          <w:sz w:val="28"/>
          <w:szCs w:val="28"/>
          <w:lang w:val="ru-RU"/>
        </w:rPr>
        <w:t>. Предложили систему упражнений также Стрельникова и Д.Огороднов.</w:t>
      </w:r>
      <w:r w:rsidR="00CA448C" w:rsidRPr="00207BF1">
        <w:rPr>
          <w:sz w:val="28"/>
          <w:szCs w:val="28"/>
          <w:lang w:val="ru-RU"/>
        </w:rPr>
        <w:br/>
        <w:t xml:space="preserve">    </w:t>
      </w:r>
      <w:r w:rsidR="00CD10A1" w:rsidRPr="00207BF1">
        <w:rPr>
          <w:sz w:val="28"/>
          <w:szCs w:val="28"/>
          <w:lang w:val="ru-RU"/>
        </w:rPr>
        <w:br/>
      </w:r>
      <w:r w:rsidR="00A56B96" w:rsidRPr="00207BF1">
        <w:rPr>
          <w:sz w:val="28"/>
          <w:szCs w:val="28"/>
          <w:lang w:val="ru-RU"/>
        </w:rPr>
        <w:t xml:space="preserve">      3. </w:t>
      </w:r>
      <w:r w:rsidR="00CA448C" w:rsidRPr="00207BF1">
        <w:rPr>
          <w:sz w:val="28"/>
          <w:szCs w:val="28"/>
          <w:lang w:val="ru-RU"/>
        </w:rPr>
        <w:t xml:space="preserve">Мутационный период </w:t>
      </w:r>
      <w:r w:rsidR="00663487" w:rsidRPr="00207BF1">
        <w:rPr>
          <w:sz w:val="28"/>
          <w:szCs w:val="28"/>
          <w:lang w:val="ru-RU"/>
        </w:rPr>
        <w:t>(11-15</w:t>
      </w:r>
      <w:r w:rsidR="00CA448C" w:rsidRPr="00207BF1">
        <w:rPr>
          <w:sz w:val="28"/>
          <w:szCs w:val="28"/>
          <w:lang w:val="ru-RU"/>
        </w:rPr>
        <w:t xml:space="preserve"> лет)</w:t>
      </w:r>
      <w:r w:rsidR="00CD10A1" w:rsidRPr="00207BF1">
        <w:rPr>
          <w:sz w:val="28"/>
          <w:szCs w:val="28"/>
          <w:lang w:val="ru-RU"/>
        </w:rPr>
        <w:t xml:space="preserve">    </w:t>
      </w:r>
      <w:r w:rsidR="00F06672" w:rsidRPr="00CD10A1">
        <w:rPr>
          <w:sz w:val="28"/>
          <w:szCs w:val="28"/>
          <w:lang w:val="ru-RU"/>
        </w:rPr>
        <w:br/>
      </w:r>
      <w:r w:rsidR="00F06672" w:rsidRPr="00DC60D2">
        <w:rPr>
          <w:sz w:val="28"/>
          <w:szCs w:val="28"/>
          <w:lang w:val="ru-RU"/>
        </w:rPr>
        <w:t xml:space="preserve">    </w:t>
      </w:r>
    </w:p>
    <w:p w:rsidR="00A56B96" w:rsidRPr="008201DC" w:rsidRDefault="00CA448C" w:rsidP="00207BF1">
      <w:pPr>
        <w:pStyle w:val="ab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63487">
        <w:rPr>
          <w:sz w:val="28"/>
          <w:szCs w:val="28"/>
          <w:lang w:val="ru-RU"/>
        </w:rPr>
        <w:t>Мутация – это нормальное физиологическое явление, связанное с изменяющимися функциями гортани и всего организма в целом, неуравновешенностью эмоциональной сферы.</w:t>
      </w:r>
      <w:r w:rsidR="005A4184">
        <w:rPr>
          <w:sz w:val="28"/>
          <w:szCs w:val="28"/>
          <w:lang w:val="ru-RU"/>
        </w:rPr>
        <w:br/>
      </w:r>
      <w:r w:rsidR="006D2883">
        <w:rPr>
          <w:sz w:val="28"/>
          <w:szCs w:val="28"/>
          <w:lang w:val="ru-RU"/>
        </w:rPr>
        <w:t xml:space="preserve">Современная вокальная педагогика определяет мутацию как «переход </w:t>
      </w:r>
      <w:r w:rsidR="006D2883">
        <w:rPr>
          <w:sz w:val="28"/>
          <w:szCs w:val="28"/>
          <w:lang w:val="ru-RU"/>
        </w:rPr>
        <w:lastRenderedPageBreak/>
        <w:t>детского голоса в голос взрослого» (</w:t>
      </w:r>
      <w:r w:rsidR="009D78A7">
        <w:rPr>
          <w:sz w:val="28"/>
          <w:szCs w:val="28"/>
          <w:lang w:val="ru-RU"/>
        </w:rPr>
        <w:t xml:space="preserve"> </w:t>
      </w:r>
      <w:r w:rsidR="006D2883">
        <w:rPr>
          <w:sz w:val="28"/>
          <w:szCs w:val="28"/>
          <w:lang w:val="ru-RU"/>
        </w:rPr>
        <w:t>Кочнева И., Яковлева А. Вокаль</w:t>
      </w:r>
      <w:r w:rsidR="009D78A7">
        <w:rPr>
          <w:sz w:val="28"/>
          <w:szCs w:val="28"/>
          <w:lang w:val="ru-RU"/>
        </w:rPr>
        <w:t>ный словарь. Л.: Музыка, 1988.С</w:t>
      </w:r>
      <w:r w:rsidR="006D2883">
        <w:rPr>
          <w:sz w:val="28"/>
          <w:szCs w:val="28"/>
          <w:lang w:val="ru-RU"/>
        </w:rPr>
        <w:t>.40).</w:t>
      </w:r>
      <w:r w:rsidR="00663487">
        <w:rPr>
          <w:sz w:val="28"/>
          <w:szCs w:val="28"/>
          <w:lang w:val="ru-RU"/>
        </w:rPr>
        <w:br/>
      </w:r>
      <w:r w:rsidR="006D2883">
        <w:rPr>
          <w:sz w:val="28"/>
          <w:szCs w:val="28"/>
          <w:lang w:val="ru-RU"/>
        </w:rPr>
        <w:t xml:space="preserve">    </w:t>
      </w:r>
      <w:r w:rsidR="00663487">
        <w:rPr>
          <w:sz w:val="28"/>
          <w:szCs w:val="28"/>
          <w:lang w:val="ru-RU"/>
        </w:rPr>
        <w:t>Начальная стадия (</w:t>
      </w:r>
      <w:r w:rsidR="00663487" w:rsidRPr="00207BF1">
        <w:rPr>
          <w:sz w:val="28"/>
          <w:szCs w:val="28"/>
          <w:lang w:val="ru-RU"/>
        </w:rPr>
        <w:t>предмутационная</w:t>
      </w:r>
      <w:r w:rsidR="00663487">
        <w:rPr>
          <w:sz w:val="28"/>
          <w:szCs w:val="28"/>
          <w:lang w:val="ru-RU"/>
        </w:rPr>
        <w:t>) начинается с по</w:t>
      </w:r>
      <w:r w:rsidR="006D2883">
        <w:rPr>
          <w:sz w:val="28"/>
          <w:szCs w:val="28"/>
          <w:lang w:val="ru-RU"/>
        </w:rPr>
        <w:t>тери верхних нот, у мальчиков поя</w:t>
      </w:r>
      <w:r w:rsidR="00663487">
        <w:rPr>
          <w:sz w:val="28"/>
          <w:szCs w:val="28"/>
          <w:lang w:val="ru-RU"/>
        </w:rPr>
        <w:t>вляются отдельные низкие ноты в малой октаве</w:t>
      </w:r>
      <w:r w:rsidR="005A4184">
        <w:rPr>
          <w:sz w:val="28"/>
          <w:szCs w:val="28"/>
          <w:lang w:val="ru-RU"/>
        </w:rPr>
        <w:t>, портится тембр, голос грубеет, интонация становится неустойчивой, повышается голосовая утомляемость.</w:t>
      </w:r>
      <w:r w:rsidR="005A4184">
        <w:rPr>
          <w:sz w:val="28"/>
          <w:szCs w:val="28"/>
          <w:lang w:val="ru-RU"/>
        </w:rPr>
        <w:br/>
        <w:t>Во второй, (</w:t>
      </w:r>
      <w:r w:rsidR="005A4184" w:rsidRPr="00207BF1">
        <w:rPr>
          <w:sz w:val="28"/>
          <w:szCs w:val="28"/>
          <w:lang w:val="ru-RU"/>
        </w:rPr>
        <w:t>собственно мутационной стадии</w:t>
      </w:r>
      <w:r w:rsidR="005A4184">
        <w:rPr>
          <w:sz w:val="28"/>
          <w:szCs w:val="28"/>
          <w:lang w:val="ru-RU"/>
        </w:rPr>
        <w:t>) все новые явления</w:t>
      </w:r>
      <w:r w:rsidR="005A4184">
        <w:rPr>
          <w:sz w:val="28"/>
          <w:szCs w:val="28"/>
          <w:lang w:val="ru-RU"/>
        </w:rPr>
        <w:br/>
        <w:t>прогрессируют и не только затрудняют пение</w:t>
      </w:r>
      <w:r w:rsidR="006D2883">
        <w:rPr>
          <w:sz w:val="28"/>
          <w:szCs w:val="28"/>
          <w:lang w:val="ru-RU"/>
        </w:rPr>
        <w:t>,</w:t>
      </w:r>
      <w:r w:rsidR="005A4184">
        <w:rPr>
          <w:sz w:val="28"/>
          <w:szCs w:val="28"/>
          <w:lang w:val="ru-RU"/>
        </w:rPr>
        <w:t xml:space="preserve"> но</w:t>
      </w:r>
      <w:r w:rsidR="006D2883">
        <w:rPr>
          <w:sz w:val="28"/>
          <w:szCs w:val="28"/>
          <w:lang w:val="ru-RU"/>
        </w:rPr>
        <w:t xml:space="preserve"> </w:t>
      </w:r>
      <w:r w:rsidR="005A4184">
        <w:rPr>
          <w:sz w:val="28"/>
          <w:szCs w:val="28"/>
          <w:lang w:val="ru-RU"/>
        </w:rPr>
        <w:t>и делают его невозможным. Самыми  характерными признаками этого периода</w:t>
      </w:r>
      <w:r w:rsidR="005A4184">
        <w:rPr>
          <w:sz w:val="28"/>
          <w:szCs w:val="28"/>
          <w:lang w:val="ru-RU"/>
        </w:rPr>
        <w:br/>
        <w:t>являются резкое сокращение диапазона и силы звука</w:t>
      </w:r>
      <w:r w:rsidR="006D2883">
        <w:rPr>
          <w:sz w:val="28"/>
          <w:szCs w:val="28"/>
          <w:lang w:val="ru-RU"/>
        </w:rPr>
        <w:t>.</w:t>
      </w:r>
    </w:p>
    <w:p w:rsidR="00243C39" w:rsidRPr="00243C39" w:rsidRDefault="00A56B96" w:rsidP="00207BF1">
      <w:pPr>
        <w:pStyle w:val="ab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A56B96">
        <w:rPr>
          <w:sz w:val="28"/>
          <w:szCs w:val="28"/>
          <w:lang w:val="ru-RU"/>
        </w:rPr>
        <w:t xml:space="preserve">     Из всех стадий мутации наиболее продолжительная – завершающая</w:t>
      </w:r>
      <w:r w:rsidR="008201D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третья. В этой стадии происходит становление</w:t>
      </w:r>
      <w:r>
        <w:rPr>
          <w:sz w:val="28"/>
          <w:szCs w:val="28"/>
          <w:lang w:val="ru-RU"/>
        </w:rPr>
        <w:br/>
        <w:t xml:space="preserve"> взрослого голоса, его формирование на новой физиологической основе. При работе с детскими голосами в период мутации следует избегать двух крайностей</w:t>
      </w:r>
      <w:r w:rsidR="00282DF6">
        <w:rPr>
          <w:sz w:val="28"/>
          <w:szCs w:val="28"/>
          <w:lang w:val="ru-RU"/>
        </w:rPr>
        <w:t xml:space="preserve">: нельзя форсирование  </w:t>
      </w:r>
      <w:r w:rsidR="0098776D">
        <w:rPr>
          <w:sz w:val="28"/>
          <w:szCs w:val="28"/>
          <w:lang w:val="ru-RU"/>
        </w:rPr>
        <w:t>формирование взрослого голоса, так же как нельзя искусственно задерживать период пения детским голосом – и та и другая крайность может нанести существенный вред голосовому аппарату.</w:t>
      </w:r>
      <w:r w:rsidR="0098776D">
        <w:rPr>
          <w:sz w:val="28"/>
          <w:szCs w:val="28"/>
          <w:lang w:val="ru-RU"/>
        </w:rPr>
        <w:br/>
        <w:t xml:space="preserve">    К 16 годам, а иногда и ра</w:t>
      </w:r>
      <w:r w:rsidR="00443175">
        <w:rPr>
          <w:sz w:val="28"/>
          <w:szCs w:val="28"/>
          <w:lang w:val="ru-RU"/>
        </w:rPr>
        <w:t>ньше у</w:t>
      </w:r>
      <w:r w:rsidR="0098776D">
        <w:rPr>
          <w:sz w:val="28"/>
          <w:szCs w:val="28"/>
          <w:lang w:val="ru-RU"/>
        </w:rPr>
        <w:t xml:space="preserve"> мальчиков в тембре  появляется оттенок будущего взрослого голоса, но он ещё неустойчив  и может измениться.</w:t>
      </w:r>
      <w:r w:rsidR="001D415F">
        <w:rPr>
          <w:sz w:val="28"/>
          <w:szCs w:val="28"/>
          <w:lang w:val="ru-RU"/>
        </w:rPr>
        <w:t xml:space="preserve"> В 17-18 лет наступает </w:t>
      </w:r>
      <w:r w:rsidR="001D415F" w:rsidRPr="00207BF1">
        <w:rPr>
          <w:sz w:val="28"/>
          <w:szCs w:val="28"/>
          <w:lang w:val="ru-RU"/>
        </w:rPr>
        <w:t>послемутационный  период</w:t>
      </w:r>
      <w:r w:rsidR="001D415F">
        <w:rPr>
          <w:sz w:val="28"/>
          <w:szCs w:val="28"/>
          <w:lang w:val="ru-RU"/>
        </w:rPr>
        <w:t>.</w:t>
      </w:r>
      <w:r w:rsidR="0098776D">
        <w:rPr>
          <w:sz w:val="28"/>
          <w:szCs w:val="28"/>
          <w:lang w:val="ru-RU"/>
        </w:rPr>
        <w:t xml:space="preserve"> </w:t>
      </w:r>
      <w:r w:rsidR="00443175">
        <w:rPr>
          <w:sz w:val="28"/>
          <w:szCs w:val="28"/>
          <w:lang w:val="ru-RU"/>
        </w:rPr>
        <w:t xml:space="preserve"> Это тоже довольно  длительный период: окончательное формирование голоса происходит к 20 годам, иногда и позже.</w:t>
      </w:r>
      <w:r w:rsidR="001D415F" w:rsidRPr="001D415F">
        <w:rPr>
          <w:sz w:val="28"/>
          <w:szCs w:val="28"/>
          <w:lang w:val="ru-RU"/>
        </w:rPr>
        <w:br/>
        <w:t xml:space="preserve">    </w:t>
      </w:r>
      <w:r w:rsidR="00245348">
        <w:rPr>
          <w:sz w:val="28"/>
          <w:szCs w:val="28"/>
          <w:lang w:val="ru-RU"/>
        </w:rPr>
        <w:t>В старшем возрасте вокальные упражнения приобретают более разнообразный характер: кроме настройки голоса, выработки вокально-технических навыков следует уделить внимание развитию ладового слуха, а также ценнейшего и необходимого качества музыканта любой специальности -  внутреннего слуха.</w:t>
      </w:r>
      <w:r w:rsidR="002D6315">
        <w:rPr>
          <w:sz w:val="28"/>
          <w:szCs w:val="28"/>
          <w:lang w:val="ru-RU"/>
        </w:rPr>
        <w:br/>
        <w:t xml:space="preserve">     Среди новых  задач педагога в этот период – сложная задача определения типа голоса. Ошибки в определении голоса младших и     и старших подростков чаще встречаются в хорах с партией альтов</w:t>
      </w:r>
      <w:r w:rsidR="00B24B2D">
        <w:rPr>
          <w:sz w:val="28"/>
          <w:szCs w:val="28"/>
          <w:lang w:val="ru-RU"/>
        </w:rPr>
        <w:t>, от</w:t>
      </w:r>
      <w:r w:rsidR="00B24B2D">
        <w:rPr>
          <w:sz w:val="28"/>
          <w:szCs w:val="28"/>
          <w:lang w:val="ru-RU"/>
        </w:rPr>
        <w:br/>
        <w:t xml:space="preserve"> которых требуется более густое, компактное звучание..Но следует избегать искусственного форсирования альтовой партии, добиваясь равновесия в колорите звучания хора. Для определения перспективности голоса поющих среднего и старшего возраста можно использоват</w:t>
      </w:r>
      <w:r w:rsidR="00ED2EDA">
        <w:rPr>
          <w:sz w:val="28"/>
          <w:szCs w:val="28"/>
          <w:lang w:val="ru-RU"/>
        </w:rPr>
        <w:t>ь упражнения Е.Малининой из её работы «Вокальное воспитание детей</w:t>
      </w:r>
      <w:r w:rsidR="004336FC">
        <w:rPr>
          <w:sz w:val="28"/>
          <w:szCs w:val="28"/>
          <w:lang w:val="ru-RU"/>
        </w:rPr>
        <w:t>»</w:t>
      </w:r>
      <w:r w:rsidR="00ED2EDA">
        <w:rPr>
          <w:sz w:val="28"/>
          <w:szCs w:val="28"/>
          <w:lang w:val="ru-RU"/>
        </w:rPr>
        <w:t xml:space="preserve"> (Л.,1967,С.79</w:t>
      </w:r>
      <w:r w:rsidR="001D415F" w:rsidRPr="001D415F">
        <w:rPr>
          <w:sz w:val="28"/>
          <w:szCs w:val="28"/>
          <w:lang w:val="ru-RU"/>
        </w:rPr>
        <w:br/>
      </w:r>
      <w:r w:rsidR="00ED2EDA">
        <w:rPr>
          <w:sz w:val="28"/>
          <w:szCs w:val="28"/>
          <w:lang w:val="ru-RU"/>
        </w:rPr>
        <w:t xml:space="preserve">    Правильное определение типа голоса</w:t>
      </w:r>
      <w:r w:rsidR="009D78A7">
        <w:rPr>
          <w:sz w:val="28"/>
          <w:szCs w:val="28"/>
          <w:lang w:val="ru-RU"/>
        </w:rPr>
        <w:t xml:space="preserve"> обес</w:t>
      </w:r>
      <w:r w:rsidR="00ED2EDA">
        <w:rPr>
          <w:sz w:val="28"/>
          <w:szCs w:val="28"/>
          <w:lang w:val="ru-RU"/>
        </w:rPr>
        <w:t>печивает его здоровое развитие</w:t>
      </w:r>
      <w:r w:rsidR="009D78A7">
        <w:rPr>
          <w:sz w:val="28"/>
          <w:szCs w:val="28"/>
          <w:lang w:val="ru-RU"/>
        </w:rPr>
        <w:t xml:space="preserve"> и долгое существование. Практика показывает, что звучание детского хора наглядно иллюстрирует методику вокальной работы его руководителя.</w:t>
      </w:r>
    </w:p>
    <w:p w:rsidR="00243C39" w:rsidRPr="002F61AD" w:rsidRDefault="00243C39" w:rsidP="00207BF1">
      <w:pPr>
        <w:pStyle w:val="ab"/>
        <w:spacing w:after="0" w:line="240" w:lineRule="auto"/>
        <w:ind w:left="0" w:firstLine="709"/>
        <w:rPr>
          <w:sz w:val="28"/>
          <w:szCs w:val="28"/>
          <w:lang w:val="ru-RU"/>
        </w:rPr>
      </w:pPr>
    </w:p>
    <w:p w:rsidR="002F4508" w:rsidRDefault="00243C39" w:rsidP="00207BF1">
      <w:pPr>
        <w:pStyle w:val="ab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4336FC">
        <w:rPr>
          <w:sz w:val="28"/>
          <w:szCs w:val="28"/>
          <w:lang w:val="ru-RU"/>
        </w:rPr>
        <w:t xml:space="preserve">                                   </w:t>
      </w:r>
      <w:r w:rsidRPr="00207BF1">
        <w:rPr>
          <w:sz w:val="28"/>
          <w:szCs w:val="28"/>
          <w:lang w:val="ru-RU"/>
        </w:rPr>
        <w:t xml:space="preserve">Литература по </w:t>
      </w:r>
      <w:r w:rsidR="004336FC" w:rsidRPr="00207BF1">
        <w:rPr>
          <w:sz w:val="28"/>
          <w:szCs w:val="28"/>
          <w:lang w:val="ru-RU"/>
        </w:rPr>
        <w:t>т</w:t>
      </w:r>
      <w:r w:rsidRPr="00207BF1">
        <w:rPr>
          <w:sz w:val="28"/>
          <w:szCs w:val="28"/>
          <w:lang w:val="ru-RU"/>
        </w:rPr>
        <w:t>еме</w:t>
      </w:r>
      <w:r w:rsidR="002F4508" w:rsidRPr="00207BF1">
        <w:rPr>
          <w:sz w:val="28"/>
          <w:szCs w:val="28"/>
          <w:lang w:val="ru-RU"/>
        </w:rPr>
        <w:t>.</w:t>
      </w:r>
      <w:r w:rsidR="004336FC" w:rsidRPr="00207BF1">
        <w:rPr>
          <w:sz w:val="28"/>
          <w:szCs w:val="28"/>
          <w:lang w:val="ru-RU"/>
        </w:rPr>
        <w:br/>
      </w:r>
      <w:r w:rsidR="004336FC" w:rsidRPr="00207BF1">
        <w:rPr>
          <w:sz w:val="28"/>
          <w:szCs w:val="28"/>
          <w:lang w:val="ru-RU"/>
        </w:rPr>
        <w:br/>
      </w:r>
      <w:r w:rsidR="004336FC">
        <w:rPr>
          <w:sz w:val="28"/>
          <w:szCs w:val="28"/>
          <w:lang w:val="ru-RU"/>
        </w:rPr>
        <w:t>1. Дмитриев Г. Основы вокальной методики. М.: Музыка, 1968.</w:t>
      </w:r>
      <w:r w:rsidR="004336FC">
        <w:rPr>
          <w:sz w:val="28"/>
          <w:szCs w:val="28"/>
          <w:lang w:val="ru-RU"/>
        </w:rPr>
        <w:br/>
        <w:t>2. Малинина Е.М. Вокальное воспитание детей. М., 1967.</w:t>
      </w:r>
      <w:r w:rsidR="004336FC">
        <w:rPr>
          <w:sz w:val="28"/>
          <w:szCs w:val="28"/>
          <w:lang w:val="ru-RU"/>
        </w:rPr>
        <w:br/>
        <w:t>3. Стулова Г.П. Хоровой класс</w:t>
      </w:r>
      <w:r w:rsidR="002F4508">
        <w:rPr>
          <w:sz w:val="28"/>
          <w:szCs w:val="28"/>
          <w:lang w:val="ru-RU"/>
        </w:rPr>
        <w:t>. М., 1988.</w:t>
      </w:r>
    </w:p>
    <w:p w:rsidR="00DF28AF" w:rsidRDefault="002F4508" w:rsidP="00207BF1">
      <w:pPr>
        <w:pStyle w:val="ab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4.Работнов А. Основы физиологии и патологии голоса певцов. М.:   </w:t>
      </w:r>
      <w:r>
        <w:rPr>
          <w:sz w:val="28"/>
          <w:szCs w:val="28"/>
          <w:lang w:val="ru-RU"/>
        </w:rPr>
        <w:br/>
        <w:t xml:space="preserve">     Музгиз, 1932.</w:t>
      </w:r>
      <w:r>
        <w:rPr>
          <w:sz w:val="28"/>
          <w:szCs w:val="28"/>
          <w:lang w:val="ru-RU"/>
        </w:rPr>
        <w:br/>
        <w:t>5. Коч</w:t>
      </w:r>
      <w:r w:rsidR="00850BB5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ева И., Яковлева А</w:t>
      </w:r>
      <w:r w:rsidR="00850BB5">
        <w:rPr>
          <w:sz w:val="28"/>
          <w:szCs w:val="28"/>
          <w:lang w:val="ru-RU"/>
        </w:rPr>
        <w:t>. Вокальный словарь. Л.: Музыка,1988.</w:t>
      </w:r>
      <w:r w:rsidR="00203151" w:rsidRPr="004139F0">
        <w:rPr>
          <w:sz w:val="28"/>
          <w:szCs w:val="28"/>
          <w:lang w:val="ru-RU"/>
        </w:rPr>
        <w:br/>
      </w:r>
      <w:r w:rsidR="00850BB5">
        <w:rPr>
          <w:sz w:val="28"/>
          <w:szCs w:val="28"/>
          <w:lang w:val="ru-RU"/>
        </w:rPr>
        <w:t>6. Орлова Н.Д. Развитие голоса девочек. М.: Изд-во АПН  РСФСР,1960</w:t>
      </w:r>
      <w:r w:rsidR="00850BB5">
        <w:rPr>
          <w:sz w:val="28"/>
          <w:szCs w:val="28"/>
          <w:lang w:val="ru-RU"/>
        </w:rPr>
        <w:br/>
        <w:t>7. Развитие детского голоса. Изд-во АПН  РСФСР, 1963.</w:t>
      </w:r>
      <w:r w:rsidR="00850BB5">
        <w:rPr>
          <w:sz w:val="28"/>
          <w:szCs w:val="28"/>
          <w:lang w:val="ru-RU"/>
        </w:rPr>
        <w:br/>
        <w:t>8. Лысек Ф.Мутация//Развитие детского голоса. М.., 1963.</w:t>
      </w:r>
    </w:p>
    <w:p w:rsidR="00742437" w:rsidRPr="004139F0" w:rsidRDefault="00DF28AF" w:rsidP="00207BF1">
      <w:pPr>
        <w:pStyle w:val="ab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Перельштейнас Г. Некоторые</w:t>
      </w:r>
      <w:r w:rsidR="00850BB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вопросы музыкального воспитания</w:t>
      </w:r>
      <w:r>
        <w:rPr>
          <w:sz w:val="28"/>
          <w:szCs w:val="28"/>
          <w:lang w:val="ru-RU"/>
        </w:rPr>
        <w:br/>
        <w:t xml:space="preserve">     в хоре мальчиков и юношей // Музыкальное воспитание в школе.</w:t>
      </w:r>
      <w:r>
        <w:rPr>
          <w:sz w:val="28"/>
          <w:szCs w:val="28"/>
          <w:lang w:val="ru-RU"/>
        </w:rPr>
        <w:br/>
        <w:t xml:space="preserve">     М.: Музыка, 1966.</w:t>
      </w:r>
      <w:r>
        <w:rPr>
          <w:sz w:val="28"/>
          <w:szCs w:val="28"/>
          <w:lang w:val="ru-RU"/>
        </w:rPr>
        <w:br/>
        <w:t xml:space="preserve">10.Шамина Л.В. работа  с самодеятельным хоровым коллективом. М., </w:t>
      </w:r>
      <w:r>
        <w:rPr>
          <w:sz w:val="28"/>
          <w:szCs w:val="28"/>
          <w:lang w:val="ru-RU"/>
        </w:rPr>
        <w:br/>
        <w:t xml:space="preserve">     1983.</w:t>
      </w:r>
      <w:r>
        <w:rPr>
          <w:sz w:val="28"/>
          <w:szCs w:val="28"/>
          <w:lang w:val="ru-RU"/>
        </w:rPr>
        <w:br/>
        <w:t>11. Вокальные упражнения Е.Малининой. В кн</w:t>
      </w:r>
      <w:r w:rsidR="00F10891">
        <w:rPr>
          <w:sz w:val="28"/>
          <w:szCs w:val="28"/>
          <w:lang w:val="ru-RU"/>
        </w:rPr>
        <w:t>.: Вокальное воспитание</w:t>
      </w:r>
      <w:r w:rsidR="00F10891">
        <w:rPr>
          <w:sz w:val="28"/>
          <w:szCs w:val="28"/>
          <w:lang w:val="ru-RU"/>
        </w:rPr>
        <w:br/>
        <w:t xml:space="preserve">     детей</w:t>
      </w:r>
      <w:r w:rsidR="00DC111F">
        <w:rPr>
          <w:sz w:val="28"/>
          <w:szCs w:val="28"/>
          <w:lang w:val="ru-RU"/>
        </w:rPr>
        <w:t>. Л., 1967.</w:t>
      </w:r>
      <w:r w:rsidR="00DC111F">
        <w:rPr>
          <w:sz w:val="28"/>
          <w:szCs w:val="28"/>
          <w:lang w:val="ru-RU"/>
        </w:rPr>
        <w:br/>
        <w:t>12. Юссон Р. Певческий голос: исслед. основных физиолог. и акустич.</w:t>
      </w:r>
      <w:r w:rsidR="00DC111F">
        <w:rPr>
          <w:sz w:val="28"/>
          <w:szCs w:val="28"/>
          <w:lang w:val="ru-RU"/>
        </w:rPr>
        <w:br/>
        <w:t xml:space="preserve">     явлений певческого голоса: пер. с франц. М.: Музыка, 1074.</w:t>
      </w:r>
      <w:r>
        <w:rPr>
          <w:sz w:val="28"/>
          <w:szCs w:val="28"/>
          <w:lang w:val="ru-RU"/>
        </w:rPr>
        <w:t xml:space="preserve">   </w:t>
      </w:r>
      <w:r w:rsidR="00A761D8" w:rsidRPr="004139F0">
        <w:rPr>
          <w:sz w:val="28"/>
          <w:szCs w:val="28"/>
          <w:lang w:val="ru-RU"/>
        </w:rPr>
        <w:t xml:space="preserve">      </w:t>
      </w:r>
    </w:p>
    <w:p w:rsidR="00915251" w:rsidRDefault="00915251" w:rsidP="00207BF1">
      <w:pPr>
        <w:spacing w:after="0" w:line="240" w:lineRule="auto"/>
        <w:ind w:firstLine="709"/>
        <w:rPr>
          <w:sz w:val="28"/>
          <w:szCs w:val="28"/>
          <w:lang w:val="ru-RU"/>
        </w:rPr>
      </w:pPr>
    </w:p>
    <w:p w:rsidR="00742437" w:rsidRPr="00742437" w:rsidRDefault="00742437" w:rsidP="00207BF1">
      <w:pPr>
        <w:spacing w:after="0" w:line="240" w:lineRule="auto"/>
        <w:ind w:firstLine="709"/>
        <w:rPr>
          <w:sz w:val="28"/>
          <w:szCs w:val="28"/>
          <w:lang w:val="ru-RU"/>
        </w:rPr>
      </w:pPr>
    </w:p>
    <w:sectPr w:rsidR="00742437" w:rsidRPr="00742437" w:rsidSect="0020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3CCE"/>
    <w:multiLevelType w:val="hybridMultilevel"/>
    <w:tmpl w:val="A68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4CEB"/>
    <w:rsid w:val="000A0553"/>
    <w:rsid w:val="000A6660"/>
    <w:rsid w:val="000A7310"/>
    <w:rsid w:val="00125465"/>
    <w:rsid w:val="00126D0E"/>
    <w:rsid w:val="00130C4D"/>
    <w:rsid w:val="00171C7D"/>
    <w:rsid w:val="001A1615"/>
    <w:rsid w:val="001B26BD"/>
    <w:rsid w:val="001B430E"/>
    <w:rsid w:val="001B44E0"/>
    <w:rsid w:val="001D415F"/>
    <w:rsid w:val="0020252B"/>
    <w:rsid w:val="00203151"/>
    <w:rsid w:val="00207BF1"/>
    <w:rsid w:val="00243C39"/>
    <w:rsid w:val="00245348"/>
    <w:rsid w:val="00282DF6"/>
    <w:rsid w:val="002C13F1"/>
    <w:rsid w:val="002C3D5C"/>
    <w:rsid w:val="002D550E"/>
    <w:rsid w:val="002D6315"/>
    <w:rsid w:val="002F4508"/>
    <w:rsid w:val="002F61AD"/>
    <w:rsid w:val="00362D92"/>
    <w:rsid w:val="0036692E"/>
    <w:rsid w:val="0036720A"/>
    <w:rsid w:val="003B6E3D"/>
    <w:rsid w:val="003D57BC"/>
    <w:rsid w:val="004139F0"/>
    <w:rsid w:val="00415EB8"/>
    <w:rsid w:val="00420E3A"/>
    <w:rsid w:val="004336FC"/>
    <w:rsid w:val="00443175"/>
    <w:rsid w:val="004C0C8F"/>
    <w:rsid w:val="004F2348"/>
    <w:rsid w:val="0052287F"/>
    <w:rsid w:val="005668DB"/>
    <w:rsid w:val="00577AA6"/>
    <w:rsid w:val="005954BC"/>
    <w:rsid w:val="005A4184"/>
    <w:rsid w:val="005B486A"/>
    <w:rsid w:val="005D7765"/>
    <w:rsid w:val="00633C82"/>
    <w:rsid w:val="00663487"/>
    <w:rsid w:val="006D2883"/>
    <w:rsid w:val="006E7361"/>
    <w:rsid w:val="00742437"/>
    <w:rsid w:val="00755BDD"/>
    <w:rsid w:val="00774CEB"/>
    <w:rsid w:val="007A6F86"/>
    <w:rsid w:val="007B15FC"/>
    <w:rsid w:val="008201DC"/>
    <w:rsid w:val="00850BB5"/>
    <w:rsid w:val="008D7009"/>
    <w:rsid w:val="00915251"/>
    <w:rsid w:val="00916771"/>
    <w:rsid w:val="0098776D"/>
    <w:rsid w:val="009C42D8"/>
    <w:rsid w:val="009D78A7"/>
    <w:rsid w:val="00A3033A"/>
    <w:rsid w:val="00A56B96"/>
    <w:rsid w:val="00A761D8"/>
    <w:rsid w:val="00B24B2D"/>
    <w:rsid w:val="00B4344F"/>
    <w:rsid w:val="00BD73B0"/>
    <w:rsid w:val="00C059B0"/>
    <w:rsid w:val="00C1283D"/>
    <w:rsid w:val="00C17B3D"/>
    <w:rsid w:val="00C31AF4"/>
    <w:rsid w:val="00C40676"/>
    <w:rsid w:val="00C83EB2"/>
    <w:rsid w:val="00CA448C"/>
    <w:rsid w:val="00CD10A1"/>
    <w:rsid w:val="00D03932"/>
    <w:rsid w:val="00D1000F"/>
    <w:rsid w:val="00DC111F"/>
    <w:rsid w:val="00DC60D2"/>
    <w:rsid w:val="00DF28AF"/>
    <w:rsid w:val="00E21AB7"/>
    <w:rsid w:val="00E2320B"/>
    <w:rsid w:val="00E47F9F"/>
    <w:rsid w:val="00E559B8"/>
    <w:rsid w:val="00E6495A"/>
    <w:rsid w:val="00E801F8"/>
    <w:rsid w:val="00ED2EDA"/>
    <w:rsid w:val="00F06672"/>
    <w:rsid w:val="00F10891"/>
    <w:rsid w:val="00F3714D"/>
    <w:rsid w:val="00F43440"/>
    <w:rsid w:val="00FB2E71"/>
    <w:rsid w:val="00FD4C0A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464D"/>
  <w15:docId w15:val="{D01ED3B7-A5CF-4BFB-B798-17FDB62B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B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B2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2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6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26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26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B26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B26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B26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2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26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26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B2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26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2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26BD"/>
    <w:rPr>
      <w:b/>
      <w:bCs/>
    </w:rPr>
  </w:style>
  <w:style w:type="character" w:styleId="a9">
    <w:name w:val="Emphasis"/>
    <w:basedOn w:val="a0"/>
    <w:uiPriority w:val="20"/>
    <w:qFormat/>
    <w:rsid w:val="001B26BD"/>
    <w:rPr>
      <w:i/>
      <w:iCs/>
    </w:rPr>
  </w:style>
  <w:style w:type="paragraph" w:styleId="aa">
    <w:name w:val="No Spacing"/>
    <w:uiPriority w:val="1"/>
    <w:qFormat/>
    <w:rsid w:val="001B26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26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26BD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1B26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26B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1B26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26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26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26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2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2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26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79E1C-52A9-4D46-A1EF-612A143A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</dc:creator>
  <cp:lastModifiedBy>kroki777@outlook.com</cp:lastModifiedBy>
  <cp:revision>15</cp:revision>
  <dcterms:created xsi:type="dcterms:W3CDTF">2019-08-13T09:16:00Z</dcterms:created>
  <dcterms:modified xsi:type="dcterms:W3CDTF">2019-11-24T22:08:00Z</dcterms:modified>
</cp:coreProperties>
</file>