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8E" w:rsidRDefault="00D3128E" w:rsidP="00D31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89">
        <w:rPr>
          <w:rFonts w:ascii="Times New Roman" w:hAnsi="Times New Roman" w:cs="Times New Roman"/>
          <w:sz w:val="28"/>
          <w:szCs w:val="28"/>
        </w:rPr>
        <w:t>Конспект непосредствен</w:t>
      </w:r>
      <w:r w:rsidR="00AF26B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D3128E" w:rsidRDefault="00D3128E" w:rsidP="00D31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3128E" w:rsidRPr="00D3128E" w:rsidRDefault="00D3128E" w:rsidP="00D31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</w:t>
      </w:r>
    </w:p>
    <w:tbl>
      <w:tblPr>
        <w:tblStyle w:val="a3"/>
        <w:tblW w:w="0" w:type="auto"/>
        <w:tblInd w:w="-318" w:type="dxa"/>
        <w:tblLook w:val="04A0"/>
      </w:tblPr>
      <w:tblGrid>
        <w:gridCol w:w="2943"/>
        <w:gridCol w:w="3490"/>
        <w:gridCol w:w="3632"/>
      </w:tblGrid>
      <w:tr w:rsidR="00D3128E" w:rsidRPr="000D3B89" w:rsidTr="00D3128E">
        <w:tc>
          <w:tcPr>
            <w:tcW w:w="10065" w:type="dxa"/>
            <w:gridSpan w:val="3"/>
          </w:tcPr>
          <w:p w:rsidR="00D3128E" w:rsidRPr="000D3B89" w:rsidRDefault="00D3128E" w:rsidP="00540747">
            <w:pPr>
              <w:rPr>
                <w:rFonts w:ascii="Times New Roman" w:hAnsi="Times New Roman" w:cs="Times New Roman"/>
              </w:rPr>
            </w:pPr>
            <w:r w:rsidRPr="000D3B89">
              <w:rPr>
                <w:rFonts w:ascii="Times New Roman" w:hAnsi="Times New Roman" w:cs="Times New Roman"/>
              </w:rPr>
              <w:t>Образовательная область</w:t>
            </w:r>
            <w:r>
              <w:rPr>
                <w:rFonts w:ascii="Times New Roman" w:hAnsi="Times New Roman" w:cs="Times New Roman"/>
              </w:rPr>
              <w:t xml:space="preserve"> «П</w:t>
            </w:r>
            <w:r w:rsidR="00540747">
              <w:rPr>
                <w:rFonts w:ascii="Times New Roman" w:hAnsi="Times New Roman" w:cs="Times New Roman"/>
              </w:rPr>
              <w:t>ознавательное развитие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3128E" w:rsidRPr="000D3B89" w:rsidTr="00D3128E">
        <w:tc>
          <w:tcPr>
            <w:tcW w:w="10065" w:type="dxa"/>
            <w:gridSpan w:val="3"/>
          </w:tcPr>
          <w:p w:rsidR="00D3128E" w:rsidRPr="000D3B89" w:rsidRDefault="00D3128E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«выше – ниже»</w:t>
            </w:r>
          </w:p>
        </w:tc>
      </w:tr>
      <w:tr w:rsidR="00D3128E" w:rsidRPr="000D3B89" w:rsidTr="00D3128E">
        <w:tc>
          <w:tcPr>
            <w:tcW w:w="10065" w:type="dxa"/>
            <w:gridSpan w:val="3"/>
          </w:tcPr>
          <w:p w:rsidR="00D3128E" w:rsidRPr="000D3B89" w:rsidRDefault="00D3128E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775A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сравнивать предметы по высоте.</w:t>
            </w:r>
          </w:p>
        </w:tc>
      </w:tr>
      <w:tr w:rsidR="00D3128E" w:rsidRPr="000D3B89" w:rsidTr="00D3128E">
        <w:tc>
          <w:tcPr>
            <w:tcW w:w="10065" w:type="dxa"/>
            <w:gridSpan w:val="3"/>
          </w:tcPr>
          <w:p w:rsidR="00775A4C" w:rsidRDefault="00D3128E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="00775A4C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понятия «высокий – низкий», «выше – ниже»;</w:t>
            </w:r>
          </w:p>
          <w:p w:rsidR="00775A4C" w:rsidRDefault="00775A4C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 научится сравнивать предметы по высоте способом наложения;</w:t>
            </w:r>
          </w:p>
          <w:p w:rsidR="00775A4C" w:rsidRDefault="00775A4C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 научится строить разные по высоте геометрические фигуры на одной  </w:t>
            </w:r>
          </w:p>
          <w:p w:rsidR="00775A4C" w:rsidRDefault="00775A4C" w:rsidP="00775A4C">
            <w:pPr>
              <w:ind w:left="12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плоскости;</w:t>
            </w:r>
          </w:p>
          <w:p w:rsidR="00775A4C" w:rsidRDefault="00775A4C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научится выделять цветом различные по высоте предметы на картинке;</w:t>
            </w:r>
          </w:p>
          <w:p w:rsidR="00D3128E" w:rsidRP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формировать умения детей работать в группе.</w:t>
            </w:r>
          </w:p>
        </w:tc>
      </w:tr>
      <w:tr w:rsidR="00D3128E" w:rsidRPr="000D3B89" w:rsidTr="00D3128E">
        <w:tc>
          <w:tcPr>
            <w:tcW w:w="10065" w:type="dxa"/>
            <w:gridSpan w:val="3"/>
          </w:tcPr>
          <w:p w:rsidR="00775A4C" w:rsidRDefault="00D3128E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  <w:r w:rsidR="00775A4C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предметные картинки с изображением домов различной высоты</w:t>
            </w:r>
          </w:p>
          <w:p w:rsidR="00775A4C" w:rsidRDefault="00775A4C" w:rsidP="007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геометрические фигуры (квадраты) для постройки башни;</w:t>
            </w:r>
          </w:p>
          <w:p w:rsidR="00D3128E" w:rsidRP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 картинки с изображением низкой и высокой елок.</w:t>
            </w:r>
          </w:p>
        </w:tc>
      </w:tr>
      <w:tr w:rsidR="00D3128E" w:rsidRPr="000D3B89" w:rsidTr="00D3128E">
        <w:tc>
          <w:tcPr>
            <w:tcW w:w="2943" w:type="dxa"/>
          </w:tcPr>
          <w:p w:rsidR="00D3128E" w:rsidRPr="000D3B89" w:rsidRDefault="00D3128E" w:rsidP="002C3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НОД</w:t>
            </w:r>
          </w:p>
        </w:tc>
        <w:tc>
          <w:tcPr>
            <w:tcW w:w="3490" w:type="dxa"/>
          </w:tcPr>
          <w:p w:rsidR="00D3128E" w:rsidRPr="000D3B89" w:rsidRDefault="00D3128E" w:rsidP="002C3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Содержание. Действия педагога</w:t>
            </w:r>
          </w:p>
        </w:tc>
        <w:tc>
          <w:tcPr>
            <w:tcW w:w="3632" w:type="dxa"/>
          </w:tcPr>
          <w:p w:rsidR="00D3128E" w:rsidRPr="000D3B89" w:rsidRDefault="00D3128E" w:rsidP="002C3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детей. Результат</w:t>
            </w:r>
          </w:p>
        </w:tc>
      </w:tr>
      <w:tr w:rsidR="00775A4C" w:rsidRPr="000D3B89" w:rsidTr="00D3128E">
        <w:tc>
          <w:tcPr>
            <w:tcW w:w="2943" w:type="dxa"/>
          </w:tcPr>
          <w:p w:rsidR="00775A4C" w:rsidRPr="000D3B89" w:rsidRDefault="00775A4C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3490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 за окном? (Зима)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(Снег, холодно)</w:t>
            </w:r>
          </w:p>
          <w:p w:rsidR="00775A4C" w:rsidRPr="004049D5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знаю недалеко полянку, там растут елочки. Пойдем, посмотрим на них. </w:t>
            </w:r>
          </w:p>
        </w:tc>
        <w:tc>
          <w:tcPr>
            <w:tcW w:w="3632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время года и выделяют признаки зимы.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движение по сугробам.</w:t>
            </w:r>
          </w:p>
        </w:tc>
      </w:tr>
      <w:tr w:rsidR="00775A4C" w:rsidRPr="000D3B89" w:rsidTr="00D3128E">
        <w:tc>
          <w:tcPr>
            <w:tcW w:w="2943" w:type="dxa"/>
          </w:tcPr>
          <w:p w:rsidR="00775A4C" w:rsidRDefault="00775A4C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– выход на проблему.</w:t>
            </w:r>
          </w:p>
          <w:p w:rsidR="00775A4C" w:rsidRPr="000D3B89" w:rsidRDefault="00775A4C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3490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и наши елочки! Они одинаковые? Похожи? (Нет)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какая елочка? (Низкая)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какая елочка? (Высокая)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поставим их рядом и увидим,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выше, какая ниже.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-Пойдемте в наш любимый детский сад: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«1, 2, 3, 4, 5»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«1, 2, 3, 4, 5 –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пошли во двор гулять.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 снежную лепили,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Птичек крошками кормили.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горки мы потом катались,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в снегу валялись.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снегу домой пришли,</w:t>
            </w:r>
          </w:p>
          <w:p w:rsidR="00775A4C" w:rsidRPr="004049D5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поели, спать легли».</w:t>
            </w:r>
          </w:p>
        </w:tc>
        <w:tc>
          <w:tcPr>
            <w:tcW w:w="3632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 с изображенными на них елками, различными по высоте; сравнивают елочки, выделяя признак для классификации – высокий и низкий.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7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движения, описанные в стихотворении.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4C" w:rsidRPr="000D3B89" w:rsidTr="00D3128E">
        <w:tc>
          <w:tcPr>
            <w:tcW w:w="2943" w:type="dxa"/>
          </w:tcPr>
          <w:p w:rsidR="00775A4C" w:rsidRPr="000D3B89" w:rsidRDefault="00775A4C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проблемы и «открытие» нового знания</w:t>
            </w:r>
          </w:p>
        </w:tc>
        <w:tc>
          <w:tcPr>
            <w:tcW w:w="3490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примере наших елочек в волшебном лесу мы рассмотрели значение слов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</w:t>
            </w:r>
            <w:r w:rsidR="007F7090">
              <w:rPr>
                <w:rFonts w:ascii="Times New Roman" w:hAnsi="Times New Roman" w:cs="Times New Roman"/>
                <w:sz w:val="24"/>
                <w:szCs w:val="24"/>
              </w:rPr>
              <w:t>, «выше – ниже»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построим из наших квадратов две башни. Из красных квадратов мы построим высокую башню,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желтых – низкую.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детям: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детей с геометрическими фигурами</w:t>
            </w:r>
            <w:r w:rsidRPr="004049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столе лежат корзинки  с  раздаточным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(3 красных квадрата и 2 желтых квадрата на каждого ребенка) и разлинованные листочки.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«Хомка»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«Хомка-хомка, хомячок, Полосатенький бочок.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Хомка раненько встает,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Щечки моет, шейку трет.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Подметает хомка хатку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выходит на зарядку.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Хомка хочет сильным стать».</w:t>
            </w:r>
          </w:p>
        </w:tc>
        <w:tc>
          <w:tcPr>
            <w:tcW w:w="3632" w:type="dxa"/>
          </w:tcPr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90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раздаточный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красные квадраты.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Строят из красных квадратов высокую башню, высотой 3 квадрата, из желтых – низкую, высотой 2 квадрата.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их с помощью слов «выше – ниже».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движения, описанные в стихотворении.</w:t>
            </w: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4C" w:rsidRDefault="00775A4C" w:rsidP="002C37C8">
            <w:pPr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8E" w:rsidRPr="000D3B89" w:rsidTr="00D3128E">
        <w:tc>
          <w:tcPr>
            <w:tcW w:w="2943" w:type="dxa"/>
          </w:tcPr>
          <w:p w:rsidR="00D3128E" w:rsidRPr="000D3B89" w:rsidRDefault="00D3128E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нового знания, повторение</w:t>
            </w:r>
          </w:p>
        </w:tc>
        <w:tc>
          <w:tcPr>
            <w:tcW w:w="3490" w:type="dxa"/>
          </w:tcPr>
          <w:p w:rsidR="007F7090" w:rsidRPr="002928BA" w:rsidRDefault="007F7090" w:rsidP="007F70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детям: </w:t>
            </w:r>
            <w:r w:rsidRPr="00292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детей с цветными карандашами.</w:t>
            </w:r>
          </w:p>
          <w:p w:rsidR="00D3128E" w:rsidRPr="0068778C" w:rsidRDefault="007F7090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дома по аналогии с построенными ранее башнями из геометрических фигур – высокий дом закрашиваем красным цветом, а низкий дом – желтым.</w:t>
            </w:r>
          </w:p>
        </w:tc>
        <w:tc>
          <w:tcPr>
            <w:tcW w:w="3632" w:type="dxa"/>
          </w:tcPr>
          <w:p w:rsidR="00D3128E" w:rsidRPr="000D3B89" w:rsidRDefault="007F7090" w:rsidP="0068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столы, на которых разложены черно-белые картинки с изображением высокого и низкого домов, подставки с цветными карандашами (красный и желтый). Схема закрашивания висит на мольберте.</w:t>
            </w:r>
          </w:p>
        </w:tc>
      </w:tr>
      <w:tr w:rsidR="0068778C" w:rsidRPr="000D3B89" w:rsidTr="00D3128E">
        <w:tc>
          <w:tcPr>
            <w:tcW w:w="2943" w:type="dxa"/>
          </w:tcPr>
          <w:p w:rsidR="0068778C" w:rsidRPr="000D3B89" w:rsidRDefault="0068778C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(итог НОД)</w:t>
            </w:r>
          </w:p>
        </w:tc>
        <w:tc>
          <w:tcPr>
            <w:tcW w:w="3490" w:type="dxa"/>
          </w:tcPr>
          <w:p w:rsidR="0068778C" w:rsidRDefault="0068778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Какие дома у нас получились? Красный дом – выше, желтый ниже. </w:t>
            </w:r>
          </w:p>
          <w:p w:rsidR="0068778C" w:rsidRPr="0068778C" w:rsidRDefault="0068778C" w:rsidP="002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елочки мы сегодня видели? Высокую и низкую. </w:t>
            </w:r>
          </w:p>
        </w:tc>
        <w:tc>
          <w:tcPr>
            <w:tcW w:w="3632" w:type="dxa"/>
          </w:tcPr>
          <w:p w:rsidR="0068778C" w:rsidRPr="000D3B89" w:rsidRDefault="0068778C" w:rsidP="00251A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поставленные вопросы, выделяя признак для классификации – по </w:t>
            </w:r>
            <w:r w:rsidR="00251AD2">
              <w:rPr>
                <w:rFonts w:ascii="Times New Roman" w:hAnsi="Times New Roman" w:cs="Times New Roman"/>
                <w:sz w:val="24"/>
                <w:szCs w:val="24"/>
              </w:rPr>
              <w:t>высоте (высокий – низкий, выше – ниже)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цвету (красный, желтый)</w:t>
            </w:r>
            <w:proofErr w:type="gramEnd"/>
          </w:p>
        </w:tc>
      </w:tr>
      <w:tr w:rsidR="00D3128E" w:rsidRPr="000D3B89" w:rsidTr="00D3128E">
        <w:tc>
          <w:tcPr>
            <w:tcW w:w="2943" w:type="dxa"/>
          </w:tcPr>
          <w:p w:rsidR="00D3128E" w:rsidRPr="000D3B89" w:rsidRDefault="00D3128E" w:rsidP="002C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исследования вне НОД</w:t>
            </w:r>
          </w:p>
        </w:tc>
        <w:tc>
          <w:tcPr>
            <w:tcW w:w="3490" w:type="dxa"/>
          </w:tcPr>
          <w:p w:rsidR="00D3128E" w:rsidRPr="000D3B89" w:rsidRDefault="0068778C" w:rsidP="007F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задание: Найдите дома с родителями предметы и попробуйте </w:t>
            </w:r>
            <w:r w:rsidR="00251AD2">
              <w:rPr>
                <w:rFonts w:ascii="Times New Roman" w:hAnsi="Times New Roman" w:cs="Times New Roman"/>
              </w:rPr>
              <w:t>определить</w:t>
            </w:r>
            <w:r w:rsidR="007F7090">
              <w:rPr>
                <w:rFonts w:ascii="Times New Roman" w:hAnsi="Times New Roman" w:cs="Times New Roman"/>
              </w:rPr>
              <w:t xml:space="preserve"> (сравнить)</w:t>
            </w:r>
            <w:r w:rsidR="00251AD2">
              <w:rPr>
                <w:rFonts w:ascii="Times New Roman" w:hAnsi="Times New Roman" w:cs="Times New Roman"/>
              </w:rPr>
              <w:t>,</w:t>
            </w:r>
            <w:r w:rsidR="007F7090">
              <w:rPr>
                <w:rFonts w:ascii="Times New Roman" w:hAnsi="Times New Roman" w:cs="Times New Roman"/>
              </w:rPr>
              <w:t xml:space="preserve"> какие</w:t>
            </w:r>
            <w:r w:rsidR="00251AD2">
              <w:rPr>
                <w:rFonts w:ascii="Times New Roman" w:hAnsi="Times New Roman" w:cs="Times New Roman"/>
              </w:rPr>
              <w:t xml:space="preserve"> он</w:t>
            </w:r>
            <w:r w:rsidR="007F7090">
              <w:rPr>
                <w:rFonts w:ascii="Times New Roman" w:hAnsi="Times New Roman" w:cs="Times New Roman"/>
              </w:rPr>
              <w:t>и</w:t>
            </w:r>
            <w:r w:rsidR="00251AD2">
              <w:rPr>
                <w:rFonts w:ascii="Times New Roman" w:hAnsi="Times New Roman" w:cs="Times New Roman"/>
              </w:rPr>
              <w:t xml:space="preserve"> по </w:t>
            </w:r>
            <w:r w:rsidR="007F7090">
              <w:rPr>
                <w:rFonts w:ascii="Times New Roman" w:hAnsi="Times New Roman" w:cs="Times New Roman"/>
              </w:rPr>
              <w:t>высоте</w:t>
            </w:r>
            <w:r w:rsidR="00251A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</w:tcPr>
          <w:p w:rsidR="00D3128E" w:rsidRPr="000D3B89" w:rsidRDefault="007F7090" w:rsidP="0025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найти два предмета разных по высоте и сравнить их.</w:t>
            </w:r>
          </w:p>
        </w:tc>
      </w:tr>
    </w:tbl>
    <w:p w:rsidR="00D3128E" w:rsidRPr="00607730" w:rsidRDefault="00D3128E">
      <w:pPr>
        <w:rPr>
          <w:rFonts w:ascii="Times New Roman" w:hAnsi="Times New Roman" w:cs="Times New Roman"/>
          <w:sz w:val="24"/>
          <w:szCs w:val="24"/>
        </w:rPr>
      </w:pPr>
    </w:p>
    <w:sectPr w:rsidR="00D3128E" w:rsidRPr="00607730" w:rsidSect="00D3128E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7730"/>
    <w:rsid w:val="00025E65"/>
    <w:rsid w:val="001C57B2"/>
    <w:rsid w:val="00206F3E"/>
    <w:rsid w:val="00251AD2"/>
    <w:rsid w:val="00266F6C"/>
    <w:rsid w:val="002672EB"/>
    <w:rsid w:val="002928BA"/>
    <w:rsid w:val="003E494D"/>
    <w:rsid w:val="004049D5"/>
    <w:rsid w:val="00540747"/>
    <w:rsid w:val="00607730"/>
    <w:rsid w:val="0068778C"/>
    <w:rsid w:val="00754D52"/>
    <w:rsid w:val="00775A4C"/>
    <w:rsid w:val="007E39FB"/>
    <w:rsid w:val="007F04F0"/>
    <w:rsid w:val="007F7090"/>
    <w:rsid w:val="00A609E8"/>
    <w:rsid w:val="00A66A64"/>
    <w:rsid w:val="00AF26B2"/>
    <w:rsid w:val="00B324AB"/>
    <w:rsid w:val="00B874A7"/>
    <w:rsid w:val="00D22D3D"/>
    <w:rsid w:val="00D3128E"/>
    <w:rsid w:val="00E343BE"/>
    <w:rsid w:val="00E972E7"/>
    <w:rsid w:val="00EC4228"/>
    <w:rsid w:val="00EC7B52"/>
    <w:rsid w:val="00F70BCA"/>
    <w:rsid w:val="00FB3BA9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1E7B-53C9-4A74-AE98-E34DFCC4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</dc:creator>
  <cp:lastModifiedBy>1</cp:lastModifiedBy>
  <cp:revision>7</cp:revision>
  <cp:lastPrinted>2015-03-03T23:54:00Z</cp:lastPrinted>
  <dcterms:created xsi:type="dcterms:W3CDTF">2015-03-02T21:10:00Z</dcterms:created>
  <dcterms:modified xsi:type="dcterms:W3CDTF">2019-01-14T10:52:00Z</dcterms:modified>
</cp:coreProperties>
</file>