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29" w:rsidRDefault="00F74A29" w:rsidP="00F74A29">
      <w:pPr>
        <w:rPr>
          <w:b/>
          <w:sz w:val="32"/>
        </w:rPr>
      </w:pPr>
      <w:r>
        <w:rPr>
          <w:b/>
          <w:sz w:val="32"/>
        </w:rPr>
        <w:t xml:space="preserve">Автор   </w:t>
      </w:r>
      <w:proofErr w:type="spellStart"/>
      <w:r>
        <w:rPr>
          <w:b/>
          <w:sz w:val="32"/>
        </w:rPr>
        <w:t>Каратайева</w:t>
      </w:r>
      <w:proofErr w:type="spellEnd"/>
      <w:r>
        <w:rPr>
          <w:b/>
          <w:sz w:val="32"/>
        </w:rPr>
        <w:t xml:space="preserve"> Н.Ф.</w:t>
      </w:r>
    </w:p>
    <w:p w:rsidR="00F74A29" w:rsidRDefault="00F74A29" w:rsidP="00F74A29">
      <w:pPr>
        <w:rPr>
          <w:b/>
          <w:sz w:val="28"/>
        </w:rPr>
      </w:pPr>
      <w:r>
        <w:rPr>
          <w:b/>
          <w:sz w:val="28"/>
        </w:rPr>
        <w:t xml:space="preserve">       Один   и   другой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Один собаку пожалеет,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Другой ударит её в бок.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Один покормит и согреет,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Другой прогонит её прочь.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Один приносит свет и радость,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Другой всё делает назло,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И он готов всем делать гадость,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И мало света от него.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Вот так живём мы вместе, рядом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Один и тот, совсем другой.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Один не может с другим сладить,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Ведь этот тот -  совсем иной.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Другой пойдёт стрелять и грабить,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Один на подвиги готов.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Добру со злом никак не сладить,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С него не сбросить злых оков.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Христос ходил и сеял веру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В добро божественных начал.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Его казнили изуверы,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Хотя заветы им читал.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Один живёт по тем заветам,</w:t>
      </w:r>
    </w:p>
    <w:p w:rsidR="00F74A29" w:rsidRDefault="00F74A29" w:rsidP="00F74A29">
      <w:pPr>
        <w:rPr>
          <w:sz w:val="28"/>
        </w:rPr>
      </w:pPr>
      <w:proofErr w:type="gramStart"/>
      <w:r>
        <w:rPr>
          <w:sz w:val="28"/>
        </w:rPr>
        <w:t>Другой</w:t>
      </w:r>
      <w:proofErr w:type="gramEnd"/>
      <w:r>
        <w:rPr>
          <w:sz w:val="28"/>
        </w:rPr>
        <w:t xml:space="preserve"> не исполняет их,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lastRenderedPageBreak/>
        <w:t xml:space="preserve">И он идёт войной по свету, 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Чтоб уничтожить тех, одних.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Не зря господь нам дал заветы,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Чтоб жили в мире и любви.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И чтобы тот, другой об этом,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Их знал и не творил войны.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Давайте жить по тем заветам,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Чтоб было меньше тех, других.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Пусть будет это тем ответом,</w:t>
      </w:r>
    </w:p>
    <w:p w:rsidR="00F74A29" w:rsidRDefault="00F74A29" w:rsidP="00F74A29">
      <w:pPr>
        <w:rPr>
          <w:sz w:val="28"/>
        </w:rPr>
      </w:pPr>
      <w:r>
        <w:rPr>
          <w:sz w:val="28"/>
        </w:rPr>
        <w:t>При вечном споре тех, двоих.</w:t>
      </w:r>
    </w:p>
    <w:p w:rsidR="00595785" w:rsidRDefault="00595785">
      <w:bookmarkStart w:id="0" w:name="_GoBack"/>
      <w:bookmarkEnd w:id="0"/>
    </w:p>
    <w:sectPr w:rsidR="0059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3"/>
    <w:rsid w:val="00595785"/>
    <w:rsid w:val="00851AB3"/>
    <w:rsid w:val="00F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2017-05-02T11:57:00Z</dcterms:created>
  <dcterms:modified xsi:type="dcterms:W3CDTF">2017-05-02T11:57:00Z</dcterms:modified>
</cp:coreProperties>
</file>