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2B" w:rsidRPr="003A6B19" w:rsidRDefault="003A6B19" w:rsidP="003A6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 xml:space="preserve">ТЕХНОЛОГИЧЕСКАЯ КАРТА ЗАНЯТИЯ   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3A6B19">
        <w:rPr>
          <w:rFonts w:ascii="Times New Roman" w:hAnsi="Times New Roman" w:cs="Times New Roman"/>
          <w:b/>
          <w:sz w:val="24"/>
          <w:szCs w:val="24"/>
        </w:rPr>
        <w:t>Тема: «Составление  композиции из плоских геометрических форм»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3A6B19">
        <w:rPr>
          <w:rFonts w:ascii="Times New Roman" w:hAnsi="Times New Roman" w:cs="Times New Roman"/>
          <w:sz w:val="24"/>
          <w:szCs w:val="24"/>
        </w:rPr>
        <w:t xml:space="preserve"> Учебное занятие изучения и первичного закрепления новых знаний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b/>
          <w:sz w:val="24"/>
          <w:szCs w:val="24"/>
        </w:rPr>
        <w:t>Цель:</w:t>
      </w:r>
      <w:r w:rsidRPr="003A6B19">
        <w:rPr>
          <w:rFonts w:ascii="Times New Roman" w:hAnsi="Times New Roman" w:cs="Times New Roman"/>
          <w:sz w:val="24"/>
          <w:szCs w:val="24"/>
        </w:rPr>
        <w:t xml:space="preserve"> </w:t>
      </w:r>
      <w:r w:rsidRPr="003A6B19">
        <w:rPr>
          <w:rFonts w:ascii="Times New Roman" w:hAnsi="Times New Roman" w:cs="Times New Roman"/>
          <w:sz w:val="24"/>
          <w:szCs w:val="24"/>
          <w:u w:val="single"/>
        </w:rPr>
        <w:t>Познакомить с разными плоскими геометрическими формами и составить из них композицию.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3A6B1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>1.</w:t>
      </w:r>
      <w:r w:rsidRPr="003A6B19">
        <w:rPr>
          <w:rFonts w:ascii="Times New Roman" w:hAnsi="Times New Roman" w:cs="Times New Roman"/>
          <w:sz w:val="24"/>
          <w:szCs w:val="24"/>
        </w:rPr>
        <w:tab/>
        <w:t>Знакомство с плоскими геометрическими формами.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>2.</w:t>
      </w:r>
      <w:r w:rsidRPr="003A6B19">
        <w:rPr>
          <w:rFonts w:ascii="Times New Roman" w:hAnsi="Times New Roman" w:cs="Times New Roman"/>
          <w:sz w:val="24"/>
          <w:szCs w:val="24"/>
        </w:rPr>
        <w:tab/>
        <w:t>Научиться анализировать форму и конструкцию предметов и объектов изображения.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>3.</w:t>
      </w:r>
      <w:r w:rsidRPr="003A6B19">
        <w:rPr>
          <w:rFonts w:ascii="Times New Roman" w:hAnsi="Times New Roman" w:cs="Times New Roman"/>
          <w:sz w:val="24"/>
          <w:szCs w:val="24"/>
        </w:rPr>
        <w:tab/>
        <w:t>Развивать творческое воображение и логическое мышление.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>4.</w:t>
      </w:r>
      <w:r w:rsidRPr="003A6B19">
        <w:rPr>
          <w:rFonts w:ascii="Times New Roman" w:hAnsi="Times New Roman" w:cs="Times New Roman"/>
          <w:sz w:val="24"/>
          <w:szCs w:val="24"/>
        </w:rPr>
        <w:tab/>
        <w:t>Развивать композиционные навыки.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>5.</w:t>
      </w:r>
      <w:r w:rsidRPr="003A6B19">
        <w:rPr>
          <w:rFonts w:ascii="Times New Roman" w:hAnsi="Times New Roman" w:cs="Times New Roman"/>
          <w:sz w:val="24"/>
          <w:szCs w:val="24"/>
        </w:rPr>
        <w:tab/>
        <w:t>Совершенствовать графические умения и навыки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>6.</w:t>
      </w:r>
      <w:r w:rsidRPr="003A6B19">
        <w:rPr>
          <w:rFonts w:ascii="Times New Roman" w:hAnsi="Times New Roman" w:cs="Times New Roman"/>
          <w:sz w:val="24"/>
          <w:szCs w:val="24"/>
        </w:rPr>
        <w:tab/>
        <w:t xml:space="preserve">Воспитывать усидчивость и аккуратность. 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>7.</w:t>
      </w:r>
      <w:r w:rsidRPr="003A6B19">
        <w:rPr>
          <w:rFonts w:ascii="Times New Roman" w:hAnsi="Times New Roman" w:cs="Times New Roman"/>
          <w:sz w:val="24"/>
          <w:szCs w:val="24"/>
        </w:rPr>
        <w:tab/>
        <w:t xml:space="preserve">Воспитывать самостоятельность в принятии творческих решений. 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b/>
          <w:sz w:val="24"/>
          <w:szCs w:val="24"/>
        </w:rPr>
        <w:t>Оборудование занятия</w:t>
      </w:r>
      <w:r w:rsidRPr="003A6B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компьютер, проецирующее устройство,</w:t>
      </w:r>
      <w:r w:rsidRPr="003A6B19">
        <w:rPr>
          <w:rFonts w:ascii="Times New Roman" w:hAnsi="Times New Roman" w:cs="Times New Roman"/>
          <w:sz w:val="24"/>
          <w:szCs w:val="24"/>
        </w:rPr>
        <w:t xml:space="preserve"> бумага, карандаши, ластики, фломастеры.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b/>
          <w:sz w:val="24"/>
          <w:szCs w:val="24"/>
        </w:rPr>
        <w:t>Музыкальный ряд:</w:t>
      </w:r>
      <w:r w:rsidRPr="003A6B19">
        <w:rPr>
          <w:rFonts w:ascii="Times New Roman" w:hAnsi="Times New Roman" w:cs="Times New Roman"/>
          <w:sz w:val="24"/>
          <w:szCs w:val="24"/>
        </w:rPr>
        <w:t xml:space="preserve"> лёгкая музыка,  как звуковой фон</w:t>
      </w:r>
      <w:r>
        <w:rPr>
          <w:rFonts w:ascii="Times New Roman" w:hAnsi="Times New Roman" w:cs="Times New Roman"/>
          <w:sz w:val="24"/>
          <w:szCs w:val="24"/>
        </w:rPr>
        <w:t xml:space="preserve"> во время   практической работы; </w:t>
      </w:r>
      <w:r w:rsidRPr="003A6B19">
        <w:rPr>
          <w:rFonts w:ascii="Times New Roman" w:hAnsi="Times New Roman" w:cs="Times New Roman"/>
          <w:sz w:val="24"/>
          <w:szCs w:val="24"/>
        </w:rPr>
        <w:t xml:space="preserve"> музыка для  физкультминутки.</w:t>
      </w:r>
    </w:p>
    <w:p w:rsidR="003A6B19" w:rsidRPr="003A6B19" w:rsidRDefault="003A6B19" w:rsidP="003A6B19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b/>
          <w:sz w:val="24"/>
          <w:szCs w:val="24"/>
        </w:rPr>
        <w:t>Зрительный ряд: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</w:t>
      </w:r>
      <w:r w:rsidRPr="003A6B19">
        <w:rPr>
          <w:rFonts w:ascii="Times New Roman" w:hAnsi="Times New Roman" w:cs="Times New Roman"/>
          <w:sz w:val="24"/>
          <w:szCs w:val="24"/>
        </w:rPr>
        <w:t xml:space="preserve"> плоскостной рисунок кувшина</w:t>
      </w:r>
      <w:r w:rsidRPr="003A6B19">
        <w:t xml:space="preserve"> </w:t>
      </w:r>
      <w:r w:rsidRPr="003A6B19">
        <w:rPr>
          <w:rFonts w:ascii="Times New Roman" w:hAnsi="Times New Roman" w:cs="Times New Roman"/>
          <w:sz w:val="24"/>
          <w:szCs w:val="24"/>
        </w:rPr>
        <w:t xml:space="preserve">с чётко просматривающейся конструкцией,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B19">
        <w:rPr>
          <w:rFonts w:ascii="Times New Roman" w:hAnsi="Times New Roman" w:cs="Times New Roman"/>
          <w:sz w:val="24"/>
          <w:szCs w:val="24"/>
        </w:rPr>
        <w:t>рисунки учащихся по данной теме</w:t>
      </w:r>
      <w:r>
        <w:rPr>
          <w:rFonts w:ascii="Times New Roman" w:hAnsi="Times New Roman" w:cs="Times New Roman"/>
          <w:sz w:val="24"/>
          <w:szCs w:val="24"/>
        </w:rPr>
        <w:t>, изображения различных графических знаков.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3A6B19">
        <w:rPr>
          <w:rFonts w:ascii="Times New Roman" w:hAnsi="Times New Roman" w:cs="Times New Roman"/>
          <w:sz w:val="24"/>
          <w:szCs w:val="24"/>
        </w:rPr>
        <w:t xml:space="preserve"> конверты с шаблонами плоских геометрических форм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3A6B19">
        <w:rPr>
          <w:rFonts w:ascii="Times New Roman" w:hAnsi="Times New Roman" w:cs="Times New Roman"/>
          <w:b/>
          <w:sz w:val="24"/>
          <w:szCs w:val="24"/>
        </w:rPr>
        <w:t>Структура (план) занятия: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>1.</w:t>
      </w:r>
      <w:r w:rsidRPr="003A6B19">
        <w:rPr>
          <w:rFonts w:ascii="Times New Roman" w:hAnsi="Times New Roman" w:cs="Times New Roman"/>
          <w:sz w:val="24"/>
          <w:szCs w:val="24"/>
        </w:rPr>
        <w:tab/>
        <w:t>Организационный момент</w:t>
      </w:r>
      <w:r w:rsidR="001E15E9">
        <w:rPr>
          <w:rFonts w:ascii="Times New Roman" w:hAnsi="Times New Roman" w:cs="Times New Roman"/>
          <w:sz w:val="24"/>
          <w:szCs w:val="24"/>
        </w:rPr>
        <w:t xml:space="preserve">  1 мин.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>2.</w:t>
      </w:r>
      <w:r w:rsidRPr="003A6B19">
        <w:rPr>
          <w:rFonts w:ascii="Times New Roman" w:hAnsi="Times New Roman" w:cs="Times New Roman"/>
          <w:sz w:val="24"/>
          <w:szCs w:val="24"/>
        </w:rPr>
        <w:tab/>
        <w:t>Актуализация знаний и умений</w:t>
      </w:r>
      <w:r w:rsidR="001E15E9">
        <w:rPr>
          <w:rFonts w:ascii="Times New Roman" w:hAnsi="Times New Roman" w:cs="Times New Roman"/>
          <w:sz w:val="24"/>
          <w:szCs w:val="24"/>
        </w:rPr>
        <w:t xml:space="preserve"> 1 мин.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>3.</w:t>
      </w:r>
      <w:r w:rsidRPr="003A6B19">
        <w:rPr>
          <w:rFonts w:ascii="Times New Roman" w:hAnsi="Times New Roman" w:cs="Times New Roman"/>
          <w:sz w:val="24"/>
          <w:szCs w:val="24"/>
        </w:rPr>
        <w:tab/>
        <w:t>Определение темы занятия и постановка цели</w:t>
      </w:r>
      <w:r w:rsidR="001E15E9">
        <w:rPr>
          <w:rFonts w:ascii="Times New Roman" w:hAnsi="Times New Roman" w:cs="Times New Roman"/>
          <w:sz w:val="24"/>
          <w:szCs w:val="24"/>
        </w:rPr>
        <w:t xml:space="preserve"> 15 мин.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>4.</w:t>
      </w:r>
      <w:r w:rsidRPr="003A6B19">
        <w:rPr>
          <w:rFonts w:ascii="Times New Roman" w:hAnsi="Times New Roman" w:cs="Times New Roman"/>
          <w:sz w:val="24"/>
          <w:szCs w:val="24"/>
        </w:rPr>
        <w:tab/>
        <w:t xml:space="preserve"> Работа по теме</w:t>
      </w:r>
      <w:r w:rsidR="001E15E9">
        <w:rPr>
          <w:rFonts w:ascii="Times New Roman" w:hAnsi="Times New Roman" w:cs="Times New Roman"/>
          <w:sz w:val="24"/>
          <w:szCs w:val="24"/>
        </w:rPr>
        <w:t xml:space="preserve">  24 мин.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>5.</w:t>
      </w:r>
      <w:r w:rsidRPr="003A6B19">
        <w:rPr>
          <w:rFonts w:ascii="Times New Roman" w:hAnsi="Times New Roman" w:cs="Times New Roman"/>
          <w:sz w:val="24"/>
          <w:szCs w:val="24"/>
        </w:rPr>
        <w:tab/>
        <w:t xml:space="preserve"> Закрепление полученных знаний</w:t>
      </w:r>
      <w:r w:rsidR="001E15E9">
        <w:rPr>
          <w:rFonts w:ascii="Times New Roman" w:hAnsi="Times New Roman" w:cs="Times New Roman"/>
          <w:sz w:val="24"/>
          <w:szCs w:val="24"/>
        </w:rPr>
        <w:t xml:space="preserve"> 1 мин.</w:t>
      </w:r>
    </w:p>
    <w:p w:rsid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 Итог занятия</w:t>
      </w:r>
      <w:r w:rsidR="001E15E9">
        <w:rPr>
          <w:rFonts w:ascii="Times New Roman" w:hAnsi="Times New Roman" w:cs="Times New Roman"/>
          <w:sz w:val="24"/>
          <w:szCs w:val="24"/>
        </w:rPr>
        <w:t xml:space="preserve">  1 мин. </w:t>
      </w:r>
    </w:p>
    <w:p w:rsidR="003A6B19" w:rsidRPr="003A6B19" w:rsidRDefault="003A6B19" w:rsidP="003A6B1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A6B19">
        <w:rPr>
          <w:rFonts w:ascii="Times New Roman" w:hAnsi="Times New Roman" w:cs="Times New Roman"/>
          <w:sz w:val="24"/>
          <w:szCs w:val="24"/>
        </w:rPr>
        <w:t>Рефлексия</w:t>
      </w:r>
      <w:r w:rsidR="001E15E9">
        <w:rPr>
          <w:rFonts w:ascii="Times New Roman" w:hAnsi="Times New Roman" w:cs="Times New Roman"/>
          <w:sz w:val="24"/>
          <w:szCs w:val="24"/>
        </w:rPr>
        <w:t xml:space="preserve">  2 мин.</w:t>
      </w:r>
    </w:p>
    <w:p w:rsidR="003A6B19" w:rsidRPr="003A6B19" w:rsidRDefault="003A6B19" w:rsidP="003A6B19">
      <w:pPr>
        <w:spacing w:after="0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3A6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B19" w:rsidRPr="003A6B19" w:rsidRDefault="003A6B19" w:rsidP="003A6B19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83"/>
        <w:gridCol w:w="2542"/>
        <w:gridCol w:w="5546"/>
        <w:gridCol w:w="4054"/>
        <w:gridCol w:w="1203"/>
      </w:tblGrid>
      <w:tr w:rsidR="00795EDE" w:rsidTr="00795EDE">
        <w:tc>
          <w:tcPr>
            <w:tcW w:w="484" w:type="dxa"/>
          </w:tcPr>
          <w:p w:rsidR="00795EDE" w:rsidRPr="00740799" w:rsidRDefault="00795EDE" w:rsidP="003A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795EDE" w:rsidRPr="00740799" w:rsidRDefault="00795EDE" w:rsidP="0079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1" w:type="dxa"/>
          </w:tcPr>
          <w:p w:rsidR="00795EDE" w:rsidRPr="00740799" w:rsidRDefault="007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EDE" w:rsidRPr="00740799" w:rsidRDefault="00795EDE" w:rsidP="0079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641" w:type="dxa"/>
          </w:tcPr>
          <w:p w:rsidR="00795EDE" w:rsidRPr="00740799" w:rsidRDefault="00795EDE" w:rsidP="003A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EDE" w:rsidRPr="00740799" w:rsidRDefault="00795EDE" w:rsidP="0079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</w:tcPr>
          <w:p w:rsidR="00795EDE" w:rsidRPr="00740799" w:rsidRDefault="00795EDE" w:rsidP="003A6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EDE" w:rsidRPr="00740799" w:rsidRDefault="00795EDE" w:rsidP="0079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211" w:type="dxa"/>
          </w:tcPr>
          <w:p w:rsidR="00795EDE" w:rsidRDefault="00795EDE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DE" w:rsidRPr="00740799" w:rsidRDefault="00795EDE" w:rsidP="0079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95EDE" w:rsidTr="00795EDE">
        <w:tc>
          <w:tcPr>
            <w:tcW w:w="484" w:type="dxa"/>
          </w:tcPr>
          <w:p w:rsidR="00795EDE" w:rsidRPr="00795EDE" w:rsidRDefault="00795EDE" w:rsidP="007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:rsidR="00795EDE" w:rsidRPr="00740799" w:rsidRDefault="00795EDE" w:rsidP="00740799">
            <w:pPr>
              <w:ind w:lef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5641" w:type="dxa"/>
          </w:tcPr>
          <w:p w:rsidR="00795EDE" w:rsidRDefault="00D5684A" w:rsidP="00D5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 проверяет готовность учащихся к уроку, активизирует внимание учащихся, создаёт психологический настрой на учебную деятельность. </w:t>
            </w:r>
          </w:p>
        </w:tc>
        <w:tc>
          <w:tcPr>
            <w:tcW w:w="4111" w:type="dxa"/>
          </w:tcPr>
          <w:p w:rsidR="00795EDE" w:rsidRDefault="00D5684A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уроку,  слушают педагога.</w:t>
            </w:r>
          </w:p>
        </w:tc>
        <w:tc>
          <w:tcPr>
            <w:tcW w:w="1211" w:type="dxa"/>
          </w:tcPr>
          <w:p w:rsidR="00795EDE" w:rsidRDefault="00795EDE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20" w:rsidRDefault="006F4A20" w:rsidP="0074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795EDE" w:rsidTr="00795EDE">
        <w:tc>
          <w:tcPr>
            <w:tcW w:w="484" w:type="dxa"/>
          </w:tcPr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81" w:type="dxa"/>
          </w:tcPr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5641" w:type="dxa"/>
          </w:tcPr>
          <w:p w:rsidR="00795EDE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Педагог объясняет</w:t>
            </w:r>
            <w:r w:rsidR="006F08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84A">
              <w:rPr>
                <w:rFonts w:ascii="Times New Roman" w:hAnsi="Times New Roman" w:cs="Times New Roman"/>
                <w:sz w:val="24"/>
                <w:szCs w:val="24"/>
              </w:rPr>
              <w:t xml:space="preserve">с каким материалом будет вестись работа. </w:t>
            </w:r>
          </w:p>
          <w:p w:rsidR="006F4A20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2.Задаёт вопрос: с</w:t>
            </w:r>
            <w:r w:rsidRPr="006F4A20">
              <w:rPr>
                <w:rFonts w:ascii="Times New Roman" w:hAnsi="Times New Roman" w:cs="Times New Roman"/>
                <w:sz w:val="24"/>
                <w:szCs w:val="24"/>
              </w:rPr>
              <w:t>кажите, пожалуйста, какие плоские геометрические формы вы знаете?</w:t>
            </w:r>
          </w:p>
        </w:tc>
        <w:tc>
          <w:tcPr>
            <w:tcW w:w="4111" w:type="dxa"/>
          </w:tcPr>
          <w:p w:rsidR="00795EDE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1.Слушают учителя.</w:t>
            </w:r>
          </w:p>
          <w:p w:rsidR="006F4A20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2.Отвечают на поставленный вопрос.</w:t>
            </w:r>
          </w:p>
        </w:tc>
        <w:tc>
          <w:tcPr>
            <w:tcW w:w="1211" w:type="dxa"/>
          </w:tcPr>
          <w:p w:rsidR="00795EDE" w:rsidRDefault="00795EDE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20" w:rsidRDefault="006F4A20" w:rsidP="0074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20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795EDE" w:rsidTr="00795EDE">
        <w:tc>
          <w:tcPr>
            <w:tcW w:w="484" w:type="dxa"/>
          </w:tcPr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81" w:type="dxa"/>
          </w:tcPr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занятия и постановка цели</w:t>
            </w:r>
          </w:p>
        </w:tc>
        <w:tc>
          <w:tcPr>
            <w:tcW w:w="5641" w:type="dxa"/>
          </w:tcPr>
          <w:p w:rsidR="006F4A20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1.Педагог показывает на слайде №2 геометрические формы и предлагает учащимся их назвать и рассказать об особенностях каждой формы.</w:t>
            </w:r>
          </w:p>
          <w:p w:rsidR="006F4A20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2.Педагог задаёт вопрос: </w:t>
            </w:r>
            <w:r w:rsidRPr="006F4A20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эти формы называются геометрическими?</w:t>
            </w:r>
          </w:p>
          <w:p w:rsidR="006F4A20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итог высказываниям учащихся и дополняет их ответы: </w:t>
            </w:r>
            <w:r w:rsidRPr="006F4A20">
              <w:rPr>
                <w:rFonts w:ascii="Times New Roman" w:hAnsi="Times New Roman" w:cs="Times New Roman"/>
                <w:sz w:val="24"/>
                <w:szCs w:val="24"/>
              </w:rPr>
              <w:t>- это название происходит от слова «геометрия». Геометрия - это наука о формах и размерах предметов, а также взаимном размещении фигур.   Применение этой науки в жизни встречается очень часто: строительство, ландшафтный дизайн, архитектура и интерьер.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A20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Педагог задаёт вопрос: </w:t>
            </w:r>
            <w:r w:rsidRPr="006F4A20">
              <w:rPr>
                <w:rFonts w:ascii="Times New Roman" w:hAnsi="Times New Roman" w:cs="Times New Roman"/>
                <w:sz w:val="24"/>
                <w:szCs w:val="24"/>
              </w:rPr>
              <w:t>где в жизни нам встречаются геометрические формы?</w:t>
            </w:r>
          </w:p>
          <w:p w:rsidR="006F4A20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Вопрос педагога:</w:t>
            </w:r>
            <w:r>
              <w:t xml:space="preserve"> </w:t>
            </w:r>
            <w:r w:rsidRPr="006F4A20">
              <w:rPr>
                <w:rFonts w:ascii="Times New Roman" w:hAnsi="Times New Roman" w:cs="Times New Roman"/>
                <w:sz w:val="24"/>
                <w:szCs w:val="24"/>
              </w:rPr>
              <w:t>в нашем кабинете что-нибудь напоминает нам эти геометрические формы?</w:t>
            </w:r>
          </w:p>
          <w:p w:rsidR="006F4A20" w:rsidRDefault="00CC0E65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Показывает изображение кувшина, части которого имеют разный цвет, и задаёт вопрос:</w:t>
            </w:r>
            <w:r>
              <w:t xml:space="preserve"> </w:t>
            </w:r>
            <w:r w:rsidRPr="00CC0E65">
              <w:rPr>
                <w:rFonts w:ascii="Times New Roman" w:hAnsi="Times New Roman" w:cs="Times New Roman"/>
                <w:sz w:val="24"/>
                <w:szCs w:val="24"/>
              </w:rPr>
              <w:t>из каких геометрических форм составлен этот кувшин.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делает вывод: </w:t>
            </w:r>
            <w:r w:rsidRPr="00CC0E65">
              <w:rPr>
                <w:rFonts w:ascii="Times New Roman" w:hAnsi="Times New Roman" w:cs="Times New Roman"/>
                <w:sz w:val="24"/>
                <w:szCs w:val="24"/>
              </w:rPr>
              <w:t>чтобы нарисовать какой-нибудь предмет, необходимо понять его конструкцию, то есть из каких простых форм он состоит.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E65" w:rsidRDefault="00CC0E65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Предлагает посмотреть  и проанализировать </w:t>
            </w:r>
            <w:r w:rsidRPr="00CC0E65">
              <w:rPr>
                <w:rFonts w:ascii="Times New Roman" w:hAnsi="Times New Roman" w:cs="Times New Roman"/>
                <w:sz w:val="24"/>
                <w:szCs w:val="24"/>
              </w:rPr>
              <w:t xml:space="preserve">   рисунки, составленны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 разных геометрических форм (слайды№3 - №10).</w:t>
            </w:r>
          </w:p>
          <w:p w:rsidR="00CC0E65" w:rsidRDefault="00CC0E65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Показывает картинку (слайд №11)  и просит учащихся подумать</w:t>
            </w:r>
            <w:r w:rsidR="001A1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геометрических форм можно составить элементы этой картинки. </w:t>
            </w:r>
          </w:p>
          <w:p w:rsidR="001A11D0" w:rsidRDefault="001A11D0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Рассказывает о художниках – кубистах. Показывает на слайдах №12 – 14 работы художников кубистов.</w:t>
            </w:r>
          </w:p>
          <w:p w:rsidR="001A11D0" w:rsidRDefault="001A11D0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Раздаёт учащимся конверты с шаблонами геометрических форм и предлагает высказать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какое будет практическое  задание.</w:t>
            </w:r>
          </w:p>
          <w:p w:rsidR="001A11D0" w:rsidRDefault="001A11D0" w:rsidP="001A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Обобщает ответы учащихся и правильно формирует задание: </w:t>
            </w:r>
            <w:r w:rsidRPr="001A11D0">
              <w:rPr>
                <w:rFonts w:ascii="Times New Roman" w:hAnsi="Times New Roman" w:cs="Times New Roman"/>
                <w:sz w:val="24"/>
                <w:szCs w:val="24"/>
              </w:rPr>
              <w:t xml:space="preserve">будем составлять картину из плоских геометрических форм.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1D0" w:rsidRDefault="001A11D0" w:rsidP="001A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D0">
              <w:rPr>
                <w:rFonts w:ascii="Times New Roman" w:hAnsi="Times New Roman" w:cs="Times New Roman"/>
                <w:sz w:val="24"/>
                <w:szCs w:val="24"/>
              </w:rPr>
              <w:t xml:space="preserve">  Кто напомнит, с чего мы обычно начинаем любую нашу работу?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1D0" w:rsidRDefault="001A11D0" w:rsidP="001A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Показывает работы учащихся по данной теме. Объясняет  последовательность выполнения работы, говорит о технике выполнения.</w:t>
            </w:r>
          </w:p>
          <w:p w:rsidR="00121ED6" w:rsidRDefault="00121ED6" w:rsidP="001A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Задаёт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1ED6">
              <w:rPr>
                <w:rFonts w:ascii="Times New Roman" w:hAnsi="Times New Roman" w:cs="Times New Roman"/>
                <w:sz w:val="24"/>
                <w:szCs w:val="24"/>
              </w:rPr>
              <w:t>к какому виду изобразительного искусства будут относиться наши   работы?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1ED6" w:rsidRDefault="00121ED6" w:rsidP="001A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Предлагает учащимся приступить к работе.</w:t>
            </w:r>
          </w:p>
          <w:p w:rsidR="00121ED6" w:rsidRDefault="00121ED6" w:rsidP="001A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5EDE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1.Учащиеся отвечают на поставленные вопросы.</w:t>
            </w:r>
          </w:p>
          <w:p w:rsidR="006F4A20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20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Учащиеся высказывают свои мнения.</w:t>
            </w:r>
          </w:p>
          <w:p w:rsidR="006F4A20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20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20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20" w:rsidRDefault="006F4A20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6F4A20">
              <w:rPr>
                <w:rFonts w:ascii="Times New Roman" w:hAnsi="Times New Roman" w:cs="Times New Roman"/>
                <w:sz w:val="24"/>
                <w:szCs w:val="24"/>
              </w:rPr>
              <w:t>Учащиеся перечисляют: в орнаментах, в различных украшениях, некоторые предметы похожи на геометрические формы или их можно составить из них.</w:t>
            </w:r>
          </w:p>
          <w:p w:rsidR="00CC0E65" w:rsidRDefault="00CC0E65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Учащиеся перечисляют предметы, напоминающие геометрические формы.</w:t>
            </w:r>
          </w:p>
          <w:p w:rsidR="00CC0E65" w:rsidRDefault="00CC0E65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CC0E65">
              <w:rPr>
                <w:rFonts w:ascii="Times New Roman" w:hAnsi="Times New Roman" w:cs="Times New Roman"/>
                <w:sz w:val="24"/>
                <w:szCs w:val="24"/>
              </w:rPr>
              <w:t>Учащиеся называют геометрические формы: прямоугольник, квадрат,  трапеция, прямоугольник, трапеция.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C0E65" w:rsidRDefault="00CC0E65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65" w:rsidRDefault="00CC0E65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65" w:rsidRDefault="00CC0E65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65" w:rsidRDefault="00CC0E65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Рассматривают рисунки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геометрических форм они  состоят. </w:t>
            </w:r>
          </w:p>
          <w:p w:rsidR="00CC0E65" w:rsidRDefault="00CC0E65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Рассматривают картинку и </w:t>
            </w:r>
            <w:r w:rsidR="001A11D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формы из которых можно составить элементы</w:t>
            </w:r>
            <w:proofErr w:type="gramStart"/>
            <w:r w:rsidR="001A11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1D0" w:rsidRDefault="001A11D0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Слушают педагога и рассматривают картины.</w:t>
            </w:r>
          </w:p>
          <w:p w:rsidR="001A11D0" w:rsidRDefault="001A11D0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0" w:rsidRDefault="001A11D0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9.Учащиеся отвечают на поставленный вопрос. </w:t>
            </w:r>
          </w:p>
          <w:p w:rsidR="001A11D0" w:rsidRDefault="001A11D0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0" w:rsidRDefault="001A11D0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0" w:rsidRDefault="001A11D0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 Ответ учащихся: </w:t>
            </w:r>
            <w:r w:rsidRPr="001A11D0">
              <w:rPr>
                <w:rFonts w:ascii="Times New Roman" w:hAnsi="Times New Roman" w:cs="Times New Roman"/>
                <w:sz w:val="24"/>
                <w:szCs w:val="24"/>
              </w:rPr>
              <w:t>композиция - это сочинение, расположение.</w:t>
            </w:r>
            <w:r w:rsidR="00121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ED6" w:rsidRDefault="00121ED6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D6" w:rsidRDefault="00121ED6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D6" w:rsidRDefault="00121ED6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D6" w:rsidRDefault="00121ED6" w:rsidP="00CC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Учащиеся рассматривают работы.</w:t>
            </w:r>
            <w:bookmarkStart w:id="0" w:name="_GoBack"/>
            <w:bookmarkEnd w:id="0"/>
          </w:p>
          <w:p w:rsidR="00121ED6" w:rsidRDefault="00121ED6" w:rsidP="001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вопрос: к графике. </w:t>
            </w:r>
          </w:p>
          <w:p w:rsidR="00121ED6" w:rsidRDefault="00121ED6" w:rsidP="0012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D6" w:rsidRDefault="00121ED6" w:rsidP="0012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D6" w:rsidRDefault="00121ED6" w:rsidP="001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Учащиеся начинают практическую работу.</w:t>
            </w:r>
          </w:p>
        </w:tc>
        <w:tc>
          <w:tcPr>
            <w:tcW w:w="1211" w:type="dxa"/>
          </w:tcPr>
          <w:p w:rsidR="00795EDE" w:rsidRDefault="00740799" w:rsidP="0074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мин.</w:t>
            </w:r>
          </w:p>
        </w:tc>
      </w:tr>
      <w:tr w:rsidR="00795EDE" w:rsidTr="00795EDE">
        <w:tc>
          <w:tcPr>
            <w:tcW w:w="484" w:type="dxa"/>
          </w:tcPr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381" w:type="dxa"/>
          </w:tcPr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</w:t>
            </w:r>
          </w:p>
        </w:tc>
        <w:tc>
          <w:tcPr>
            <w:tcW w:w="5641" w:type="dxa"/>
          </w:tcPr>
          <w:p w:rsidR="00121ED6" w:rsidRPr="00121ED6" w:rsidRDefault="00121ED6" w:rsidP="001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D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ведёт индивидуальную и фронтальную работу.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ED6" w:rsidRPr="00121ED6" w:rsidRDefault="00121ED6" w:rsidP="001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D6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проводится физкультминутка. </w:t>
            </w:r>
          </w:p>
          <w:p w:rsidR="00795EDE" w:rsidRDefault="00121ED6" w:rsidP="001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D6">
              <w:rPr>
                <w:rFonts w:ascii="Times New Roman" w:hAnsi="Times New Roman" w:cs="Times New Roman"/>
                <w:sz w:val="24"/>
                <w:szCs w:val="24"/>
              </w:rPr>
              <w:t>Учащимся   предлагается посмотреть рисунки друг друга и дать советы.</w:t>
            </w:r>
          </w:p>
        </w:tc>
        <w:tc>
          <w:tcPr>
            <w:tcW w:w="4111" w:type="dxa"/>
          </w:tcPr>
          <w:p w:rsidR="00795EDE" w:rsidRDefault="00121ED6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над созданием композиции.</w:t>
            </w:r>
          </w:p>
          <w:p w:rsidR="00121ED6" w:rsidRDefault="00121ED6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физкультминутка.</w:t>
            </w:r>
          </w:p>
          <w:p w:rsidR="00121ED6" w:rsidRDefault="00121ED6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 анализируют рисунки друг друга, дают советы.</w:t>
            </w:r>
          </w:p>
        </w:tc>
        <w:tc>
          <w:tcPr>
            <w:tcW w:w="1211" w:type="dxa"/>
          </w:tcPr>
          <w:p w:rsidR="00795EDE" w:rsidRDefault="00740799" w:rsidP="0074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мин.</w:t>
            </w:r>
          </w:p>
        </w:tc>
      </w:tr>
      <w:tr w:rsidR="00795EDE" w:rsidTr="00795EDE">
        <w:tc>
          <w:tcPr>
            <w:tcW w:w="484" w:type="dxa"/>
          </w:tcPr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81" w:type="dxa"/>
          </w:tcPr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5641" w:type="dxa"/>
          </w:tcPr>
          <w:p w:rsidR="00795EDE" w:rsidRDefault="00121ED6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1.Педагог:</w:t>
            </w:r>
            <w:r>
              <w:t xml:space="preserve"> </w:t>
            </w:r>
            <w:r w:rsidRPr="00121ED6">
              <w:rPr>
                <w:rFonts w:ascii="Times New Roman" w:hAnsi="Times New Roman" w:cs="Times New Roman"/>
                <w:sz w:val="24"/>
                <w:szCs w:val="24"/>
              </w:rPr>
              <w:t>Ребята, вы сегодня на занятии узнали  о плоских геометрических формах, назовите их.</w:t>
            </w:r>
          </w:p>
          <w:p w:rsidR="00121ED6" w:rsidRDefault="00121ED6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Задаёт вопрос: к</w:t>
            </w:r>
            <w:r w:rsidRPr="00121ED6">
              <w:rPr>
                <w:rFonts w:ascii="Times New Roman" w:hAnsi="Times New Roman" w:cs="Times New Roman"/>
                <w:sz w:val="24"/>
                <w:szCs w:val="24"/>
              </w:rPr>
              <w:t xml:space="preserve">ак называется наука, изучающая различные формы, размеры предметов и их </w:t>
            </w:r>
            <w:r w:rsidRPr="0012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взаимное расположение?</w:t>
            </w:r>
          </w:p>
        </w:tc>
        <w:tc>
          <w:tcPr>
            <w:tcW w:w="4111" w:type="dxa"/>
          </w:tcPr>
          <w:p w:rsidR="00795EDE" w:rsidRDefault="00121ED6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1.Называют геометрические формы. </w:t>
            </w:r>
          </w:p>
          <w:p w:rsidR="00121ED6" w:rsidRDefault="00121ED6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D6" w:rsidRDefault="00121ED6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Отвечают: эта наука называется геометрия.</w:t>
            </w:r>
          </w:p>
        </w:tc>
        <w:tc>
          <w:tcPr>
            <w:tcW w:w="1211" w:type="dxa"/>
          </w:tcPr>
          <w:p w:rsidR="00795EDE" w:rsidRDefault="00740799" w:rsidP="0074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795EDE" w:rsidTr="00795EDE">
        <w:tc>
          <w:tcPr>
            <w:tcW w:w="484" w:type="dxa"/>
          </w:tcPr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81" w:type="dxa"/>
          </w:tcPr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</w:t>
            </w:r>
          </w:p>
        </w:tc>
        <w:tc>
          <w:tcPr>
            <w:tcW w:w="5641" w:type="dxa"/>
          </w:tcPr>
          <w:p w:rsidR="00795EDE" w:rsidRDefault="00121ED6" w:rsidP="001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1.Задаёт вопрос</w:t>
            </w:r>
            <w:r w:rsidR="007407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0799">
              <w:t xml:space="preserve"> </w:t>
            </w:r>
            <w:r w:rsidR="00740799" w:rsidRPr="00740799">
              <w:rPr>
                <w:rFonts w:ascii="Times New Roman" w:hAnsi="Times New Roman" w:cs="Times New Roman"/>
                <w:sz w:val="24"/>
                <w:szCs w:val="24"/>
              </w:rPr>
              <w:t>какая польза от  нашего занятия? Для чего мы выполняем эту работу?</w:t>
            </w:r>
            <w:r w:rsidR="00740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799" w:rsidRDefault="00740799" w:rsidP="0012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99" w:rsidRPr="00121ED6" w:rsidRDefault="00740799" w:rsidP="001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следующем занятии мы продолжим эту работу.</w:t>
            </w:r>
          </w:p>
        </w:tc>
        <w:tc>
          <w:tcPr>
            <w:tcW w:w="4111" w:type="dxa"/>
          </w:tcPr>
          <w:p w:rsidR="00795EDE" w:rsidRDefault="00740799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1.Отвечают:</w:t>
            </w:r>
            <w:r>
              <w:t xml:space="preserve"> </w:t>
            </w: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чтобы научиться рисовать разные предметы, надо уметь анализировать их форму, то есть, понимать из каких частей состоит этот предмет; мы учимся думать; развиваем фантазию и т. д.</w:t>
            </w:r>
          </w:p>
        </w:tc>
        <w:tc>
          <w:tcPr>
            <w:tcW w:w="1211" w:type="dxa"/>
          </w:tcPr>
          <w:p w:rsidR="00795EDE" w:rsidRDefault="00740799" w:rsidP="0074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795EDE" w:rsidTr="00795EDE">
        <w:tc>
          <w:tcPr>
            <w:tcW w:w="484" w:type="dxa"/>
          </w:tcPr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81" w:type="dxa"/>
          </w:tcPr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EDE" w:rsidRPr="00740799" w:rsidRDefault="00795EDE" w:rsidP="00740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641" w:type="dxa"/>
          </w:tcPr>
          <w:p w:rsidR="00795EDE" w:rsidRDefault="00740799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я предлагаю вам отгадать следующие весёлые загадки: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Ни угла, ни стороны,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А родня – одни блины.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(круг)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На мяче футбольном нашем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Черным цветом он закрашен.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 xml:space="preserve">(пятиугольник)  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Злая рыба хвост-лопата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Откусила полквадрата –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Целый угол, верь не верь!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Кто ж он, бедненький, теперь?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 xml:space="preserve">(треугольник) 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Пес Барбос и пес Пират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Тянут за углы квадрат.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Коль сейчас не прекратят,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То во что же превратят?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(в ромб, если тянут за противоположные углы)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 xml:space="preserve">(в трапецию, если за </w:t>
            </w:r>
            <w:proofErr w:type="gramStart"/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соседние</w:t>
            </w:r>
            <w:proofErr w:type="gramEnd"/>
            <w:r w:rsidRPr="007407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Треугольник с полукругом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Круг дразнили «толстым другом».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Круг, расстроившись до слез,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Уже стал и вверх подрос.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Кто же угадает тут,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Как теперь его зовут</w:t>
            </w:r>
            <w:proofErr w:type="gramStart"/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079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вал)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Треугольник сунул нос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В реактивный пылесос.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без носа он, – о, боже! –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Стал на юбочку похожим.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Интереснее всего,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Как теперь зовут его.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>(трапеция)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Благодарит учащихся за работу.</w:t>
            </w:r>
          </w:p>
          <w:p w:rsidR="00740799" w:rsidRPr="00740799" w:rsidRDefault="00740799" w:rsidP="00740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99" w:rsidRDefault="00740799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5EDE" w:rsidRDefault="00740799" w:rsidP="003A6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загадки.</w:t>
            </w:r>
          </w:p>
        </w:tc>
        <w:tc>
          <w:tcPr>
            <w:tcW w:w="1211" w:type="dxa"/>
          </w:tcPr>
          <w:p w:rsidR="00795EDE" w:rsidRDefault="00740799" w:rsidP="0074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</w:tbl>
    <w:p w:rsidR="003A6B19" w:rsidRPr="003A6B19" w:rsidRDefault="003A6B19" w:rsidP="003A6B19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sectPr w:rsidR="003A6B19" w:rsidRPr="003A6B19" w:rsidSect="00740799">
      <w:pgSz w:w="16838" w:h="11906" w:orient="landscape"/>
      <w:pgMar w:top="709" w:right="1134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58"/>
    <w:multiLevelType w:val="hybridMultilevel"/>
    <w:tmpl w:val="4ACA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11D"/>
    <w:multiLevelType w:val="hybridMultilevel"/>
    <w:tmpl w:val="D1CE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3F"/>
    <w:rsid w:val="00121ED6"/>
    <w:rsid w:val="001A11D0"/>
    <w:rsid w:val="001E15E9"/>
    <w:rsid w:val="003A6B19"/>
    <w:rsid w:val="004E262B"/>
    <w:rsid w:val="006F089F"/>
    <w:rsid w:val="006F4A20"/>
    <w:rsid w:val="00740799"/>
    <w:rsid w:val="00795EDE"/>
    <w:rsid w:val="008B62B3"/>
    <w:rsid w:val="00CC0E65"/>
    <w:rsid w:val="00D5684A"/>
    <w:rsid w:val="00E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E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E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2016-02-20T06:16:00Z</cp:lastPrinted>
  <dcterms:created xsi:type="dcterms:W3CDTF">2016-02-20T03:53:00Z</dcterms:created>
  <dcterms:modified xsi:type="dcterms:W3CDTF">2017-02-12T15:38:00Z</dcterms:modified>
</cp:coreProperties>
</file>