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55" w:rsidRPr="0066087F" w:rsidRDefault="00DE2355" w:rsidP="006608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7F">
        <w:rPr>
          <w:rFonts w:ascii="Times New Roman" w:hAnsi="Times New Roman" w:cs="Times New Roman"/>
          <w:b/>
          <w:bCs/>
          <w:sz w:val="28"/>
          <w:szCs w:val="28"/>
        </w:rPr>
        <w:t>Развитие креативности у детей старшего дошкольного возраста средствами игровой деятельности</w:t>
      </w:r>
    </w:p>
    <w:p w:rsidR="00DE2355" w:rsidRPr="00870F78" w:rsidRDefault="00DE2355" w:rsidP="0066087F">
      <w:pPr>
        <w:pStyle w:val="a3"/>
        <w:tabs>
          <w:tab w:val="left" w:pos="3544"/>
          <w:tab w:val="left" w:pos="552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F78">
        <w:rPr>
          <w:rFonts w:ascii="Times New Roman" w:hAnsi="Times New Roman" w:cs="Times New Roman"/>
          <w:color w:val="000000"/>
          <w:sz w:val="28"/>
          <w:szCs w:val="28"/>
        </w:rPr>
        <w:t>Изучение закономерностей психического развития детей имеет как практическое, так и теоретическое значение. История умственного развития ребенка выделялась в философии как область знания, в которой складывается теория познания и диалектика. Умственное развитие детей, начиная с младенчества, является результатом сформированных в деятельности умственных действий, которые позволяют ребенку ориентироваться в разнообразных проблемных ситуациях и разрешать их. Известно, что этапы развития детского мышления определяются последовательным возникновением и развитием сменяющих друг друга видов практической деятельности. Каждый вид практической деятельности предъявляет определенные требования к мышлению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воображению детей, </w:t>
      </w:r>
      <w:r w:rsidRPr="00870F78">
        <w:rPr>
          <w:rFonts w:ascii="Times New Roman" w:hAnsi="Times New Roman" w:cs="Times New Roman"/>
          <w:color w:val="000000"/>
          <w:sz w:val="28"/>
          <w:szCs w:val="28"/>
        </w:rPr>
        <w:t>вооружает ребенка определенными способами решения проблемных ситуаций</w:t>
      </w:r>
      <w:r w:rsidRPr="006D3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6ACB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26AC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70F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0F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психологическому словарю</w:t>
      </w:r>
      <w:r>
        <w:rPr>
          <w:rFonts w:ascii="Times New Roman" w:hAnsi="Times New Roman" w:cs="Times New Roman"/>
          <w:sz w:val="28"/>
          <w:szCs w:val="28"/>
        </w:rPr>
        <w:t xml:space="preserve"> А. В. Петровского, </w:t>
      </w:r>
      <w:r w:rsidRPr="00870F78">
        <w:rPr>
          <w:rFonts w:ascii="Times New Roman" w:hAnsi="Times New Roman" w:cs="Times New Roman"/>
          <w:sz w:val="28"/>
          <w:szCs w:val="28"/>
        </w:rPr>
        <w:t xml:space="preserve">М. Г. </w:t>
      </w:r>
      <w:proofErr w:type="spellStart"/>
      <w:r w:rsidRPr="00870F78">
        <w:rPr>
          <w:rFonts w:ascii="Times New Roman" w:hAnsi="Times New Roman" w:cs="Times New Roman"/>
          <w:sz w:val="28"/>
          <w:szCs w:val="28"/>
        </w:rPr>
        <w:t>Ярошевского</w:t>
      </w:r>
      <w:proofErr w:type="spellEnd"/>
      <w:r w:rsidRPr="00870F7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70F78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0F7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870F78">
        <w:rPr>
          <w:rFonts w:ascii="Times New Roman" w:hAnsi="Times New Roman" w:cs="Times New Roman"/>
          <w:color w:val="000000"/>
          <w:sz w:val="28"/>
          <w:szCs w:val="28"/>
        </w:rPr>
        <w:t>творческие возможности (</w:t>
      </w:r>
      <w:hyperlink r:id="rId5" w:tooltip="Способности - индивидуально-психологические возможности личности в различных видах деятельности" w:history="1">
        <w:r w:rsidRPr="00870F7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способности</w:t>
        </w:r>
      </w:hyperlink>
      <w:r w:rsidRPr="00870F78">
        <w:rPr>
          <w:rFonts w:ascii="Times New Roman" w:hAnsi="Times New Roman" w:cs="Times New Roman"/>
          <w:color w:val="000000"/>
          <w:sz w:val="28"/>
          <w:szCs w:val="28"/>
        </w:rPr>
        <w:t>) человека, которые могут проявляться в мышлении, чувствах, общении, отдельных видах деятельности, характеризовать личность в целом или ее отдельные стороны, продукты деятельности, процесс их создания»</w:t>
      </w:r>
      <w:r w:rsidRPr="006D3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</w:t>
      </w:r>
      <w:r w:rsidRPr="0087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Pr="00870F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педагогическом словаре под </w:t>
      </w:r>
      <w:proofErr w:type="spellStart"/>
      <w:r w:rsidRPr="00870F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креативностью</w:t>
      </w:r>
      <w:proofErr w:type="spellEnd"/>
      <w:r w:rsidRPr="00870F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понимают «</w:t>
      </w:r>
      <w:r w:rsidRPr="0087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творческой одаренности, способности к творчеству, составляющий относительно устойч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ивую характеристику личности» [4</w:t>
      </w:r>
      <w:r w:rsidRPr="0087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Так, рассмотрев определения креативности в психологии и педагогике можно выделить общее понятие, которое объединяет данный феномен – творчество. </w:t>
      </w:r>
    </w:p>
    <w:p w:rsidR="00DE2355" w:rsidRDefault="00DE2355" w:rsidP="00E33BAD">
      <w:pPr>
        <w:pStyle w:val="a3"/>
        <w:tabs>
          <w:tab w:val="left" w:pos="3544"/>
          <w:tab w:val="left" w:pos="55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78">
        <w:rPr>
          <w:rFonts w:ascii="Times New Roman" w:hAnsi="Times New Roman" w:cs="Times New Roman"/>
          <w:sz w:val="28"/>
          <w:szCs w:val="28"/>
        </w:rPr>
        <w:t>В старшем дошкольном возрасте, когда бурно развиваются все виды способностей, существуют различные формы проявления креативности: рано раскрывается художественная одаренность – сначала к музыке по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870F78">
        <w:rPr>
          <w:rFonts w:ascii="Times New Roman" w:hAnsi="Times New Roman" w:cs="Times New Roman"/>
          <w:sz w:val="28"/>
          <w:szCs w:val="28"/>
        </w:rPr>
        <w:t xml:space="preserve"> к рисованию позже к науке. Данный вопрос до конца не изучен, однако, существуют подходы и вз</w:t>
      </w:r>
      <w:r>
        <w:rPr>
          <w:rFonts w:ascii="Times New Roman" w:hAnsi="Times New Roman" w:cs="Times New Roman"/>
          <w:sz w:val="28"/>
          <w:szCs w:val="28"/>
        </w:rPr>
        <w:t>гляды ученых, которые</w:t>
      </w:r>
      <w:r w:rsidRPr="00870F78">
        <w:rPr>
          <w:rFonts w:ascii="Times New Roman" w:hAnsi="Times New Roman" w:cs="Times New Roman"/>
          <w:sz w:val="28"/>
          <w:szCs w:val="28"/>
        </w:rPr>
        <w:t xml:space="preserve"> могут стать пусковым механизмом в исследовании </w:t>
      </w:r>
      <w:proofErr w:type="spellStart"/>
      <w:r w:rsidRPr="00870F7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еативнсти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старших дошкольников.</w:t>
      </w:r>
    </w:p>
    <w:p w:rsidR="00DE2355" w:rsidRPr="00922B71" w:rsidRDefault="00DE2355" w:rsidP="00E33BAD">
      <w:pPr>
        <w:pStyle w:val="a3"/>
        <w:tabs>
          <w:tab w:val="left" w:pos="3544"/>
          <w:tab w:val="left" w:pos="55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Методологической базой нашей работы являются исследования Л. 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С. Мухиной, О. М. Дьяченко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рассматривается через призму воображения, способность создавать оригинальные образы. </w:t>
      </w:r>
      <w:r w:rsidRPr="00D17A91">
        <w:rPr>
          <w:rFonts w:ascii="Times New Roman" w:hAnsi="Times New Roman" w:cs="Times New Roman"/>
          <w:color w:val="000000"/>
          <w:sz w:val="28"/>
          <w:szCs w:val="28"/>
        </w:rPr>
        <w:t>Использование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, в свою очередь,</w:t>
      </w:r>
      <w:r w:rsidRPr="00D17A91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детей на дифференцированное и индивидуализированное 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. Также в работе мы опираемся на труды Е.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Е. П. </w:t>
      </w:r>
      <w:proofErr w:type="spellStart"/>
      <w:r w:rsidRPr="00922B71">
        <w:rPr>
          <w:rFonts w:ascii="Times New Roman" w:hAnsi="Times New Roman" w:cs="Times New Roman"/>
          <w:sz w:val="28"/>
          <w:szCs w:val="28"/>
        </w:rPr>
        <w:t>Торрнес</w:t>
      </w:r>
      <w:proofErr w:type="spellEnd"/>
      <w:r w:rsidRPr="00922B71">
        <w:rPr>
          <w:rFonts w:ascii="Times New Roman" w:hAnsi="Times New Roman" w:cs="Times New Roman"/>
          <w:sz w:val="28"/>
          <w:szCs w:val="28"/>
        </w:rPr>
        <w:t xml:space="preserve"> п</w:t>
      </w:r>
      <w:r w:rsidRPr="00922B71"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proofErr w:type="spellStart"/>
      <w:r w:rsidRPr="00922B71">
        <w:rPr>
          <w:rFonts w:ascii="Times New Roman" w:hAnsi="Times New Roman" w:cs="Times New Roman"/>
          <w:color w:val="000000"/>
          <w:sz w:val="28"/>
          <w:szCs w:val="28"/>
        </w:rPr>
        <w:t>креативностью</w:t>
      </w:r>
      <w:proofErr w:type="spellEnd"/>
      <w:r w:rsidRPr="00922B71">
        <w:rPr>
          <w:rFonts w:ascii="Times New Roman" w:hAnsi="Times New Roman" w:cs="Times New Roman"/>
          <w:color w:val="000000"/>
          <w:sz w:val="28"/>
          <w:szCs w:val="28"/>
        </w:rPr>
        <w:t xml:space="preserve"> понимал обостренное восприятие недостатков, пробелов в знаниях, дисгармонии и 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B71">
        <w:rPr>
          <w:rFonts w:ascii="Times New Roman" w:hAnsi="Times New Roman" w:cs="Times New Roman"/>
          <w:color w:val="000000"/>
          <w:sz w:val="28"/>
          <w:szCs w:val="28"/>
        </w:rPr>
        <w:t>д. Он считал,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B71">
        <w:rPr>
          <w:rFonts w:ascii="Times New Roman" w:hAnsi="Times New Roman" w:cs="Times New Roman"/>
          <w:color w:val="000000"/>
          <w:sz w:val="28"/>
          <w:szCs w:val="28"/>
        </w:rPr>
        <w:t>творческий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B71">
        <w:rPr>
          <w:rFonts w:ascii="Times New Roman" w:hAnsi="Times New Roman" w:cs="Times New Roman"/>
          <w:color w:val="000000"/>
          <w:sz w:val="28"/>
          <w:szCs w:val="28"/>
        </w:rPr>
        <w:t>делится на восприятие проблемы, поиск решения, возникновение и формулировку гипотез, проверку гипотез, их модификацию и нахождение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05BD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505B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922B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E2355" w:rsidRPr="00717637" w:rsidRDefault="00DE2355" w:rsidP="006D3E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637">
        <w:rPr>
          <w:rFonts w:ascii="Times New Roman" w:hAnsi="Times New Roman" w:cs="Times New Roman"/>
          <w:b/>
          <w:bCs/>
          <w:sz w:val="28"/>
          <w:szCs w:val="28"/>
        </w:rPr>
        <w:t>Объектом нашего исследования выступает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 старшем </w:t>
      </w:r>
      <w:r w:rsidRPr="00717637">
        <w:rPr>
          <w:rFonts w:ascii="Times New Roman" w:hAnsi="Times New Roman" w:cs="Times New Roman"/>
          <w:sz w:val="28"/>
          <w:szCs w:val="28"/>
        </w:rPr>
        <w:t>дошкольном возрасте.</w:t>
      </w:r>
    </w:p>
    <w:p w:rsidR="00DE2355" w:rsidRPr="00717637" w:rsidRDefault="00DE2355" w:rsidP="006D3E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637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71763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17637">
        <w:rPr>
          <w:rFonts w:ascii="Times New Roman" w:hAnsi="Times New Roman" w:cs="Times New Roman"/>
          <w:sz w:val="28"/>
          <w:szCs w:val="28"/>
        </w:rPr>
        <w:t xml:space="preserve"> развитие креативности детей </w:t>
      </w: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</w:t>
      </w:r>
      <w:r w:rsidRPr="0071763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17637">
        <w:rPr>
          <w:rFonts w:ascii="Times New Roman" w:hAnsi="Times New Roman" w:cs="Times New Roman"/>
          <w:sz w:val="28"/>
          <w:szCs w:val="28"/>
        </w:rPr>
        <w:t xml:space="preserve"> игровой деятельности.</w:t>
      </w:r>
    </w:p>
    <w:p w:rsidR="00DE2355" w:rsidRPr="00717637" w:rsidRDefault="00DE2355" w:rsidP="0071763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63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17637">
        <w:rPr>
          <w:rFonts w:ascii="Times New Roman" w:hAnsi="Times New Roman" w:cs="Times New Roman"/>
          <w:sz w:val="28"/>
          <w:szCs w:val="28"/>
        </w:rPr>
        <w:t xml:space="preserve"> исследовать возможности развития креативности детей в старшем дошкольном возрасте средствами игровой деятельности.</w:t>
      </w:r>
    </w:p>
    <w:p w:rsidR="00DE2355" w:rsidRPr="00717637" w:rsidRDefault="00DE2355" w:rsidP="007176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Pr="0071763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 исследования были</w:t>
      </w:r>
      <w:r w:rsidRPr="00717637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Pr="0071763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1763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2355" w:rsidRPr="00717637" w:rsidRDefault="00DE2355" w:rsidP="007176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637">
        <w:rPr>
          <w:rFonts w:ascii="Times New Roman" w:hAnsi="Times New Roman" w:cs="Times New Roman"/>
          <w:sz w:val="28"/>
          <w:szCs w:val="28"/>
        </w:rPr>
        <w:t>1. Проанализировать теоретические подходы к изучению креативности в д</w:t>
      </w:r>
      <w:r>
        <w:rPr>
          <w:rFonts w:ascii="Times New Roman" w:hAnsi="Times New Roman" w:cs="Times New Roman"/>
          <w:sz w:val="28"/>
          <w:szCs w:val="28"/>
        </w:rPr>
        <w:t>ошкольном возрасте в психолого-п</w:t>
      </w:r>
      <w:r w:rsidRPr="00717637">
        <w:rPr>
          <w:rFonts w:ascii="Times New Roman" w:hAnsi="Times New Roman" w:cs="Times New Roman"/>
          <w:sz w:val="28"/>
          <w:szCs w:val="28"/>
        </w:rPr>
        <w:t>едагогической литературе.</w:t>
      </w:r>
    </w:p>
    <w:p w:rsidR="00DE2355" w:rsidRPr="00717637" w:rsidRDefault="00DE2355" w:rsidP="007176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637">
        <w:rPr>
          <w:rFonts w:ascii="Times New Roman" w:hAnsi="Times New Roman" w:cs="Times New Roman"/>
          <w:sz w:val="28"/>
          <w:szCs w:val="28"/>
        </w:rPr>
        <w:t>2. Рассмотреть возможности игровой деятельности как средства развития креативности в старшем дошкольном возрасте.</w:t>
      </w:r>
    </w:p>
    <w:p w:rsidR="00DE2355" w:rsidRPr="00717637" w:rsidRDefault="00DE2355" w:rsidP="007176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7637">
        <w:rPr>
          <w:rFonts w:ascii="Times New Roman" w:hAnsi="Times New Roman" w:cs="Times New Roman"/>
          <w:sz w:val="28"/>
          <w:szCs w:val="28"/>
        </w:rPr>
        <w:t>. Провести экспериментальное исследование развития креативности детей старшего дошкольного возраста средствами игровой деятельности.</w:t>
      </w:r>
    </w:p>
    <w:p w:rsidR="00DE2355" w:rsidRDefault="00DE2355" w:rsidP="0020011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17637">
        <w:rPr>
          <w:rFonts w:ascii="Times New Roman" w:hAnsi="Times New Roman" w:cs="Times New Roman"/>
          <w:sz w:val="28"/>
          <w:szCs w:val="28"/>
        </w:rPr>
        <w:t>ы предполагаем</w:t>
      </w:r>
      <w:r>
        <w:rPr>
          <w:rFonts w:ascii="Times New Roman" w:hAnsi="Times New Roman" w:cs="Times New Roman"/>
          <w:sz w:val="28"/>
          <w:szCs w:val="28"/>
        </w:rPr>
        <w:t>, что:</w:t>
      </w:r>
    </w:p>
    <w:p w:rsidR="00DE2355" w:rsidRDefault="00DE2355" w:rsidP="006D3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17637">
        <w:rPr>
          <w:rFonts w:ascii="Times New Roman" w:hAnsi="Times New Roman" w:cs="Times New Roman"/>
          <w:sz w:val="28"/>
          <w:szCs w:val="28"/>
        </w:rPr>
        <w:t>реативность</w:t>
      </w:r>
      <w:proofErr w:type="spellEnd"/>
      <w:r w:rsidRPr="00717637">
        <w:rPr>
          <w:rFonts w:ascii="Times New Roman" w:hAnsi="Times New Roman" w:cs="Times New Roman"/>
          <w:sz w:val="28"/>
          <w:szCs w:val="28"/>
        </w:rPr>
        <w:t xml:space="preserve"> в дошкольном возрасте характеризуются беглостью, оригинальностью, гибкостью, уровнем разработанности проблемы, способностью создавать оригинальные образы.</w:t>
      </w:r>
    </w:p>
    <w:p w:rsidR="00DE2355" w:rsidRPr="009D384A" w:rsidRDefault="00DE2355" w:rsidP="006D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84A">
        <w:rPr>
          <w:rFonts w:ascii="Times New Roman" w:hAnsi="Times New Roman" w:cs="Times New Roman"/>
          <w:sz w:val="28"/>
          <w:szCs w:val="28"/>
        </w:rPr>
        <w:t xml:space="preserve">Развитие креативности ребенка старшего дошкольного возраста осуществляется средствами игровой деятельности. </w:t>
      </w:r>
    </w:p>
    <w:p w:rsidR="00DE2355" w:rsidRPr="00200117" w:rsidRDefault="00DE2355" w:rsidP="006D3E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200117">
        <w:rPr>
          <w:rFonts w:ascii="Times New Roman" w:hAnsi="Times New Roman" w:cs="Times New Roman"/>
          <w:sz w:val="28"/>
          <w:szCs w:val="28"/>
        </w:rPr>
        <w:t xml:space="preserve">исследовании использовались такие </w:t>
      </w:r>
      <w:r w:rsidRPr="002652FC">
        <w:rPr>
          <w:rFonts w:ascii="Times New Roman" w:hAnsi="Times New Roman" w:cs="Times New Roman"/>
          <w:b/>
          <w:bCs/>
          <w:sz w:val="28"/>
          <w:szCs w:val="28"/>
        </w:rPr>
        <w:t>методы как:</w:t>
      </w:r>
    </w:p>
    <w:p w:rsidR="00DE2355" w:rsidRPr="00200117" w:rsidRDefault="00DE2355" w:rsidP="006D3E2A">
      <w:pPr>
        <w:pStyle w:val="a3"/>
        <w:numPr>
          <w:ilvl w:val="0"/>
          <w:numId w:val="5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17">
        <w:rPr>
          <w:rFonts w:ascii="Times New Roman" w:hAnsi="Times New Roman" w:cs="Times New Roman"/>
          <w:sz w:val="28"/>
          <w:szCs w:val="28"/>
        </w:rPr>
        <w:t>Теоретические методы: анализ литературных источников.</w:t>
      </w:r>
    </w:p>
    <w:p w:rsidR="00DE2355" w:rsidRPr="00200117" w:rsidRDefault="00DE2355" w:rsidP="006D3E2A">
      <w:pPr>
        <w:pStyle w:val="a3"/>
        <w:numPr>
          <w:ilvl w:val="0"/>
          <w:numId w:val="5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17">
        <w:rPr>
          <w:rFonts w:ascii="Times New Roman" w:hAnsi="Times New Roman" w:cs="Times New Roman"/>
          <w:sz w:val="28"/>
          <w:szCs w:val="28"/>
        </w:rPr>
        <w:t>Эмпирические методы: психодиагностические методики.</w:t>
      </w:r>
    </w:p>
    <w:p w:rsidR="00DE2355" w:rsidRPr="00200117" w:rsidRDefault="00DE2355" w:rsidP="006D3E2A">
      <w:pPr>
        <w:pStyle w:val="a3"/>
        <w:numPr>
          <w:ilvl w:val="0"/>
          <w:numId w:val="5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17">
        <w:rPr>
          <w:rFonts w:ascii="Times New Roman" w:hAnsi="Times New Roman" w:cs="Times New Roman"/>
          <w:sz w:val="28"/>
          <w:szCs w:val="28"/>
        </w:rPr>
        <w:t xml:space="preserve">Методы математической статистики: </w:t>
      </w:r>
      <w:r w:rsidRPr="00200117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0117">
        <w:rPr>
          <w:rFonts w:ascii="Times New Roman" w:hAnsi="Times New Roman" w:cs="Times New Roman"/>
          <w:sz w:val="28"/>
          <w:szCs w:val="28"/>
        </w:rPr>
        <w:t>критерий Стьюдента для зависимых переменных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355" w:rsidRDefault="00DE2355" w:rsidP="0020011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17">
        <w:rPr>
          <w:rFonts w:ascii="Times New Roman" w:hAnsi="Times New Roman" w:cs="Times New Roman"/>
          <w:sz w:val="28"/>
          <w:szCs w:val="28"/>
        </w:rPr>
        <w:t>Для проведения эмпирического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креативности у детей </w:t>
      </w:r>
      <w:r w:rsidRPr="00200117">
        <w:rPr>
          <w:rFonts w:ascii="Times New Roman" w:hAnsi="Times New Roman" w:cs="Times New Roman"/>
          <w:sz w:val="28"/>
          <w:szCs w:val="28"/>
        </w:rPr>
        <w:t>были отобраны следующие диагностические</w:t>
      </w:r>
      <w:r w:rsidRPr="00200117">
        <w:rPr>
          <w:rFonts w:ascii="Times New Roman" w:hAnsi="Times New Roman" w:cs="Times New Roman"/>
          <w:b/>
          <w:bCs/>
          <w:sz w:val="28"/>
          <w:szCs w:val="28"/>
        </w:rPr>
        <w:t xml:space="preserve"> методики: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011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17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00117">
        <w:rPr>
          <w:rFonts w:ascii="Times New Roman" w:hAnsi="Times New Roman" w:cs="Times New Roman"/>
          <w:sz w:val="28"/>
          <w:szCs w:val="28"/>
        </w:rPr>
        <w:t>Диагностика творческого мышления</w:t>
      </w:r>
      <w:r>
        <w:rPr>
          <w:rFonts w:ascii="Times New Roman" w:hAnsi="Times New Roman" w:cs="Times New Roman"/>
          <w:sz w:val="28"/>
          <w:szCs w:val="28"/>
        </w:rPr>
        <w:t>», О. М. Дьяченко</w:t>
      </w:r>
      <w:r w:rsidRPr="002001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0117">
        <w:rPr>
          <w:rFonts w:ascii="Times New Roman" w:hAnsi="Times New Roman" w:cs="Times New Roman"/>
          <w:sz w:val="28"/>
          <w:szCs w:val="28"/>
        </w:rPr>
        <w:t>Дорисов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200117"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 w:rsidRPr="00200117">
        <w:rPr>
          <w:rFonts w:ascii="Times New Roman" w:hAnsi="Times New Roman" w:cs="Times New Roman"/>
          <w:sz w:val="28"/>
          <w:szCs w:val="28"/>
        </w:rPr>
        <w:t xml:space="preserve"> фигур»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355" w:rsidRDefault="00DE2355" w:rsidP="002417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экспериментальном исследовании принимали участие дети старшего дошкольного возраста. Контрольную группу составляет 20 детей, среди которых 8 мальчиков и 12 девочек. В экспериментальной группе также 20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детей – 11 мальчиков и 9 девочек. Дети обучаются в дошкольном общеобразовательном учреждении комбинированного вида. </w:t>
      </w:r>
    </w:p>
    <w:p w:rsidR="00DE2355" w:rsidRDefault="00DE2355" w:rsidP="00D14EA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экспериментальной группе нами был проведен ряд мероприятий, игр, который послужил развитию креативности у детей.</w:t>
      </w:r>
    </w:p>
    <w:p w:rsidR="00DE2355" w:rsidRDefault="00DE2355" w:rsidP="001465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выявлений различий в средних значениях показателей между контрольной и экспериментальной группами, применяется </w:t>
      </w:r>
      <w:r w:rsidRPr="00200117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0117">
        <w:rPr>
          <w:rFonts w:ascii="Times New Roman" w:hAnsi="Times New Roman" w:cs="Times New Roman"/>
          <w:sz w:val="28"/>
          <w:szCs w:val="28"/>
        </w:rPr>
        <w:t xml:space="preserve">критерий Стьюдента для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00117">
        <w:rPr>
          <w:rFonts w:ascii="Times New Roman" w:hAnsi="Times New Roman" w:cs="Times New Roman"/>
          <w:sz w:val="28"/>
          <w:szCs w:val="28"/>
        </w:rPr>
        <w:t>зависимых переменных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355" w:rsidRDefault="00DE2355" w:rsidP="00935A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творческого мышления по методике 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экспериментальной группе, отражены в Таблице 1. В таблице указаны данные до и после формирующего эксперимента. В таблице подтверждены результаты о характеристиках креативности до и после формирующего эксперимента.</w:t>
      </w:r>
    </w:p>
    <w:p w:rsidR="00DE2355" w:rsidRDefault="00DE2355" w:rsidP="00935A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355" w:rsidRPr="0066087F" w:rsidRDefault="00DE2355" w:rsidP="0066087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DE2355" w:rsidRPr="0024176F" w:rsidRDefault="00DE2355" w:rsidP="0066087F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6087F">
        <w:rPr>
          <w:rFonts w:ascii="Times New Roman" w:hAnsi="Times New Roman" w:cs="Times New Roman"/>
          <w:sz w:val="28"/>
          <w:szCs w:val="28"/>
        </w:rPr>
        <w:t>Показатели креативности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мышления детей </w:t>
      </w:r>
      <w:r w:rsidRPr="0066087F">
        <w:rPr>
          <w:rFonts w:ascii="Times New Roman" w:hAnsi="Times New Roman" w:cs="Times New Roman"/>
          <w:sz w:val="28"/>
          <w:szCs w:val="28"/>
        </w:rPr>
        <w:t>старшего дошкольного возраста в экспериментальной</w:t>
      </w:r>
      <w:r w:rsidRPr="002417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087F">
        <w:rPr>
          <w:rFonts w:ascii="Times New Roman" w:hAnsi="Times New Roman" w:cs="Times New Roman"/>
          <w:sz w:val="28"/>
          <w:szCs w:val="28"/>
        </w:rPr>
        <w:t>группе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2"/>
        <w:gridCol w:w="1966"/>
        <w:gridCol w:w="2263"/>
        <w:gridCol w:w="2850"/>
      </w:tblGrid>
      <w:tr w:rsidR="00DE2355" w:rsidRPr="00DF03EE" w:rsidTr="0066087F">
        <w:tc>
          <w:tcPr>
            <w:tcW w:w="1302" w:type="pct"/>
            <w:vMerge w:val="restar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209" w:type="pct"/>
            <w:gridSpan w:val="2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Среднее значение в группе</w:t>
            </w:r>
          </w:p>
        </w:tc>
        <w:tc>
          <w:tcPr>
            <w:tcW w:w="1489" w:type="pct"/>
            <w:vMerge w:val="restar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значимости различий </w:t>
            </w:r>
            <w:r w:rsidRPr="00660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60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E2355" w:rsidRPr="00DF03EE" w:rsidTr="0066087F">
        <w:trPr>
          <w:trHeight w:val="331"/>
        </w:trPr>
        <w:tc>
          <w:tcPr>
            <w:tcW w:w="1302" w:type="pct"/>
            <w:vMerge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182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1489" w:type="pct"/>
            <w:vMerge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55" w:rsidRPr="00DF03EE" w:rsidTr="0066087F">
        <w:tc>
          <w:tcPr>
            <w:tcW w:w="1302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Гибкость</w:t>
            </w:r>
          </w:p>
        </w:tc>
        <w:tc>
          <w:tcPr>
            <w:tcW w:w="1027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182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7,85</w:t>
            </w:r>
          </w:p>
        </w:tc>
        <w:tc>
          <w:tcPr>
            <w:tcW w:w="1489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0,001980</w:t>
            </w:r>
          </w:p>
        </w:tc>
      </w:tr>
      <w:tr w:rsidR="00DE2355" w:rsidRPr="00DF03EE" w:rsidTr="0066087F">
        <w:tc>
          <w:tcPr>
            <w:tcW w:w="1302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Беглость</w:t>
            </w:r>
          </w:p>
        </w:tc>
        <w:tc>
          <w:tcPr>
            <w:tcW w:w="1027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82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8,4000000</w:t>
            </w:r>
          </w:p>
        </w:tc>
        <w:tc>
          <w:tcPr>
            <w:tcW w:w="1489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0,000411</w:t>
            </w:r>
          </w:p>
        </w:tc>
      </w:tr>
      <w:tr w:rsidR="00DE2355" w:rsidRPr="00DF03EE" w:rsidTr="0066087F">
        <w:tc>
          <w:tcPr>
            <w:tcW w:w="1302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027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12,63027</w:t>
            </w:r>
          </w:p>
        </w:tc>
        <w:tc>
          <w:tcPr>
            <w:tcW w:w="1182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12,03624</w:t>
            </w:r>
          </w:p>
        </w:tc>
        <w:tc>
          <w:tcPr>
            <w:tcW w:w="1489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0,000073</w:t>
            </w:r>
          </w:p>
        </w:tc>
      </w:tr>
      <w:tr w:rsidR="00DE2355" w:rsidRPr="00DF03EE" w:rsidTr="0066087F">
        <w:tc>
          <w:tcPr>
            <w:tcW w:w="1302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</w:p>
        </w:tc>
        <w:tc>
          <w:tcPr>
            <w:tcW w:w="1027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182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45,45</w:t>
            </w:r>
          </w:p>
        </w:tc>
        <w:tc>
          <w:tcPr>
            <w:tcW w:w="1489" w:type="pct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0,096150</w:t>
            </w:r>
          </w:p>
        </w:tc>
      </w:tr>
    </w:tbl>
    <w:p w:rsidR="00DE2355" w:rsidRDefault="00DE2355" w:rsidP="000F01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355" w:rsidRDefault="00DE2355" w:rsidP="000F01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оригинальности, по методике О. М. Дьяченко, в экспериментальной группе, отражены в Таблице 2. В таблице указаны данные до и после формирующего эксперимента. </w:t>
      </w:r>
    </w:p>
    <w:p w:rsidR="00DE2355" w:rsidRPr="0066087F" w:rsidRDefault="00DE2355" w:rsidP="0066087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DE2355" w:rsidRPr="0066087F" w:rsidRDefault="00DE2355" w:rsidP="0066087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7F">
        <w:rPr>
          <w:rFonts w:ascii="Times New Roman" w:hAnsi="Times New Roman" w:cs="Times New Roman"/>
          <w:sz w:val="28"/>
          <w:szCs w:val="28"/>
        </w:rPr>
        <w:t>Показатель оригинальности детей старшего дошкольного возраста в экспериментальной группе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5"/>
        <w:gridCol w:w="2160"/>
        <w:gridCol w:w="2209"/>
        <w:gridCol w:w="2293"/>
      </w:tblGrid>
      <w:tr w:rsidR="00DE2355" w:rsidRPr="0066087F" w:rsidTr="0066087F">
        <w:tc>
          <w:tcPr>
            <w:tcW w:w="3135" w:type="dxa"/>
            <w:vMerge w:val="restart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  <w:gridSpan w:val="2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Среднее значение в группе</w:t>
            </w:r>
          </w:p>
        </w:tc>
        <w:tc>
          <w:tcPr>
            <w:tcW w:w="2393" w:type="dxa"/>
            <w:vMerge w:val="restart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Уровень значимости различий (</w:t>
            </w:r>
            <w:proofErr w:type="spellStart"/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2355" w:rsidRPr="0066087F" w:rsidTr="0066087F">
        <w:tc>
          <w:tcPr>
            <w:tcW w:w="3135" w:type="dxa"/>
            <w:vMerge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2393" w:type="dxa"/>
            <w:vMerge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55" w:rsidRPr="0066087F" w:rsidTr="0066087F">
        <w:tc>
          <w:tcPr>
            <w:tcW w:w="3135" w:type="dxa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К. Оригинальности по О. М. Дьяченко</w:t>
            </w: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0,019971</w:t>
            </w:r>
          </w:p>
        </w:tc>
      </w:tr>
    </w:tbl>
    <w:p w:rsidR="00DE2355" w:rsidRDefault="00DE2355" w:rsidP="00B85A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355" w:rsidRDefault="00DE2355" w:rsidP="002A087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контрольной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исследовалась без специальных мероприятий и игр.</w:t>
      </w:r>
    </w:p>
    <w:p w:rsidR="00DE2355" w:rsidRDefault="00DE2355" w:rsidP="00F457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творческого мышления  по методике 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контрольной группе, отражены в Таблице 3. В таблице указаны данные первого и второго замера.</w:t>
      </w:r>
    </w:p>
    <w:p w:rsidR="00DE2355" w:rsidRDefault="00DE2355" w:rsidP="00F457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355" w:rsidRDefault="00DE2355" w:rsidP="00F457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355" w:rsidRDefault="00DE2355" w:rsidP="00F457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355" w:rsidRDefault="00DE2355" w:rsidP="00F457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355" w:rsidRPr="0066087F" w:rsidRDefault="00DE2355" w:rsidP="006608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087F">
        <w:rPr>
          <w:rFonts w:ascii="Times New Roman" w:hAnsi="Times New Roman" w:cs="Times New Roman"/>
          <w:sz w:val="28"/>
          <w:szCs w:val="28"/>
        </w:rPr>
        <w:t>Таблица 3</w:t>
      </w:r>
    </w:p>
    <w:p w:rsidR="00DE2355" w:rsidRPr="0066087F" w:rsidRDefault="00DE2355" w:rsidP="0066087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7F">
        <w:rPr>
          <w:rFonts w:ascii="Times New Roman" w:hAnsi="Times New Roman" w:cs="Times New Roman"/>
          <w:sz w:val="28"/>
          <w:szCs w:val="28"/>
        </w:rPr>
        <w:t>Показатели креативности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мышления детей </w:t>
      </w:r>
      <w:r w:rsidRPr="0066087F">
        <w:rPr>
          <w:rFonts w:ascii="Times New Roman" w:hAnsi="Times New Roman" w:cs="Times New Roman"/>
          <w:sz w:val="28"/>
          <w:szCs w:val="28"/>
        </w:rPr>
        <w:t>старшего дошкольного возраста в контрольной группе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469"/>
        <w:gridCol w:w="2358"/>
        <w:gridCol w:w="2977"/>
      </w:tblGrid>
      <w:tr w:rsidR="00DE2355" w:rsidRPr="0066087F">
        <w:tc>
          <w:tcPr>
            <w:tcW w:w="2660" w:type="dxa"/>
            <w:vMerge w:val="restart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827" w:type="dxa"/>
            <w:gridSpan w:val="2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Среднее значение в группе</w:t>
            </w:r>
          </w:p>
        </w:tc>
        <w:tc>
          <w:tcPr>
            <w:tcW w:w="2977" w:type="dxa"/>
            <w:vMerge w:val="restart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Уровень значимости различий (</w:t>
            </w:r>
            <w:r w:rsidRPr="00660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2355" w:rsidRPr="0066087F">
        <w:tc>
          <w:tcPr>
            <w:tcW w:w="2660" w:type="dxa"/>
            <w:vMerge/>
          </w:tcPr>
          <w:p w:rsidR="00DE2355" w:rsidRPr="0066087F" w:rsidRDefault="00DE2355" w:rsidP="00DF03E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 xml:space="preserve"> замер</w:t>
            </w:r>
          </w:p>
        </w:tc>
        <w:tc>
          <w:tcPr>
            <w:tcW w:w="2358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 xml:space="preserve"> замер</w:t>
            </w:r>
          </w:p>
        </w:tc>
        <w:tc>
          <w:tcPr>
            <w:tcW w:w="2977" w:type="dxa"/>
            <w:vMerge/>
          </w:tcPr>
          <w:p w:rsidR="00DE2355" w:rsidRPr="0066087F" w:rsidRDefault="00DE2355" w:rsidP="00DF03E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55" w:rsidRPr="0066087F">
        <w:tc>
          <w:tcPr>
            <w:tcW w:w="2660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Гибкость</w:t>
            </w:r>
          </w:p>
        </w:tc>
        <w:tc>
          <w:tcPr>
            <w:tcW w:w="1469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2358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  <w:tc>
          <w:tcPr>
            <w:tcW w:w="2977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0,103603</w:t>
            </w:r>
          </w:p>
        </w:tc>
      </w:tr>
      <w:tr w:rsidR="00DE2355" w:rsidRPr="0066087F">
        <w:tc>
          <w:tcPr>
            <w:tcW w:w="2660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Беглость</w:t>
            </w:r>
          </w:p>
        </w:tc>
        <w:tc>
          <w:tcPr>
            <w:tcW w:w="1469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2358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2977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0,056337</w:t>
            </w:r>
          </w:p>
        </w:tc>
      </w:tr>
      <w:tr w:rsidR="00DE2355" w:rsidRPr="0066087F">
        <w:tc>
          <w:tcPr>
            <w:tcW w:w="2660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469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2358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49,45</w:t>
            </w:r>
          </w:p>
        </w:tc>
        <w:tc>
          <w:tcPr>
            <w:tcW w:w="2977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0,05995</w:t>
            </w:r>
          </w:p>
        </w:tc>
      </w:tr>
      <w:tr w:rsidR="00DE2355" w:rsidRPr="0066087F">
        <w:tc>
          <w:tcPr>
            <w:tcW w:w="2660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</w:p>
        </w:tc>
        <w:tc>
          <w:tcPr>
            <w:tcW w:w="1469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43,65</w:t>
            </w:r>
          </w:p>
        </w:tc>
        <w:tc>
          <w:tcPr>
            <w:tcW w:w="2358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2977" w:type="dxa"/>
          </w:tcPr>
          <w:p w:rsidR="00DE2355" w:rsidRPr="0066087F" w:rsidRDefault="00DE2355" w:rsidP="00DF0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0,545</w:t>
            </w:r>
          </w:p>
        </w:tc>
      </w:tr>
    </w:tbl>
    <w:p w:rsidR="00DE2355" w:rsidRDefault="00DE2355" w:rsidP="00B20A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2355" w:rsidRDefault="00DE2355" w:rsidP="00F457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оригинальности, по методике О. М. Дьяченко, в экспериментальной группе, можно увидеть в Таблице 4. В таблице указаны данные первого и второго замера. </w:t>
      </w:r>
    </w:p>
    <w:p w:rsidR="00DE2355" w:rsidRPr="0066087F" w:rsidRDefault="00DE2355" w:rsidP="0066087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87F">
        <w:rPr>
          <w:rFonts w:ascii="Times New Roman" w:hAnsi="Times New Roman" w:cs="Times New Roman"/>
          <w:sz w:val="28"/>
          <w:szCs w:val="28"/>
        </w:rPr>
        <w:t>Таблица 4</w:t>
      </w:r>
    </w:p>
    <w:p w:rsidR="00DE2355" w:rsidRPr="0066087F" w:rsidRDefault="00DE2355" w:rsidP="0066087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7F">
        <w:rPr>
          <w:rFonts w:ascii="Times New Roman" w:hAnsi="Times New Roman" w:cs="Times New Roman"/>
          <w:sz w:val="28"/>
          <w:szCs w:val="28"/>
        </w:rPr>
        <w:t>Показатель оригинальности детей старшего дошкольного возраста в контрольной группе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8"/>
        <w:gridCol w:w="2191"/>
        <w:gridCol w:w="2191"/>
        <w:gridCol w:w="2287"/>
      </w:tblGrid>
      <w:tr w:rsidR="00DE2355" w:rsidRPr="0066087F" w:rsidTr="0066087F">
        <w:tc>
          <w:tcPr>
            <w:tcW w:w="3135" w:type="dxa"/>
            <w:vMerge w:val="restart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  <w:gridSpan w:val="2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Среднее значение в группе</w:t>
            </w:r>
          </w:p>
        </w:tc>
        <w:tc>
          <w:tcPr>
            <w:tcW w:w="2393" w:type="dxa"/>
            <w:vMerge w:val="restart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Уровень значимости различий (</w:t>
            </w:r>
            <w:proofErr w:type="spellStart"/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2355" w:rsidRPr="0066087F" w:rsidTr="0066087F">
        <w:tc>
          <w:tcPr>
            <w:tcW w:w="3135" w:type="dxa"/>
            <w:vMerge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 xml:space="preserve"> замер</w:t>
            </w: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 xml:space="preserve"> замер</w:t>
            </w:r>
          </w:p>
        </w:tc>
        <w:tc>
          <w:tcPr>
            <w:tcW w:w="2393" w:type="dxa"/>
            <w:vMerge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55" w:rsidRPr="0066087F" w:rsidTr="0066087F">
        <w:tc>
          <w:tcPr>
            <w:tcW w:w="3135" w:type="dxa"/>
            <w:vAlign w:val="center"/>
          </w:tcPr>
          <w:p w:rsidR="00DE2355" w:rsidRPr="0066087F" w:rsidRDefault="00DE2355" w:rsidP="00660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К. Оригинальности по О. М. Дьяченко</w:t>
            </w: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2393" w:type="dxa"/>
            <w:vAlign w:val="center"/>
          </w:tcPr>
          <w:p w:rsidR="00DE2355" w:rsidRPr="0066087F" w:rsidRDefault="00DE2355" w:rsidP="00660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7F">
              <w:rPr>
                <w:rFonts w:ascii="Times New Roman" w:hAnsi="Times New Roman" w:cs="Times New Roman"/>
                <w:sz w:val="28"/>
                <w:szCs w:val="28"/>
              </w:rPr>
              <w:t>0,04926</w:t>
            </w:r>
          </w:p>
        </w:tc>
      </w:tr>
    </w:tbl>
    <w:p w:rsidR="00DE2355" w:rsidRDefault="00DE2355" w:rsidP="009209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355" w:rsidRDefault="00DE2355" w:rsidP="001465AC">
      <w:pPr>
        <w:pStyle w:val="a3"/>
        <w:tabs>
          <w:tab w:val="left" w:pos="3544"/>
          <w:tab w:val="left" w:pos="55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12">
        <w:rPr>
          <w:rFonts w:ascii="Times New Roman" w:hAnsi="Times New Roman" w:cs="Times New Roman"/>
          <w:sz w:val="28"/>
          <w:szCs w:val="28"/>
        </w:rPr>
        <w:t xml:space="preserve">Таким образом, в экспериментальной группе после воздействия выявлены различия в средних значениях показателей по методике </w:t>
      </w:r>
      <w:r>
        <w:rPr>
          <w:rFonts w:ascii="Times New Roman" w:hAnsi="Times New Roman" w:cs="Times New Roman"/>
          <w:sz w:val="28"/>
          <w:szCs w:val="28"/>
        </w:rPr>
        <w:t>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733512">
        <w:rPr>
          <w:rFonts w:ascii="Times New Roman" w:hAnsi="Times New Roman" w:cs="Times New Roman"/>
          <w:sz w:val="28"/>
          <w:szCs w:val="28"/>
        </w:rPr>
        <w:t>оррнеса</w:t>
      </w:r>
      <w:proofErr w:type="spellEnd"/>
      <w:r w:rsidRPr="007335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733512">
        <w:rPr>
          <w:rFonts w:ascii="Times New Roman" w:hAnsi="Times New Roman" w:cs="Times New Roman"/>
          <w:sz w:val="28"/>
          <w:szCs w:val="28"/>
        </w:rPr>
        <w:t>ибкость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35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733512">
        <w:rPr>
          <w:rFonts w:ascii="Times New Roman" w:hAnsi="Times New Roman" w:cs="Times New Roman"/>
          <w:sz w:val="28"/>
          <w:szCs w:val="28"/>
        </w:rPr>
        <w:t>еглость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35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733512">
        <w:rPr>
          <w:rFonts w:ascii="Times New Roman" w:hAnsi="Times New Roman" w:cs="Times New Roman"/>
          <w:sz w:val="28"/>
          <w:szCs w:val="28"/>
        </w:rPr>
        <w:t>ригинальность</w:t>
      </w:r>
      <w:r>
        <w:rPr>
          <w:rFonts w:ascii="Times New Roman" w:hAnsi="Times New Roman" w:cs="Times New Roman"/>
          <w:sz w:val="28"/>
          <w:szCs w:val="28"/>
        </w:rPr>
        <w:t>». Показатель «Р</w:t>
      </w:r>
      <w:r w:rsidRPr="00733512">
        <w:rPr>
          <w:rFonts w:ascii="Times New Roman" w:hAnsi="Times New Roman" w:cs="Times New Roman"/>
          <w:sz w:val="28"/>
          <w:szCs w:val="28"/>
        </w:rPr>
        <w:t>азработанность» не показал значимых различий.</w:t>
      </w:r>
      <w:r>
        <w:rPr>
          <w:rFonts w:ascii="Times New Roman" w:hAnsi="Times New Roman" w:cs="Times New Roman"/>
          <w:sz w:val="28"/>
          <w:szCs w:val="28"/>
        </w:rPr>
        <w:t xml:space="preserve"> Анализ полученных данных позволяет утверждать, что изучаемые характеристики </w:t>
      </w:r>
      <w:r w:rsidRPr="00717637">
        <w:rPr>
          <w:rFonts w:ascii="Times New Roman" w:hAnsi="Times New Roman" w:cs="Times New Roman"/>
          <w:sz w:val="28"/>
          <w:szCs w:val="28"/>
        </w:rPr>
        <w:t xml:space="preserve">креативности 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17637">
        <w:rPr>
          <w:rFonts w:ascii="Times New Roman" w:hAnsi="Times New Roman" w:cs="Times New Roman"/>
          <w:sz w:val="28"/>
          <w:szCs w:val="28"/>
        </w:rPr>
        <w:t>детей старшего дошкольного возраста в условии ДОУ</w:t>
      </w:r>
      <w:r>
        <w:rPr>
          <w:rFonts w:ascii="Times New Roman" w:hAnsi="Times New Roman" w:cs="Times New Roman"/>
          <w:sz w:val="28"/>
          <w:szCs w:val="28"/>
        </w:rPr>
        <w:t xml:space="preserve"> показывают положительную динамику в развитии.</w:t>
      </w:r>
    </w:p>
    <w:p w:rsidR="00DE2355" w:rsidRPr="00787463" w:rsidRDefault="00DE2355" w:rsidP="001465AC">
      <w:pPr>
        <w:pStyle w:val="a3"/>
        <w:tabs>
          <w:tab w:val="left" w:pos="3544"/>
          <w:tab w:val="left" w:pos="55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C4">
        <w:rPr>
          <w:rFonts w:ascii="Times New Roman" w:hAnsi="Times New Roman" w:cs="Times New Roman"/>
          <w:sz w:val="28"/>
          <w:szCs w:val="28"/>
        </w:rPr>
        <w:t>Так, в нашей работе показ</w:t>
      </w:r>
      <w:r>
        <w:rPr>
          <w:rFonts w:ascii="Times New Roman" w:hAnsi="Times New Roman" w:cs="Times New Roman"/>
          <w:sz w:val="28"/>
          <w:szCs w:val="28"/>
        </w:rPr>
        <w:t>атель «Б</w:t>
      </w:r>
      <w:r w:rsidRPr="001A3EC4">
        <w:rPr>
          <w:rFonts w:ascii="Times New Roman" w:hAnsi="Times New Roman" w:cs="Times New Roman"/>
          <w:sz w:val="28"/>
          <w:szCs w:val="28"/>
        </w:rPr>
        <w:t xml:space="preserve">еглость», </w:t>
      </w:r>
      <w:r>
        <w:rPr>
          <w:rFonts w:ascii="Times New Roman" w:hAnsi="Times New Roman" w:cs="Times New Roman"/>
          <w:sz w:val="28"/>
          <w:szCs w:val="28"/>
        </w:rPr>
        <w:t>свидетельствует о том</w:t>
      </w:r>
      <w:r w:rsidRPr="001A3EC4">
        <w:rPr>
          <w:rFonts w:ascii="Times New Roman" w:hAnsi="Times New Roman" w:cs="Times New Roman"/>
          <w:sz w:val="28"/>
          <w:szCs w:val="28"/>
        </w:rPr>
        <w:t xml:space="preserve">, что большинство детей 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 выполняют от 7 до 10 заданий, а м</w:t>
      </w:r>
      <w:r w:rsidRPr="001A3EC4">
        <w:rPr>
          <w:rFonts w:ascii="Times New Roman" w:hAnsi="Times New Roman" w:cs="Times New Roman"/>
          <w:sz w:val="28"/>
          <w:szCs w:val="28"/>
        </w:rPr>
        <w:t xml:space="preserve">инимальное количество выполненных заданий (менее пяти) встречается </w:t>
      </w:r>
      <w:r>
        <w:rPr>
          <w:rFonts w:ascii="Times New Roman" w:hAnsi="Times New Roman" w:cs="Times New Roman"/>
          <w:sz w:val="28"/>
          <w:szCs w:val="28"/>
        </w:rPr>
        <w:t>редко. Показатель «Г</w:t>
      </w:r>
      <w:r w:rsidRPr="001A3EC4">
        <w:rPr>
          <w:rFonts w:ascii="Times New Roman" w:hAnsi="Times New Roman" w:cs="Times New Roman"/>
          <w:sz w:val="28"/>
          <w:szCs w:val="28"/>
        </w:rPr>
        <w:t>ибкость» раскрывается как разнообразие идей и стратегий, способность переходит</w:t>
      </w:r>
      <w:r>
        <w:rPr>
          <w:rFonts w:ascii="Times New Roman" w:hAnsi="Times New Roman" w:cs="Times New Roman"/>
          <w:sz w:val="28"/>
          <w:szCs w:val="28"/>
        </w:rPr>
        <w:t xml:space="preserve">ь от одного аспекта к другому. </w:t>
      </w:r>
      <w:r w:rsidRPr="001A3EC4">
        <w:rPr>
          <w:rFonts w:ascii="Times New Roman" w:hAnsi="Times New Roman" w:cs="Times New Roman"/>
          <w:sz w:val="28"/>
          <w:szCs w:val="28"/>
        </w:rPr>
        <w:t xml:space="preserve">Дети в экспериментальной группе обладают относительно гибким мышлением, высоким уровнем информированности, а также у детей </w:t>
      </w:r>
      <w:r>
        <w:rPr>
          <w:rFonts w:ascii="Times New Roman" w:hAnsi="Times New Roman" w:cs="Times New Roman"/>
          <w:sz w:val="28"/>
          <w:szCs w:val="28"/>
        </w:rPr>
        <w:t xml:space="preserve">не выявлена </w:t>
      </w:r>
      <w:r w:rsidRPr="001A3EC4">
        <w:rPr>
          <w:rFonts w:ascii="Times New Roman" w:hAnsi="Times New Roman" w:cs="Times New Roman"/>
          <w:sz w:val="28"/>
          <w:szCs w:val="28"/>
        </w:rPr>
        <w:t>ограниченнос</w:t>
      </w:r>
      <w:r>
        <w:rPr>
          <w:rFonts w:ascii="Times New Roman" w:hAnsi="Times New Roman" w:cs="Times New Roman"/>
          <w:sz w:val="28"/>
          <w:szCs w:val="28"/>
        </w:rPr>
        <w:t xml:space="preserve">ть интеллектуального потенциала. «Оригинальность» </w:t>
      </w:r>
      <w:r w:rsidRPr="00935A81">
        <w:rPr>
          <w:rFonts w:ascii="Times New Roman" w:hAnsi="Times New Roman" w:cs="Times New Roman"/>
          <w:sz w:val="28"/>
          <w:szCs w:val="28"/>
        </w:rPr>
        <w:t>–</w:t>
      </w:r>
      <w:r w:rsidRPr="00787463">
        <w:rPr>
          <w:rFonts w:ascii="Times New Roman" w:hAnsi="Times New Roman" w:cs="Times New Roman"/>
          <w:sz w:val="28"/>
          <w:szCs w:val="28"/>
        </w:rPr>
        <w:t xml:space="preserve"> это </w:t>
      </w:r>
      <w:r w:rsidRPr="00787463">
        <w:rPr>
          <w:rFonts w:ascii="Times New Roman" w:hAnsi="Times New Roman" w:cs="Times New Roman"/>
          <w:sz w:val="28"/>
          <w:szCs w:val="28"/>
        </w:rPr>
        <w:lastRenderedPageBreak/>
        <w:t>показатель характеризует способность выдвигать идеи, отличающиеся от очевидных, общеизвестных, общепринятых, или твердо установленных.</w:t>
      </w:r>
      <w:r>
        <w:rPr>
          <w:rFonts w:ascii="Times New Roman" w:hAnsi="Times New Roman" w:cs="Times New Roman"/>
          <w:sz w:val="28"/>
          <w:szCs w:val="28"/>
        </w:rPr>
        <w:t xml:space="preserve"> После психолого-педагогического воздействия данный показатель также улучшился, что означает, что дети способны выдвигать оригинальные, необычные ответы, названия, идеи. Показатель «разработанность» не показал значимых изменений в экспериментальной группе, что свидетельствует о том, что разработанная нами модель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повлияло на способность детей к конструктивной и изобретательской деятельности. </w:t>
      </w:r>
    </w:p>
    <w:p w:rsidR="00DE2355" w:rsidRDefault="00DE2355" w:rsidP="001465AC">
      <w:pPr>
        <w:pStyle w:val="a3"/>
        <w:tabs>
          <w:tab w:val="left" w:pos="3544"/>
          <w:tab w:val="left" w:pos="55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результате психолого-</w:t>
      </w:r>
      <w:r w:rsidRPr="00935A81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воздействия, средствами </w:t>
      </w:r>
      <w:r w:rsidRPr="00935A81"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>
        <w:rPr>
          <w:rFonts w:ascii="Times New Roman" w:hAnsi="Times New Roman" w:cs="Times New Roman"/>
          <w:sz w:val="28"/>
          <w:szCs w:val="28"/>
        </w:rPr>
        <w:t>произошли значимые изменения оригинальности, способности создавать оригинальные образы. Результаты исследования в экспериментальной группе по методике О. М. Дьяченко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фигур» увидеть в Таблице 2.</w:t>
      </w:r>
    </w:p>
    <w:p w:rsidR="00DE2355" w:rsidRDefault="00DE2355" w:rsidP="001465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результаты по методике О. М. Дьяченко, мы видим, что в экспериментальной группе наблюдается положительная динамика в способности детей </w:t>
      </w:r>
      <w:r w:rsidRPr="002A087D">
        <w:rPr>
          <w:rFonts w:ascii="Times New Roman" w:hAnsi="Times New Roman" w:cs="Times New Roman"/>
          <w:sz w:val="28"/>
          <w:szCs w:val="28"/>
        </w:rPr>
        <w:t>создавать схематичные,  относительно детализированные, оригинальные рисунки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355" w:rsidRDefault="00DE2355" w:rsidP="00F457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результаты диагностики творческого мышления 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контрольной группе, мы видим, что значимые изменения произошли по таким показателям как: «Оригинальность».</w:t>
      </w:r>
    </w:p>
    <w:p w:rsidR="00DE2355" w:rsidRPr="000C389C" w:rsidRDefault="00DE2355" w:rsidP="00E477E3">
      <w:pPr>
        <w:pStyle w:val="a3"/>
        <w:tabs>
          <w:tab w:val="left" w:pos="3544"/>
          <w:tab w:val="left" w:pos="55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контрольной группе также произошли значимые изменения оригинальности, способности создавать оригинальные образы. Данные математической статистики свидетельствуют о том, что существуют значимые различия у показателя оригинальности и по методике О. М. Дьяченко. </w:t>
      </w:r>
    </w:p>
    <w:p w:rsidR="00DE2355" w:rsidRDefault="00DE2355" w:rsidP="00593BC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экспериментального исследования мы получили подтверждение нашим гипотезам. В исследовании показано,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17637">
        <w:rPr>
          <w:rFonts w:ascii="Times New Roman" w:hAnsi="Times New Roman" w:cs="Times New Roman"/>
          <w:sz w:val="28"/>
          <w:szCs w:val="28"/>
        </w:rPr>
        <w:t>реативность</w:t>
      </w:r>
      <w:proofErr w:type="spellEnd"/>
      <w:r w:rsidRPr="00717637">
        <w:rPr>
          <w:rFonts w:ascii="Times New Roman" w:hAnsi="Times New Roman" w:cs="Times New Roman"/>
          <w:sz w:val="28"/>
          <w:szCs w:val="28"/>
        </w:rPr>
        <w:t xml:space="preserve"> в дошкольном возрасте характеризуются беглостью, оригинальностью, гибкостью, спос</w:t>
      </w:r>
      <w:r>
        <w:rPr>
          <w:rFonts w:ascii="Times New Roman" w:hAnsi="Times New Roman" w:cs="Times New Roman"/>
          <w:sz w:val="28"/>
          <w:szCs w:val="28"/>
        </w:rPr>
        <w:t xml:space="preserve">обностью создавать оригинальные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необычные </w:t>
      </w:r>
      <w:r w:rsidRPr="00717637">
        <w:rPr>
          <w:rFonts w:ascii="Times New Roman" w:hAnsi="Times New Roman" w:cs="Times New Roman"/>
          <w:sz w:val="28"/>
          <w:szCs w:val="28"/>
        </w:rPr>
        <w:t>образы.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креативности у детей в старшем дошкольном возрасте связана с психолого – педагогическим воздействием средствами игровой деятельности. </w:t>
      </w:r>
    </w:p>
    <w:p w:rsidR="00DE2355" w:rsidRDefault="00DE2355" w:rsidP="00F457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355" w:rsidRPr="00A505BD" w:rsidRDefault="00DE2355" w:rsidP="00EC7673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E2355" w:rsidRPr="00160CB2" w:rsidRDefault="00DE2355" w:rsidP="00160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Горбунова</w:t>
      </w:r>
      <w:r w:rsidRPr="00160CB2">
        <w:rPr>
          <w:rFonts w:ascii="Times New Roman" w:hAnsi="Times New Roman" w:cs="Times New Roman"/>
          <w:color w:val="000000"/>
          <w:sz w:val="28"/>
          <w:szCs w:val="28"/>
        </w:rPr>
        <w:t xml:space="preserve"> Г. П. </w:t>
      </w:r>
      <w:r w:rsidRPr="0016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способы решения мыслительных задач детьми дошкольного возраста: монографии. Кемерово:  КРИПК и ПРО, 2010. – 137 с.</w:t>
      </w:r>
    </w:p>
    <w:p w:rsidR="00DE2355" w:rsidRPr="00160CB2" w:rsidRDefault="00DE2355" w:rsidP="00160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60CB2">
        <w:rPr>
          <w:rFonts w:ascii="Times New Roman" w:hAnsi="Times New Roman" w:cs="Times New Roman"/>
          <w:color w:val="000000"/>
          <w:sz w:val="28"/>
          <w:szCs w:val="28"/>
        </w:rPr>
        <w:t>Дружинин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CB2">
        <w:rPr>
          <w:rFonts w:ascii="Times New Roman" w:hAnsi="Times New Roman" w:cs="Times New Roman"/>
          <w:color w:val="000000"/>
          <w:sz w:val="28"/>
          <w:szCs w:val="28"/>
        </w:rPr>
        <w:t>В. Н. Психология общих способностей. – СПб.: Питер, 2000. – 368 с.</w:t>
      </w:r>
    </w:p>
    <w:p w:rsidR="00DE2355" w:rsidRPr="00160CB2" w:rsidRDefault="00DE2355" w:rsidP="00160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60CB2">
        <w:rPr>
          <w:rFonts w:ascii="Times New Roman" w:hAnsi="Times New Roman" w:cs="Times New Roman"/>
          <w:color w:val="000000"/>
          <w:sz w:val="28"/>
          <w:szCs w:val="28"/>
        </w:rPr>
        <w:t>Дьяченко О. М. Развитие воображения дошкольника. – М.,1996.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CB2">
        <w:rPr>
          <w:rFonts w:ascii="Times New Roman" w:hAnsi="Times New Roman" w:cs="Times New Roman"/>
          <w:color w:val="000000"/>
          <w:sz w:val="28"/>
          <w:szCs w:val="28"/>
        </w:rPr>
        <w:t>С. 8 – 128.</w:t>
      </w:r>
    </w:p>
    <w:p w:rsidR="00DE2355" w:rsidRPr="00160CB2" w:rsidRDefault="00DE2355" w:rsidP="00160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Коджаспирова</w:t>
      </w:r>
      <w:proofErr w:type="spellEnd"/>
      <w:r w:rsidRPr="0016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М. Педагогический словарь: учебное пособие для студентов высших и средних педагогических учебных заведений. – М.: Академия, 2000. – 176 с.</w:t>
      </w:r>
    </w:p>
    <w:p w:rsidR="00DE2355" w:rsidRPr="00160CB2" w:rsidRDefault="00DE2355" w:rsidP="00160CB2">
      <w:pPr>
        <w:pStyle w:val="a3"/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Pr="00160CB2"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Петровский А. В. Психологический словарь. – М., 2005. – 494 с.</w:t>
      </w:r>
    </w:p>
    <w:p w:rsidR="00DE2355" w:rsidRDefault="00DE2355" w:rsidP="00160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160CB2">
        <w:rPr>
          <w:rFonts w:ascii="Times New Roman" w:hAnsi="Times New Roman" w:cs="Times New Roman"/>
          <w:color w:val="000000"/>
          <w:sz w:val="28"/>
          <w:szCs w:val="28"/>
        </w:rPr>
        <w:t>Туник Е. Е. Психодиагностика творческо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мышления.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Креативные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тесты. –</w:t>
      </w:r>
      <w:r w:rsidRPr="00160CB2">
        <w:rPr>
          <w:rFonts w:ascii="Times New Roman" w:hAnsi="Times New Roman" w:cs="Times New Roman"/>
          <w:color w:val="000000"/>
          <w:sz w:val="28"/>
          <w:szCs w:val="28"/>
        </w:rPr>
        <w:t xml:space="preserve"> СПб.: Дидактика Плюс, 2002. – 44 с. </w:t>
      </w:r>
    </w:p>
    <w:p w:rsidR="00DE2355" w:rsidRPr="00160CB2" w:rsidRDefault="00DE2355" w:rsidP="00160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E2355" w:rsidRPr="00160CB2" w:rsidSect="0073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C79"/>
    <w:multiLevelType w:val="hybridMultilevel"/>
    <w:tmpl w:val="F20C4AC8"/>
    <w:lvl w:ilvl="0" w:tplc="4ED0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A6AE7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DFA40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2F809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D7879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27C8A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50266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7A63C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84E84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2A51129F"/>
    <w:multiLevelType w:val="hybridMultilevel"/>
    <w:tmpl w:val="C602E494"/>
    <w:lvl w:ilvl="0" w:tplc="9C202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91BD1"/>
    <w:multiLevelType w:val="hybridMultilevel"/>
    <w:tmpl w:val="8BA6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72ABE"/>
    <w:multiLevelType w:val="hybridMultilevel"/>
    <w:tmpl w:val="F65A73A8"/>
    <w:lvl w:ilvl="0" w:tplc="813C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FE876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23A0D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A7C5F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25269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99496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90AAA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BAA93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B20D6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4F7F71ED"/>
    <w:multiLevelType w:val="hybridMultilevel"/>
    <w:tmpl w:val="A12CB8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5C3D93"/>
    <w:multiLevelType w:val="hybridMultilevel"/>
    <w:tmpl w:val="04D6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C162F"/>
    <w:multiLevelType w:val="hybridMultilevel"/>
    <w:tmpl w:val="4A86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32970"/>
    <w:multiLevelType w:val="hybridMultilevel"/>
    <w:tmpl w:val="C032D75A"/>
    <w:lvl w:ilvl="0" w:tplc="1548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EC494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9286B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57C78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58606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1B467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5AC83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64090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078AF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79602396"/>
    <w:multiLevelType w:val="hybridMultilevel"/>
    <w:tmpl w:val="1A884B36"/>
    <w:lvl w:ilvl="0" w:tplc="EAE4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9D682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BB289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D4C1E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83800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2ECFA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33210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5DE50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0A00A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CC7"/>
    <w:rsid w:val="00016AA8"/>
    <w:rsid w:val="000A0830"/>
    <w:rsid w:val="000C389C"/>
    <w:rsid w:val="000F01F1"/>
    <w:rsid w:val="001119E5"/>
    <w:rsid w:val="001271F7"/>
    <w:rsid w:val="001371B4"/>
    <w:rsid w:val="001465AC"/>
    <w:rsid w:val="00146DB1"/>
    <w:rsid w:val="00151AE0"/>
    <w:rsid w:val="00160CB2"/>
    <w:rsid w:val="00191311"/>
    <w:rsid w:val="0019142A"/>
    <w:rsid w:val="001A3EC4"/>
    <w:rsid w:val="001A6ADC"/>
    <w:rsid w:val="001D753E"/>
    <w:rsid w:val="00200117"/>
    <w:rsid w:val="002162FD"/>
    <w:rsid w:val="0024176F"/>
    <w:rsid w:val="002652FC"/>
    <w:rsid w:val="00285AAB"/>
    <w:rsid w:val="002A087D"/>
    <w:rsid w:val="003262E9"/>
    <w:rsid w:val="0035291A"/>
    <w:rsid w:val="003B7F24"/>
    <w:rsid w:val="0046454D"/>
    <w:rsid w:val="004B7E1F"/>
    <w:rsid w:val="004C1F4D"/>
    <w:rsid w:val="004D5CC7"/>
    <w:rsid w:val="00515829"/>
    <w:rsid w:val="00531FFF"/>
    <w:rsid w:val="00536ADC"/>
    <w:rsid w:val="0056269B"/>
    <w:rsid w:val="00593BCF"/>
    <w:rsid w:val="005A1CE8"/>
    <w:rsid w:val="00615E56"/>
    <w:rsid w:val="00626ACB"/>
    <w:rsid w:val="00643218"/>
    <w:rsid w:val="006574AB"/>
    <w:rsid w:val="0066087F"/>
    <w:rsid w:val="00665A32"/>
    <w:rsid w:val="00692971"/>
    <w:rsid w:val="006A76C8"/>
    <w:rsid w:val="006D3E2A"/>
    <w:rsid w:val="006D76D9"/>
    <w:rsid w:val="0070631F"/>
    <w:rsid w:val="00717637"/>
    <w:rsid w:val="00726F89"/>
    <w:rsid w:val="00730FD9"/>
    <w:rsid w:val="00733512"/>
    <w:rsid w:val="007341B0"/>
    <w:rsid w:val="00781055"/>
    <w:rsid w:val="00787463"/>
    <w:rsid w:val="00870F78"/>
    <w:rsid w:val="0087500E"/>
    <w:rsid w:val="008A0D72"/>
    <w:rsid w:val="008B03A7"/>
    <w:rsid w:val="008D78AD"/>
    <w:rsid w:val="008F724B"/>
    <w:rsid w:val="00920914"/>
    <w:rsid w:val="00922B71"/>
    <w:rsid w:val="00926855"/>
    <w:rsid w:val="00935A81"/>
    <w:rsid w:val="00937FF7"/>
    <w:rsid w:val="00993A2C"/>
    <w:rsid w:val="00995A1F"/>
    <w:rsid w:val="009A5696"/>
    <w:rsid w:val="009A7F04"/>
    <w:rsid w:val="009C2B5E"/>
    <w:rsid w:val="009D384A"/>
    <w:rsid w:val="00A01581"/>
    <w:rsid w:val="00A505BD"/>
    <w:rsid w:val="00A763E0"/>
    <w:rsid w:val="00AE33D2"/>
    <w:rsid w:val="00B16224"/>
    <w:rsid w:val="00B20A20"/>
    <w:rsid w:val="00B85A1F"/>
    <w:rsid w:val="00BB363F"/>
    <w:rsid w:val="00BB766E"/>
    <w:rsid w:val="00BD3FEC"/>
    <w:rsid w:val="00BE7EC7"/>
    <w:rsid w:val="00C158BB"/>
    <w:rsid w:val="00C369AB"/>
    <w:rsid w:val="00CC1375"/>
    <w:rsid w:val="00CC7D48"/>
    <w:rsid w:val="00D14EA5"/>
    <w:rsid w:val="00D17A91"/>
    <w:rsid w:val="00D551E3"/>
    <w:rsid w:val="00D856DF"/>
    <w:rsid w:val="00DA6FA4"/>
    <w:rsid w:val="00DE2355"/>
    <w:rsid w:val="00DF03EE"/>
    <w:rsid w:val="00E11D4D"/>
    <w:rsid w:val="00E33BAD"/>
    <w:rsid w:val="00E477E3"/>
    <w:rsid w:val="00E92159"/>
    <w:rsid w:val="00EB3BFB"/>
    <w:rsid w:val="00EC7673"/>
    <w:rsid w:val="00ED400B"/>
    <w:rsid w:val="00F04FE4"/>
    <w:rsid w:val="00F3141F"/>
    <w:rsid w:val="00F45711"/>
    <w:rsid w:val="00F75EDE"/>
    <w:rsid w:val="00F8092D"/>
    <w:rsid w:val="00F9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D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7E1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E1F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E33BAD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E33BAD"/>
  </w:style>
  <w:style w:type="character" w:styleId="a4">
    <w:name w:val="Hyperlink"/>
    <w:basedOn w:val="a0"/>
    <w:uiPriority w:val="99"/>
    <w:rsid w:val="00E33BAD"/>
    <w:rPr>
      <w:color w:val="0000FF"/>
      <w:u w:val="single"/>
    </w:rPr>
  </w:style>
  <w:style w:type="character" w:styleId="a5">
    <w:name w:val="Emphasis"/>
    <w:basedOn w:val="a0"/>
    <w:uiPriority w:val="99"/>
    <w:qFormat/>
    <w:rsid w:val="00E33BAD"/>
    <w:rPr>
      <w:i/>
      <w:iCs/>
    </w:rPr>
  </w:style>
  <w:style w:type="paragraph" w:styleId="a6">
    <w:name w:val="List Paragraph"/>
    <w:basedOn w:val="a"/>
    <w:uiPriority w:val="99"/>
    <w:qFormat/>
    <w:rsid w:val="00717637"/>
    <w:pPr>
      <w:ind w:left="720"/>
    </w:pPr>
    <w:rPr>
      <w:lang w:eastAsia="en-US"/>
    </w:rPr>
  </w:style>
  <w:style w:type="table" w:styleId="a7">
    <w:name w:val="Table Grid"/>
    <w:basedOn w:val="a1"/>
    <w:uiPriority w:val="99"/>
    <w:rsid w:val="0024176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91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sev.ru/sposob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1569</Words>
  <Characters>8948</Characters>
  <Application>Microsoft Office Word</Application>
  <DocSecurity>0</DocSecurity>
  <Lines>74</Lines>
  <Paragraphs>20</Paragraphs>
  <ScaleCrop>false</ScaleCrop>
  <Company>Grizli777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41</cp:revision>
  <dcterms:created xsi:type="dcterms:W3CDTF">2017-03-18T15:29:00Z</dcterms:created>
  <dcterms:modified xsi:type="dcterms:W3CDTF">2017-03-29T17:23:00Z</dcterms:modified>
</cp:coreProperties>
</file>