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BB" w:rsidRDefault="00D55DBB" w:rsidP="00D55DBB">
      <w:pPr>
        <w:spacing w:line="360" w:lineRule="auto"/>
        <w:jc w:val="center"/>
        <w:rPr>
          <w:b/>
          <w:sz w:val="40"/>
          <w:szCs w:val="40"/>
        </w:rPr>
      </w:pPr>
    </w:p>
    <w:p w:rsidR="00D55DBB" w:rsidRDefault="00D55DBB" w:rsidP="00D55DB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Методическая разработка</w:t>
      </w:r>
    </w:p>
    <w:p w:rsidR="00D55DBB" w:rsidRDefault="00D55DBB" w:rsidP="00D55DBB">
      <w:pPr>
        <w:spacing w:line="36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«Планирование, </w:t>
      </w:r>
    </w:p>
    <w:p w:rsidR="00D55DBB" w:rsidRDefault="00D55DBB" w:rsidP="00D55DBB">
      <w:pPr>
        <w:spacing w:line="36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организация и проведение </w:t>
      </w:r>
    </w:p>
    <w:p w:rsidR="00D55DBB" w:rsidRDefault="00D55DBB" w:rsidP="00D55DBB">
      <w:pPr>
        <w:spacing w:line="36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Туристско-спортивного праздника</w:t>
      </w:r>
    </w:p>
    <w:p w:rsidR="00D55DBB" w:rsidRDefault="00D55DBB" w:rsidP="00D55DBB">
      <w:pPr>
        <w:spacing w:line="36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«День туриста»</w:t>
      </w:r>
    </w:p>
    <w:p w:rsidR="00D55DBB" w:rsidRDefault="00D55DBB" w:rsidP="00D55DBB">
      <w:pPr>
        <w:spacing w:line="360" w:lineRule="auto"/>
        <w:jc w:val="center"/>
        <w:rPr>
          <w:b/>
          <w:sz w:val="40"/>
          <w:szCs w:val="40"/>
        </w:rPr>
      </w:pPr>
    </w:p>
    <w:p w:rsidR="00D55DBB" w:rsidRDefault="00D55DBB" w:rsidP="00D55DB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ПДО – Акаева Г. А.</w:t>
      </w:r>
    </w:p>
    <w:p w:rsidR="00D55DBB" w:rsidRDefault="00D55DBB" w:rsidP="00D55DBB">
      <w:pPr>
        <w:spacing w:line="360" w:lineRule="auto"/>
        <w:jc w:val="center"/>
        <w:rPr>
          <w:b/>
          <w:sz w:val="40"/>
          <w:szCs w:val="40"/>
        </w:rPr>
      </w:pPr>
    </w:p>
    <w:p w:rsidR="00D55DBB" w:rsidRDefault="00D55DBB" w:rsidP="00D55DBB">
      <w:pPr>
        <w:spacing w:line="360" w:lineRule="auto"/>
        <w:jc w:val="center"/>
        <w:rPr>
          <w:b/>
          <w:sz w:val="40"/>
          <w:szCs w:val="40"/>
        </w:rPr>
      </w:pPr>
    </w:p>
    <w:p w:rsidR="00D55DBB" w:rsidRDefault="00D55DBB" w:rsidP="00D55DBB">
      <w:pPr>
        <w:spacing w:line="360" w:lineRule="auto"/>
        <w:jc w:val="center"/>
        <w:rPr>
          <w:b/>
          <w:sz w:val="40"/>
          <w:szCs w:val="40"/>
        </w:rPr>
      </w:pPr>
    </w:p>
    <w:p w:rsidR="00D55DBB" w:rsidRDefault="00D55DBB" w:rsidP="00D55DBB">
      <w:pPr>
        <w:spacing w:line="360" w:lineRule="auto"/>
        <w:jc w:val="center"/>
        <w:rPr>
          <w:b/>
          <w:sz w:val="40"/>
          <w:szCs w:val="40"/>
        </w:rPr>
      </w:pPr>
    </w:p>
    <w:p w:rsidR="00D55DBB" w:rsidRDefault="00D55DBB" w:rsidP="00D55DBB">
      <w:pPr>
        <w:spacing w:line="360" w:lineRule="auto"/>
        <w:jc w:val="center"/>
        <w:rPr>
          <w:b/>
          <w:sz w:val="40"/>
          <w:szCs w:val="40"/>
        </w:rPr>
      </w:pPr>
    </w:p>
    <w:p w:rsidR="00D55DBB" w:rsidRDefault="00D55DBB" w:rsidP="00D55DBB">
      <w:pPr>
        <w:spacing w:line="360" w:lineRule="auto"/>
        <w:jc w:val="center"/>
        <w:rPr>
          <w:b/>
          <w:sz w:val="40"/>
          <w:szCs w:val="40"/>
        </w:rPr>
      </w:pPr>
    </w:p>
    <w:p w:rsidR="00D55DBB" w:rsidRDefault="00D55DBB" w:rsidP="00D55DBB">
      <w:pPr>
        <w:spacing w:line="360" w:lineRule="auto"/>
        <w:jc w:val="center"/>
        <w:rPr>
          <w:b/>
          <w:sz w:val="28"/>
          <w:szCs w:val="28"/>
        </w:rPr>
      </w:pPr>
    </w:p>
    <w:p w:rsidR="00D55DBB" w:rsidRDefault="00D55DBB" w:rsidP="00D55DBB">
      <w:pPr>
        <w:spacing w:line="360" w:lineRule="auto"/>
        <w:jc w:val="center"/>
        <w:rPr>
          <w:b/>
          <w:sz w:val="28"/>
          <w:szCs w:val="28"/>
        </w:rPr>
      </w:pPr>
    </w:p>
    <w:p w:rsidR="00D55DBB" w:rsidRDefault="00D55DBB" w:rsidP="00D55DBB">
      <w:pPr>
        <w:spacing w:line="360" w:lineRule="auto"/>
        <w:jc w:val="center"/>
        <w:rPr>
          <w:b/>
          <w:sz w:val="28"/>
          <w:szCs w:val="28"/>
        </w:rPr>
      </w:pPr>
    </w:p>
    <w:p w:rsidR="00D55DBB" w:rsidRDefault="00D55DBB" w:rsidP="00D55DBB">
      <w:pPr>
        <w:spacing w:line="360" w:lineRule="auto"/>
        <w:jc w:val="center"/>
        <w:rPr>
          <w:b/>
          <w:sz w:val="28"/>
          <w:szCs w:val="28"/>
        </w:rPr>
      </w:pPr>
    </w:p>
    <w:p w:rsidR="00D55DBB" w:rsidRDefault="00D55DBB" w:rsidP="00D55DBB">
      <w:pPr>
        <w:spacing w:line="360" w:lineRule="auto"/>
        <w:jc w:val="center"/>
        <w:rPr>
          <w:b/>
          <w:sz w:val="28"/>
          <w:szCs w:val="28"/>
        </w:rPr>
      </w:pPr>
    </w:p>
    <w:p w:rsidR="00D55DBB" w:rsidRDefault="00D55DBB" w:rsidP="00D55DBB">
      <w:pPr>
        <w:spacing w:line="360" w:lineRule="auto"/>
        <w:jc w:val="center"/>
        <w:rPr>
          <w:b/>
          <w:sz w:val="28"/>
          <w:szCs w:val="28"/>
        </w:rPr>
      </w:pPr>
    </w:p>
    <w:p w:rsidR="00D55DBB" w:rsidRDefault="00D55DBB" w:rsidP="00D55DBB">
      <w:pPr>
        <w:spacing w:line="360" w:lineRule="auto"/>
        <w:jc w:val="center"/>
        <w:rPr>
          <w:b/>
          <w:sz w:val="28"/>
          <w:szCs w:val="28"/>
        </w:rPr>
      </w:pPr>
    </w:p>
    <w:p w:rsidR="00D55DBB" w:rsidRDefault="00D55DBB" w:rsidP="00D55DBB">
      <w:pPr>
        <w:spacing w:line="360" w:lineRule="auto"/>
        <w:jc w:val="center"/>
        <w:rPr>
          <w:b/>
          <w:sz w:val="28"/>
          <w:szCs w:val="28"/>
        </w:rPr>
      </w:pPr>
    </w:p>
    <w:p w:rsidR="00D55DBB" w:rsidRDefault="00D55DBB" w:rsidP="00D55DBB">
      <w:pPr>
        <w:spacing w:line="360" w:lineRule="auto"/>
        <w:jc w:val="center"/>
        <w:rPr>
          <w:b/>
          <w:sz w:val="28"/>
          <w:szCs w:val="28"/>
        </w:rPr>
      </w:pPr>
    </w:p>
    <w:p w:rsidR="00D55DBB" w:rsidRDefault="00D55DBB" w:rsidP="00D55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Введение</w:t>
      </w:r>
    </w:p>
    <w:p w:rsidR="00D55DBB" w:rsidRDefault="00D55DBB" w:rsidP="00D55DBB">
      <w:pPr>
        <w:jc w:val="center"/>
        <w:rPr>
          <w:sz w:val="32"/>
          <w:szCs w:val="32"/>
        </w:rPr>
      </w:pPr>
    </w:p>
    <w:p w:rsidR="00D55DBB" w:rsidRDefault="00D55DBB" w:rsidP="00D55D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Здоровье 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культуры, т.к. она является неотъемлемой частью общей культуры.</w:t>
      </w:r>
    </w:p>
    <w:p w:rsidR="00D55DBB" w:rsidRDefault="00D55DBB" w:rsidP="00D55D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раннего формирования культуры здоровья актуальна, своевременна и достаточна сложна. 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</w:t>
      </w:r>
    </w:p>
    <w:p w:rsidR="00D55DBB" w:rsidRDefault="00D55DBB" w:rsidP="00D55D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Школьный возраст является решающим в формировании фундамента физического и психического здоровья. Ведь именно у школьников идет интенсивное развитие органов и становление функциональных систем организма, закладываются основные черты личности, формируется характер.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все оставшуюся жизнь, организм ребенка наиболее чувствителен к экзогенным факторам окружающей среды.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D55DBB" w:rsidRDefault="00D55DBB" w:rsidP="00D55D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школьном воспитании, сегодня является повышение уровня здоровья детей, формирование у них </w:t>
      </w:r>
      <w:r>
        <w:rPr>
          <w:sz w:val="28"/>
          <w:szCs w:val="28"/>
        </w:rPr>
        <w:lastRenderedPageBreak/>
        <w:t>навыков здорового образа жизни (ЗОЖ), а также устойчивой потребности в регулярных занятиях физическими упражнения.</w:t>
      </w:r>
    </w:p>
    <w:p w:rsidR="00D55DBB" w:rsidRDefault="00D55DBB" w:rsidP="00D55D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разных исследований показывают, что за последнее время число здоровых школьников уменьшилось в 5 раз и составляет лишь 10% от контингента детей, поступающих в школу. Вместе с тем по прежнему наблюдается "перекос" образовательных программ школьных учреждений в сторону предметной подготовки к школе, что не обеспечивает формирования тех качеств личности, которые помогают ребенку учиться: в школу приходят дети читающие, считающие, но имеющие скудный сенсорный опыт. Особо следует отметить отсутствие у детей таких физических качеств  как - 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другую, то есть тех показателей, которые тесно связаны с самовоспитанием.</w:t>
      </w:r>
    </w:p>
    <w:p w:rsidR="00D55DBB" w:rsidRDefault="00D55DBB" w:rsidP="00D55D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уменьшается по сравнению с их сверстниками  двадцать или тридцать лет назад. Физическое нездоровье ребенка сказывается на его успеваемости, формировании личностных качеств, отношений в коллективе сверстников. Лишь 10% выпускников школ могут считаться здоровыми. На сегодняшний день в школе остро стоит проблема сохранения и укрепления здоровья учащихся.</w:t>
      </w:r>
    </w:p>
    <w:p w:rsidR="00D55DBB" w:rsidRDefault="00D55DBB" w:rsidP="00D55DB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С чем же сталкивается в данное время школьник:</w:t>
      </w:r>
    </w:p>
    <w:p w:rsidR="00D55DBB" w:rsidRDefault="00D55DBB" w:rsidP="00D55DBB">
      <w:pPr>
        <w:numPr>
          <w:ilvl w:val="0"/>
          <w:numId w:val="1"/>
        </w:numPr>
        <w:tabs>
          <w:tab w:val="num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Отсутствие достаточной двигательной активности; </w:t>
      </w:r>
    </w:p>
    <w:p w:rsidR="00D55DBB" w:rsidRDefault="00D55DBB" w:rsidP="00D55DBB">
      <w:pPr>
        <w:numPr>
          <w:ilvl w:val="0"/>
          <w:numId w:val="1"/>
        </w:numPr>
        <w:tabs>
          <w:tab w:val="num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Постоянные стрессы, связанные с перегрузками учебных программ; </w:t>
      </w:r>
    </w:p>
    <w:p w:rsidR="00D55DBB" w:rsidRDefault="00D55DBB" w:rsidP="00D55DBB">
      <w:pPr>
        <w:numPr>
          <w:ilvl w:val="0"/>
          <w:numId w:val="1"/>
        </w:numPr>
        <w:tabs>
          <w:tab w:val="num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Нарушение гигиенических требований к организации учебного процесса; </w:t>
      </w:r>
    </w:p>
    <w:p w:rsidR="00D55DBB" w:rsidRDefault="00D55DBB" w:rsidP="00D55DBB">
      <w:pPr>
        <w:numPr>
          <w:ilvl w:val="0"/>
          <w:numId w:val="1"/>
        </w:numPr>
        <w:tabs>
          <w:tab w:val="num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знаний по возрастной психологии и физиологии у педагогов. </w:t>
      </w:r>
    </w:p>
    <w:p w:rsidR="00D55DBB" w:rsidRDefault="00D55DBB" w:rsidP="00D55DBB">
      <w:pPr>
        <w:spacing w:line="360" w:lineRule="auto"/>
        <w:rPr>
          <w:sz w:val="28"/>
          <w:szCs w:val="28"/>
        </w:rPr>
      </w:pPr>
    </w:p>
    <w:p w:rsidR="00D55DBB" w:rsidRDefault="00D55DBB" w:rsidP="00D55D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 учебным заведением возникает задача создания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среды, организация и проведение спортивно-массовой и физкультурно-оздоровительной работы в школе. В этом аспекте приобретает большое значение оздоровительная, физкультурно-спортивная деятельность учреждений дополнительного образования.</w:t>
      </w:r>
    </w:p>
    <w:p w:rsidR="00D55DBB" w:rsidRDefault="00D55DBB" w:rsidP="00D55D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задач, стоящих перед каждым учреждением образования, является оптимальный охват учащихся физкультурно-оздоровительными мероприятиями. Организационно-содержательное наполнение таких мероприятий как День здоровья, позволяет участвовать в них всем учащимся, в том числе и отнесенным по состоянию здоровья к подготовительной и специальной медицинским группам. </w:t>
      </w:r>
    </w:p>
    <w:p w:rsidR="00D55DBB" w:rsidRDefault="00D55DBB" w:rsidP="00D55DBB">
      <w:pPr>
        <w:spacing w:before="100" w:beforeAutospacing="1" w:after="100" w:afterAutospacing="1"/>
        <w:rPr>
          <w:sz w:val="24"/>
          <w:szCs w:val="24"/>
        </w:rPr>
      </w:pPr>
    </w:p>
    <w:p w:rsidR="00D55DBB" w:rsidRDefault="00D55DBB" w:rsidP="00D55DBB">
      <w:pPr>
        <w:rPr>
          <w:b/>
          <w:sz w:val="28"/>
          <w:szCs w:val="28"/>
        </w:rPr>
        <w:sectPr w:rsidR="00D55DBB">
          <w:pgSz w:w="11906" w:h="16838"/>
          <w:pgMar w:top="1134" w:right="850" w:bottom="1134" w:left="1701" w:header="708" w:footer="708" w:gutter="0"/>
          <w:cols w:space="720"/>
        </w:sectPr>
      </w:pPr>
    </w:p>
    <w:p w:rsidR="00D55DBB" w:rsidRDefault="00D55DBB" w:rsidP="00D55DB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Планирование, организация и проведение </w:t>
      </w:r>
    </w:p>
    <w:p w:rsidR="00D55DBB" w:rsidRDefault="00D55DBB" w:rsidP="00D55DB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Дня здоровья для учащихся</w:t>
      </w:r>
    </w:p>
    <w:p w:rsidR="00D55DBB" w:rsidRDefault="00D55DBB" w:rsidP="00D55D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спортивно-массовых и физкультурно-оздоровительных мероприятий – пропаганда физической культуры и спорта, приобщение школьников к систематическим занятиям физическими упражнениями и различными видами спорта, подведение итогов физкультурно-спортивной работы, активный отдых.</w:t>
      </w:r>
    </w:p>
    <w:p w:rsidR="00D55DBB" w:rsidRDefault="00D55DBB" w:rsidP="00D55D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Варианты проведения Дней здоровья:</w:t>
      </w:r>
    </w:p>
    <w:p w:rsidR="00D55DBB" w:rsidRDefault="00D55DBB" w:rsidP="00D5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осенний кросс</w:t>
      </w:r>
    </w:p>
    <w:p w:rsidR="00D55DBB" w:rsidRDefault="00D55DBB" w:rsidP="00D5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подвижные игры</w:t>
      </w:r>
    </w:p>
    <w:p w:rsidR="00D55DBB" w:rsidRDefault="00D55DBB" w:rsidP="00D5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прыжки в длину,</w:t>
      </w:r>
    </w:p>
    <w:p w:rsidR="00D55DBB" w:rsidRDefault="00D55DBB" w:rsidP="00D5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полосы препятствий</w:t>
      </w:r>
    </w:p>
    <w:p w:rsidR="00D55DBB" w:rsidRDefault="00D55DBB" w:rsidP="00D5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метание мяча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гранаты)</w:t>
      </w:r>
    </w:p>
    <w:p w:rsidR="00D55DBB" w:rsidRDefault="00D55DBB" w:rsidP="00D5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подтягивание</w:t>
      </w:r>
    </w:p>
    <w:p w:rsidR="00D55DBB" w:rsidRDefault="00D55DBB" w:rsidP="00D5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отжимание</w:t>
      </w:r>
    </w:p>
    <w:p w:rsidR="00D55DBB" w:rsidRDefault="00D55DBB" w:rsidP="00D5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стрельба из винтовки</w:t>
      </w:r>
    </w:p>
    <w:p w:rsidR="00D55DBB" w:rsidRDefault="00D55DBB" w:rsidP="00D5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смотр строя и песни</w:t>
      </w:r>
    </w:p>
    <w:p w:rsidR="00D55DBB" w:rsidRDefault="00D55DBB" w:rsidP="00D5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весенний кросс</w:t>
      </w:r>
    </w:p>
    <w:p w:rsidR="00D55DBB" w:rsidRDefault="00D55DBB" w:rsidP="00D5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военизированная игра</w:t>
      </w:r>
    </w:p>
    <w:p w:rsidR="00D55DBB" w:rsidRDefault="00D55DBB" w:rsidP="00D5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эстафета</w:t>
      </w:r>
    </w:p>
    <w:p w:rsidR="00D55DBB" w:rsidRDefault="00D55DBB" w:rsidP="00D5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бег на короткие дистанции</w:t>
      </w:r>
    </w:p>
    <w:p w:rsidR="00D55DBB" w:rsidRDefault="00D55DBB" w:rsidP="00D5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спортивно – игровая программа утренников для младших школьников</w:t>
      </w:r>
    </w:p>
    <w:p w:rsidR="00D55DBB" w:rsidRDefault="00D55DBB" w:rsidP="00D5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праздники, посвящённые 23 февраля и 8 марта</w:t>
      </w:r>
    </w:p>
    <w:p w:rsidR="00D55DBB" w:rsidRDefault="00D55DBB" w:rsidP="00D55D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Дня здоровья предусматривает целый комплекс мероприятий: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оргкомитета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«Положения соревнований»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программы соревнований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Разработка сценария (время, место, разметка площадки, подготовка инвентаря и т.д.)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обязанностей среди членов оргкомитета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вывешивание объявлений и прочей информации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совещаний с физоргами или капитанами команд и ознакомление их с программой соревнований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Тренировка команд (с учетом, использованием различных форм занятий)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и утверждение судейской коллегии из числа учащихся, педагогов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судейской коллегии совместно с представителями оргкомитета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дипломов, грамот, призов, сувениров, подарков и т.д.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состава жюри, почетных гостей и своевременное их оповещение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ведущего и судьи информатора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членов комиссии по пропаганде (фотограф, телевидение и др.)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материальной части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и запись музыкального сопровождения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мест соревнований (флаги, ограждения, транспарантов и т.д.)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соревнований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информационного стенда </w:t>
      </w:r>
    </w:p>
    <w:p w:rsidR="00D55DBB" w:rsidRDefault="00D55DBB" w:rsidP="00D55DBB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и составление отчета о соревновании. </w:t>
      </w:r>
    </w:p>
    <w:p w:rsidR="00D55DBB" w:rsidRDefault="00D55DBB" w:rsidP="00D55DBB">
      <w:pPr>
        <w:spacing w:before="100" w:beforeAutospacing="1" w:after="100" w:afterAutospacing="1"/>
        <w:ind w:left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Общие положения по проведению Дня здоровья для учащихся:</w:t>
      </w:r>
    </w:p>
    <w:p w:rsidR="00D55DBB" w:rsidRDefault="00D55DBB" w:rsidP="00D55DBB">
      <w:pPr>
        <w:numPr>
          <w:ilvl w:val="1"/>
          <w:numId w:val="3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Дни здоровья проводятся не реже 1 раза в месяц.</w:t>
      </w:r>
    </w:p>
    <w:p w:rsidR="00D55DBB" w:rsidRDefault="00D55DBB" w:rsidP="00D55DBB">
      <w:pPr>
        <w:numPr>
          <w:ilvl w:val="1"/>
          <w:numId w:val="3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Дня здоровья осуществляется по приказу директора учреждения.</w:t>
      </w:r>
    </w:p>
    <w:p w:rsidR="00D55DBB" w:rsidRDefault="00D55DBB" w:rsidP="00D55DBB">
      <w:pPr>
        <w:numPr>
          <w:ilvl w:val="1"/>
          <w:numId w:val="3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проведение Дня здоровья осуществляется на территории учреждения, прилегающих спортивных площадках или на природе.</w:t>
      </w:r>
    </w:p>
    <w:p w:rsidR="00D55DBB" w:rsidRDefault="00D55DBB" w:rsidP="00D55DBB">
      <w:pPr>
        <w:numPr>
          <w:ilvl w:val="1"/>
          <w:numId w:val="3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День здоровья проводится после уроков на территории учреждения и прилегающих спортивных площадках, или в течение дня в случае выезда на природу.</w:t>
      </w:r>
    </w:p>
    <w:p w:rsidR="00D55DBB" w:rsidRDefault="00D55DBB" w:rsidP="00D55DBB">
      <w:pPr>
        <w:numPr>
          <w:ilvl w:val="1"/>
          <w:numId w:val="3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и проведения Дня здоровья создаются оргкомитет, жюри. 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оргкомитета и жюри формируется из администрации учреждения, педагогов-организаторов, педагогов дополнительного образования физкультурно-спортивной направленности, обучающихся учреждения и их родителей.</w:t>
      </w:r>
    </w:p>
    <w:p w:rsidR="00D55DBB" w:rsidRDefault="00D55DBB" w:rsidP="00D55DBB">
      <w:pPr>
        <w:tabs>
          <w:tab w:val="num" w:pos="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Оргкомитет:  определяет место и время проведения Дня здоровья; разрабатывает план проведения Дня здоровья и реализует его.</w:t>
      </w:r>
    </w:p>
    <w:p w:rsidR="00D55DBB" w:rsidRDefault="00D55DBB" w:rsidP="00D55DBB">
      <w:pPr>
        <w:tabs>
          <w:tab w:val="num" w:pos="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Жюри: определяет победителей и распределяет призовые места; осуществляет награждение участников Дня здоровья.</w:t>
      </w:r>
    </w:p>
    <w:p w:rsidR="00D55DBB" w:rsidRDefault="00D55DBB" w:rsidP="00D55D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Порядок участия в Дне здоровья и определение победителей. </w:t>
      </w:r>
      <w:r>
        <w:rPr>
          <w:sz w:val="28"/>
          <w:szCs w:val="28"/>
        </w:rPr>
        <w:tab/>
        <w:t>В Дне здоровья принимают участие обучающиеся учреждения по возрастным группам. Победитель определяется в каждом соревновании отдельно по возрастным группам. Командное первенство определяется путём сложения результатов отдельных соревнований.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Порядок организации и проведения: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проведения соревнований возлагается на </w:t>
      </w:r>
      <w:proofErr w:type="spellStart"/>
      <w:r>
        <w:rPr>
          <w:sz w:val="28"/>
          <w:szCs w:val="28"/>
        </w:rPr>
        <w:t>Орг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омитет</w:t>
      </w:r>
      <w:proofErr w:type="spellEnd"/>
      <w:r>
        <w:rPr>
          <w:sz w:val="28"/>
          <w:szCs w:val="28"/>
        </w:rPr>
        <w:t xml:space="preserve"> и членов жюри:</w:t>
      </w:r>
    </w:p>
    <w:p w:rsidR="00D55DBB" w:rsidRDefault="00D55DBB" w:rsidP="00D55DBB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и форма проведения Дня здоровья разрабатывается оргкомитетом; </w:t>
      </w:r>
    </w:p>
    <w:p w:rsidR="00D55DBB" w:rsidRDefault="00D55DBB" w:rsidP="00D55DBB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дополнительного образования физкультурно-спортивной направленности участвует в подготовке команд детских объединений для участия в спортивных соревнованиях в рамках программы Дня здоровья; </w:t>
      </w:r>
    </w:p>
    <w:p w:rsidR="00D55DBB" w:rsidRDefault="00D55DBB" w:rsidP="00D55DBB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Оргкомитет  отвечает за подготовку призов для команд-победительниц, учащихся, занявших I, II, III места. </w:t>
      </w:r>
    </w:p>
    <w:p w:rsidR="00D55DBB" w:rsidRDefault="00D55DBB" w:rsidP="00D55DBB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дополнительного образования доводят программу Дня здоровья до сведения учащихся. 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  Содержание Дня здоровья может включать спортивные соревнования по отдельным видам спорта, спортивные игры, подвижные и шуточные эстафеты, туристические походы и определяется директором учреждения.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 состав судейских команд и жюри входят педагоги дополнительного образования физкультурно-спортивной направленности.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Дата срока проведения Дня здоровья определяется планом работы учреждения и приказом директора.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Время и место проведения</w:t>
      </w:r>
      <w:r>
        <w:rPr>
          <w:sz w:val="28"/>
          <w:szCs w:val="28"/>
        </w:rPr>
        <w:t>.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Мероприятия, организуемые в рамках программы Дня здоровья, проводятся в спортивном зале, на спортплощадке, на стадионе, в парке.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Дни здоровья проводятся по возрастам или для всех возрастов 2-3 р. в год. 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Спортивные соревнования в рамках программы Дня здоровья  начинаются в 10 часов. Общая продолжительность соревнований, мероприятий – до 4-х ч.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Участники: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 участию в мероприятиях в рамках программы Дня здоровья привлекаются все учащиеся учреждения.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 спортивных соревнованиях принимают участие учащиеся, не имеющие медицинских противопоказаний на момент проведения дня здоровья.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Освобожденные учащиеся присутствуют на всех мероприятиях Дня здоровья и выступают в качестве зрителей, болельщиков, помощников судей.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Награждение: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Команды, занявшие I-III места, награждаются грамотами.</w:t>
      </w:r>
    </w:p>
    <w:p w:rsidR="00D55DBB" w:rsidRDefault="00D55DBB" w:rsidP="00D55D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Учащиеся, занявшие I-III места, награждаются грамотами.</w:t>
      </w:r>
    </w:p>
    <w:p w:rsidR="00D55DBB" w:rsidRDefault="00D55DBB" w:rsidP="00D55DBB">
      <w:pPr>
        <w:spacing w:line="276" w:lineRule="auto"/>
        <w:rPr>
          <w:b/>
          <w:bCs/>
          <w:sz w:val="28"/>
          <w:szCs w:val="28"/>
        </w:rPr>
        <w:sectPr w:rsidR="00D55DBB">
          <w:pgSz w:w="11906" w:h="16838"/>
          <w:pgMar w:top="1134" w:right="850" w:bottom="1134" w:left="1701" w:header="708" w:footer="708" w:gutter="0"/>
          <w:cols w:space="720"/>
        </w:sectPr>
      </w:pPr>
    </w:p>
    <w:p w:rsidR="00D55DBB" w:rsidRDefault="00D55DBB" w:rsidP="00D55DBB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Примерный план проведения мероприятий в рамках Дня здоровья</w:t>
      </w:r>
    </w:p>
    <w:tbl>
      <w:tblPr>
        <w:tblW w:w="97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52"/>
        <w:gridCol w:w="4419"/>
        <w:gridCol w:w="1452"/>
        <w:gridCol w:w="1461"/>
        <w:gridCol w:w="56"/>
        <w:gridCol w:w="1834"/>
      </w:tblGrid>
      <w:tr w:rsidR="00D55DBB" w:rsidTr="00D55DBB">
        <w:trPr>
          <w:tblCellSpacing w:w="0" w:type="dxa"/>
        </w:trPr>
        <w:tc>
          <w:tcPr>
            <w:tcW w:w="9718" w:type="dxa"/>
            <w:gridSpan w:val="7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D55DBB" w:rsidRDefault="00D55DBB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Предварительная  работа </w:t>
            </w:r>
          </w:p>
        </w:tc>
      </w:tr>
      <w:tr w:rsidR="00D55DBB" w:rsidTr="00D55D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(сроки) проведения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55DBB" w:rsidRDefault="00D55D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D55DBB" w:rsidRDefault="00D55D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D55DBB" w:rsidTr="00D55D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тему: «Если хочешь быть здоро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спортом занимайся!»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55DBB" w:rsidTr="00D55D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информационной стенгазеты «Здоровым быть </w:t>
            </w:r>
            <w:proofErr w:type="gramStart"/>
            <w:r>
              <w:rPr>
                <w:sz w:val="28"/>
                <w:szCs w:val="28"/>
              </w:rPr>
              <w:t>здорово</w:t>
            </w:r>
            <w:proofErr w:type="gram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55DBB" w:rsidTr="00D55D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выпуск листовки, информационного буклета, </w:t>
            </w:r>
            <w:proofErr w:type="gramStart"/>
            <w:r>
              <w:rPr>
                <w:sz w:val="28"/>
                <w:szCs w:val="28"/>
              </w:rPr>
              <w:t>раскрывающих</w:t>
            </w:r>
            <w:proofErr w:type="gramEnd"/>
            <w:r>
              <w:rPr>
                <w:sz w:val="28"/>
                <w:szCs w:val="28"/>
              </w:rPr>
              <w:t xml:space="preserve"> тему: «Я выбираю спорт как альтернативу вредным привычкам»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55DBB" w:rsidTr="00D55D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выпуск информационного буклета на тему «Профилактика вредных привычек»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BB" w:rsidRDefault="00D55DBB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55DBB" w:rsidRDefault="00D55DBB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D55DBB" w:rsidTr="00D55DBB">
        <w:trPr>
          <w:tblCellSpacing w:w="0" w:type="dxa"/>
        </w:trPr>
        <w:tc>
          <w:tcPr>
            <w:tcW w:w="9718" w:type="dxa"/>
            <w:gridSpan w:val="7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D55DBB" w:rsidRDefault="00D55DBB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 мероприятий на момент проведения Дня здоровья</w:t>
            </w:r>
            <w:r>
              <w:rPr>
                <w:sz w:val="28"/>
                <w:szCs w:val="28"/>
              </w:rPr>
              <w:t> </w:t>
            </w:r>
          </w:p>
        </w:tc>
      </w:tr>
      <w:tr w:rsidR="00D55DBB" w:rsidTr="00D55DBB">
        <w:trPr>
          <w:tblCellSpacing w:w="0" w:type="dxa"/>
        </w:trPr>
        <w:tc>
          <w:tcPr>
            <w:tcW w:w="49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 здоровья. </w:t>
            </w:r>
            <w:proofErr w:type="spellStart"/>
            <w:r>
              <w:rPr>
                <w:sz w:val="28"/>
                <w:szCs w:val="28"/>
              </w:rPr>
              <w:t>Агитпредставление</w:t>
            </w:r>
            <w:proofErr w:type="spellEnd"/>
            <w:r>
              <w:rPr>
                <w:sz w:val="28"/>
                <w:szCs w:val="28"/>
              </w:rPr>
              <w:t xml:space="preserve"> «Молодежь выбирает здоровье»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55DBB" w:rsidRDefault="00D55DBB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D55DBB" w:rsidTr="00D55DBB">
        <w:trPr>
          <w:tblCellSpacing w:w="0" w:type="dxa"/>
        </w:trPr>
        <w:tc>
          <w:tcPr>
            <w:tcW w:w="49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«Веселые старты»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55DBB" w:rsidRDefault="00D55DBB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D55DBB" w:rsidTr="00D55DBB">
        <w:trPr>
          <w:tblCellSpacing w:w="0" w:type="dxa"/>
        </w:trPr>
        <w:tc>
          <w:tcPr>
            <w:tcW w:w="49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«На страже здоровья!» </w:t>
            </w:r>
          </w:p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презентация стенгазеты «Здоровым быть </w:t>
            </w:r>
            <w:proofErr w:type="gramStart"/>
            <w:r>
              <w:rPr>
                <w:sz w:val="28"/>
                <w:szCs w:val="28"/>
              </w:rPr>
              <w:t>здорово</w:t>
            </w:r>
            <w:proofErr w:type="gramEnd"/>
            <w:r>
              <w:rPr>
                <w:sz w:val="28"/>
                <w:szCs w:val="28"/>
              </w:rPr>
              <w:t>»;</w:t>
            </w:r>
          </w:p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диалог о здоровье с медицинским работником (профилактика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55DBB" w:rsidRDefault="00D55DBB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D55DBB" w:rsidTr="00D55DBB">
        <w:trPr>
          <w:tblCellSpacing w:w="0" w:type="dxa"/>
        </w:trPr>
        <w:tc>
          <w:tcPr>
            <w:tcW w:w="49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Товарищеский матч по футболу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55DBB" w:rsidRDefault="00D55DBB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D55DBB" w:rsidTr="00D55DBB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55DBB" w:rsidRDefault="00D55DB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55DBB" w:rsidRDefault="00D55DBB" w:rsidP="00D55DBB">
      <w:pPr>
        <w:pStyle w:val="Style1"/>
        <w:widowControl/>
        <w:spacing w:before="48" w:line="240" w:lineRule="auto"/>
        <w:ind w:left="5670"/>
        <w:jc w:val="both"/>
        <w:rPr>
          <w:rStyle w:val="FontStyle12"/>
          <w:rFonts w:ascii="Times New Roman" w:hAnsi="Times New Roman" w:cs="Times New Roman"/>
        </w:rPr>
      </w:pPr>
    </w:p>
    <w:p w:rsidR="00D55DBB" w:rsidRDefault="00D55DBB" w:rsidP="00D55DBB">
      <w:pPr>
        <w:rPr>
          <w:b/>
          <w:bCs/>
          <w:sz w:val="28"/>
          <w:szCs w:val="28"/>
        </w:rPr>
        <w:sectPr w:rsidR="00D55DBB">
          <w:pgSz w:w="11906" w:h="16838"/>
          <w:pgMar w:top="1134" w:right="850" w:bottom="1134" w:left="1701" w:header="708" w:footer="708" w:gutter="0"/>
          <w:cols w:space="720"/>
        </w:sectPr>
      </w:pPr>
    </w:p>
    <w:p w:rsidR="00D55DBB" w:rsidRDefault="00D55DBB" w:rsidP="00D55DBB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</w:t>
      </w:r>
    </w:p>
    <w:p w:rsidR="00D55DBB" w:rsidRDefault="00D55DBB" w:rsidP="00D55DB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популярных для подростков и юношей форм физического воспитания является центр детского творчества, продуманные занятия которого позволяют комплексно решать многие задачи всестороннего развития учащихся средствами спорта и оздоровления. Обучающиеся в УДО осваивают нравственные основы спорта и оздоровления, ведут интересную познавательную работу, обсуждают проблемы здоровья и спортивного движения. Большую часть времени они посвящают активной деятельности: тренировкам, играм, соревнованиям. </w:t>
      </w:r>
    </w:p>
    <w:p w:rsidR="00D55DBB" w:rsidRDefault="00D55DBB" w:rsidP="00D55DBB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Спорт - не единственный путь физического воспитания и развития учащихся школы. Его могут дополнять многообразные виды массовой физкультуры, увлекательные и доступные полуспортивные и подвижные игры, которые настолько многочисленны и разнообразны, что можно выделить целые группы, способствующие развитию не только всех основных физических движений, но и формированию навыков здорового образа жизни. Одним из таких мероприятий является День здоровья.</w:t>
      </w:r>
    </w:p>
    <w:p w:rsidR="00D55DBB" w:rsidRDefault="00D55DBB" w:rsidP="00D55DBB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D55DBB" w:rsidRDefault="00D55DBB" w:rsidP="00D55DBB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Кузьмина Н.В. Формирование педагогических способностей. - М., 2008.</w:t>
      </w:r>
    </w:p>
    <w:p w:rsidR="00D55DBB" w:rsidRDefault="00D55DBB" w:rsidP="00D55DBB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 В.А. Спортивная педагогика: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учеб. заведений / В.А. </w:t>
      </w: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, И.Ф. Исаев, Е.Н. </w:t>
      </w:r>
      <w:proofErr w:type="spellStart"/>
      <w:r>
        <w:rPr>
          <w:sz w:val="28"/>
          <w:szCs w:val="28"/>
        </w:rPr>
        <w:t>Шиянов</w:t>
      </w:r>
      <w:proofErr w:type="spellEnd"/>
      <w:r>
        <w:rPr>
          <w:sz w:val="28"/>
          <w:szCs w:val="28"/>
        </w:rPr>
        <w:t>. – М.: Академия, 2005.</w:t>
      </w:r>
    </w:p>
    <w:p w:rsidR="00D55DBB" w:rsidRDefault="00D55DBB" w:rsidP="00D55DBB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Мудрик А.В. Социальная педагогика: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студентов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вузов / А.В. Мудрик / Под ред. В.А. </w:t>
      </w:r>
      <w:proofErr w:type="spellStart"/>
      <w:r>
        <w:rPr>
          <w:sz w:val="28"/>
          <w:szCs w:val="28"/>
        </w:rPr>
        <w:t>Сластенина</w:t>
      </w:r>
      <w:proofErr w:type="spellEnd"/>
      <w:r>
        <w:rPr>
          <w:sz w:val="28"/>
          <w:szCs w:val="28"/>
        </w:rPr>
        <w:t>. – М.: Академия, 2004.я</w:t>
      </w:r>
    </w:p>
    <w:p w:rsidR="00D55DBB" w:rsidRDefault="00D55DBB" w:rsidP="00D55DBB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здоровья. Т 1,2,3. Составитель В. Н. Котляров, Изд-во «Эль-Фа», 1995</w:t>
      </w:r>
    </w:p>
    <w:p w:rsidR="00D55DBB" w:rsidRPr="00D55DBB" w:rsidRDefault="00D55DBB" w:rsidP="00D55DBB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  <w:sectPr w:rsidR="00D55DBB" w:rsidRPr="00D55DBB"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>
        <w:rPr>
          <w:sz w:val="28"/>
          <w:szCs w:val="28"/>
        </w:rPr>
        <w:t>Ротенберг</w:t>
      </w:r>
      <w:proofErr w:type="spellEnd"/>
      <w:r>
        <w:rPr>
          <w:sz w:val="28"/>
          <w:szCs w:val="28"/>
        </w:rPr>
        <w:t xml:space="preserve"> Р. Расти здоровым. Детская энциклопедия здоровья. М: ФИС, 1993.</w:t>
      </w:r>
      <w:bookmarkStart w:id="0" w:name="_GoBack"/>
      <w:bookmarkEnd w:id="0"/>
    </w:p>
    <w:p w:rsidR="00CD1E99" w:rsidRDefault="00CD1E99" w:rsidP="00D55DBB">
      <w:pPr>
        <w:pStyle w:val="Style2"/>
        <w:widowControl/>
        <w:spacing w:before="24" w:line="360" w:lineRule="auto"/>
        <w:ind w:right="-54"/>
        <w:jc w:val="left"/>
      </w:pPr>
    </w:p>
    <w:sectPr w:rsidR="00CD1E99" w:rsidSect="00D55DBB">
      <w:pgSz w:w="11906" w:h="16838"/>
      <w:pgMar w:top="1134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E2B"/>
    <w:multiLevelType w:val="hybridMultilevel"/>
    <w:tmpl w:val="6934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BD2"/>
    <w:multiLevelType w:val="multilevel"/>
    <w:tmpl w:val="1794E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A123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8727E4"/>
    <w:multiLevelType w:val="multilevel"/>
    <w:tmpl w:val="244C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60F7C"/>
    <w:multiLevelType w:val="multilevel"/>
    <w:tmpl w:val="856C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2A4313"/>
    <w:multiLevelType w:val="multilevel"/>
    <w:tmpl w:val="D61E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64"/>
    <w:rsid w:val="006C5964"/>
    <w:rsid w:val="00760B47"/>
    <w:rsid w:val="00CD1E99"/>
    <w:rsid w:val="00D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5DB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5D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5D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D55DBB"/>
    <w:pPr>
      <w:ind w:firstLine="567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55D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55DBB"/>
    <w:pPr>
      <w:spacing w:line="360" w:lineRule="auto"/>
      <w:ind w:right="45" w:firstLine="284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5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D55D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D55DBB"/>
    <w:pPr>
      <w:widowControl w:val="0"/>
      <w:autoSpaceDE w:val="0"/>
      <w:autoSpaceDN w:val="0"/>
      <w:adjustRightInd w:val="0"/>
      <w:spacing w:line="264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D55DBB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D55DB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D55DBB"/>
    <w:pPr>
      <w:widowControl w:val="0"/>
      <w:autoSpaceDE w:val="0"/>
      <w:autoSpaceDN w:val="0"/>
      <w:adjustRightInd w:val="0"/>
      <w:spacing w:line="270" w:lineRule="exact"/>
      <w:ind w:firstLine="134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D55DBB"/>
    <w:pPr>
      <w:widowControl w:val="0"/>
      <w:autoSpaceDE w:val="0"/>
      <w:autoSpaceDN w:val="0"/>
      <w:adjustRightInd w:val="0"/>
      <w:spacing w:line="269" w:lineRule="exact"/>
      <w:ind w:firstLine="331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55D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D55DBB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D55DBB"/>
    <w:rPr>
      <w:rFonts w:ascii="Bookman Old Style" w:hAnsi="Bookman Old Style" w:cs="Bookman Old Style" w:hint="default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D55DBB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uiPriority w:val="99"/>
    <w:rsid w:val="00D55DBB"/>
    <w:rPr>
      <w:rFonts w:ascii="Arial" w:hAnsi="Arial" w:cs="Arial" w:hint="default"/>
      <w:i/>
      <w:iCs/>
      <w:sz w:val="20"/>
      <w:szCs w:val="20"/>
    </w:rPr>
  </w:style>
  <w:style w:type="character" w:customStyle="1" w:styleId="FontStyle14">
    <w:name w:val="Font Style14"/>
    <w:uiPriority w:val="99"/>
    <w:rsid w:val="00D55DBB"/>
    <w:rPr>
      <w:rFonts w:ascii="Bookman Old Style" w:hAnsi="Bookman Old Style" w:cs="Bookman Old Style" w:hint="default"/>
      <w:spacing w:val="-10"/>
      <w:sz w:val="24"/>
      <w:szCs w:val="24"/>
    </w:rPr>
  </w:style>
  <w:style w:type="character" w:customStyle="1" w:styleId="FontStyle15">
    <w:name w:val="Font Style15"/>
    <w:uiPriority w:val="99"/>
    <w:rsid w:val="00D55DBB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5DB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5D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5D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D55DBB"/>
    <w:pPr>
      <w:ind w:firstLine="567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55D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55DBB"/>
    <w:pPr>
      <w:spacing w:line="360" w:lineRule="auto"/>
      <w:ind w:right="45" w:firstLine="284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5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D55D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D55DBB"/>
    <w:pPr>
      <w:widowControl w:val="0"/>
      <w:autoSpaceDE w:val="0"/>
      <w:autoSpaceDN w:val="0"/>
      <w:adjustRightInd w:val="0"/>
      <w:spacing w:line="264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D55DBB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D55DB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D55DBB"/>
    <w:pPr>
      <w:widowControl w:val="0"/>
      <w:autoSpaceDE w:val="0"/>
      <w:autoSpaceDN w:val="0"/>
      <w:adjustRightInd w:val="0"/>
      <w:spacing w:line="270" w:lineRule="exact"/>
      <w:ind w:firstLine="134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D55DBB"/>
    <w:pPr>
      <w:widowControl w:val="0"/>
      <w:autoSpaceDE w:val="0"/>
      <w:autoSpaceDN w:val="0"/>
      <w:adjustRightInd w:val="0"/>
      <w:spacing w:line="269" w:lineRule="exact"/>
      <w:ind w:firstLine="331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55D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D55DBB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D55DBB"/>
    <w:rPr>
      <w:rFonts w:ascii="Bookman Old Style" w:hAnsi="Bookman Old Style" w:cs="Bookman Old Style" w:hint="default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D55DBB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uiPriority w:val="99"/>
    <w:rsid w:val="00D55DBB"/>
    <w:rPr>
      <w:rFonts w:ascii="Arial" w:hAnsi="Arial" w:cs="Arial" w:hint="default"/>
      <w:i/>
      <w:iCs/>
      <w:sz w:val="20"/>
      <w:szCs w:val="20"/>
    </w:rPr>
  </w:style>
  <w:style w:type="character" w:customStyle="1" w:styleId="FontStyle14">
    <w:name w:val="Font Style14"/>
    <w:uiPriority w:val="99"/>
    <w:rsid w:val="00D55DBB"/>
    <w:rPr>
      <w:rFonts w:ascii="Bookman Old Style" w:hAnsi="Bookman Old Style" w:cs="Bookman Old Style" w:hint="default"/>
      <w:spacing w:val="-10"/>
      <w:sz w:val="24"/>
      <w:szCs w:val="24"/>
    </w:rPr>
  </w:style>
  <w:style w:type="character" w:customStyle="1" w:styleId="FontStyle15">
    <w:name w:val="Font Style15"/>
    <w:uiPriority w:val="99"/>
    <w:rsid w:val="00D55DBB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1763</Words>
  <Characters>10055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Ирбис</dc:creator>
  <cp:keywords/>
  <dc:description/>
  <cp:lastModifiedBy>Ирбис</cp:lastModifiedBy>
  <cp:revision>2</cp:revision>
  <dcterms:created xsi:type="dcterms:W3CDTF">2018-03-27T16:20:00Z</dcterms:created>
  <dcterms:modified xsi:type="dcterms:W3CDTF">2018-03-27T16:21:00Z</dcterms:modified>
</cp:coreProperties>
</file>