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9C6" w:rsidRDefault="006639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1"/>
          <w:szCs w:val="21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 xml:space="preserve">                                        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                 П</w:t>
      </w:r>
      <w:r w:rsidRPr="003E31BC"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роект </w:t>
      </w:r>
    </w:p>
    <w:p w:rsidR="006639C6" w:rsidRPr="003E31BC" w:rsidRDefault="00AE26C8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     " Ребята о </w:t>
      </w:r>
      <w:proofErr w:type="gramStart"/>
      <w:r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>зверятах</w:t>
      </w:r>
      <w:proofErr w:type="gramEnd"/>
      <w:r w:rsidR="006639C6" w:rsidRPr="003E31BC">
        <w:rPr>
          <w:rFonts w:ascii="Times New Roman" w:eastAsia="Times New Roman" w:hAnsi="Times New Roman" w:cs="Times New Roman"/>
          <w:b/>
          <w:bCs/>
          <w:color w:val="767676"/>
          <w:sz w:val="72"/>
          <w:szCs w:val="72"/>
          <w:lang w:eastAsia="ru-RU"/>
        </w:rPr>
        <w:t xml:space="preserve">" </w:t>
      </w:r>
    </w:p>
    <w:p w:rsidR="006639C6" w:rsidRDefault="006639C6" w:rsidP="006639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Старшая группа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</w:t>
      </w:r>
      <w:r w:rsidRPr="003E31BC"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>7 группа «Радуга»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                   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</w:t>
      </w:r>
      <w:r w:rsidR="00630077"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Составила</w:t>
      </w: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:     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>Царенко</w:t>
      </w:r>
      <w:proofErr w:type="spellEnd"/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М.П.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       </w:t>
      </w:r>
      <w:r w:rsidR="00630077"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        </w:t>
      </w: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lang w:eastAsia="ru-RU"/>
        </w:rPr>
      </w:pPr>
    </w:p>
    <w:p w:rsid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lang w:eastAsia="ru-RU"/>
        </w:rPr>
      </w:pPr>
    </w:p>
    <w:p w:rsidR="006639C6" w:rsidRP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6767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lang w:eastAsia="ru-RU"/>
        </w:rPr>
        <w:lastRenderedPageBreak/>
        <w:t xml:space="preserve">                                                             </w:t>
      </w:r>
      <w:r w:rsidRPr="006639C6">
        <w:rPr>
          <w:rFonts w:ascii="Times New Roman" w:eastAsia="Times New Roman" w:hAnsi="Times New Roman" w:cs="Times New Roman"/>
          <w:b/>
          <w:bCs/>
          <w:color w:val="767676"/>
          <w:lang w:eastAsia="ru-RU"/>
        </w:rPr>
        <w:t>Январь 2018г.</w:t>
      </w:r>
    </w:p>
    <w:p w:rsidR="000A7307" w:rsidRPr="006639C6" w:rsidRDefault="006639C6" w:rsidP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7676"/>
          <w:sz w:val="52"/>
          <w:szCs w:val="52"/>
          <w:lang w:eastAsia="ru-RU"/>
        </w:rPr>
        <w:t xml:space="preserve">          </w:t>
      </w:r>
      <w:r w:rsidR="001916F7"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 xml:space="preserve">Творческий проект " </w:t>
      </w:r>
      <w:r w:rsidR="00AE26C8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 xml:space="preserve">Ребята о </w:t>
      </w:r>
      <w:proofErr w:type="gramStart"/>
      <w:r w:rsidR="00AE26C8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зверятах</w:t>
      </w:r>
      <w:proofErr w:type="gramEnd"/>
      <w:r w:rsidR="001916F7"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" в старшей группе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Предмет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домашние животные - питомцы.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Цель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расширить знание детей о домашних животных, о питомцах, сформировать у детей такие положительные качества как доброта, сочувствие, ответственность, формировать предпосылки поисковой деятельности, интеллектуальной инициативы.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Задачи проекта: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дать знания об особенностях и повадках домашних животны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х(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кошка, собака), питомцы - попугаи, рыбки, хомячки;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воспитывать ответственное отношение к домашним питомцам;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-провести беседу, организовать мероприятия и образовательную деятельность по теме;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-организовать выставку детских рисунков по теме "Мой питомец";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-ознакомить детей с литературными, художественными и музыкальными произведениями по тематике;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-разработать информационные листы для родителей с рекомендациями по ознакомлению детей с повадками домашних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-подготовить  фото и рассказ (презе</w:t>
      </w:r>
      <w:bookmarkStart w:id="0" w:name="_GoBack"/>
      <w:bookmarkEnd w:id="0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нтацию) совместными усилиями детей и родителей о домашнем животном;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-систематизировать литературный и иллюстрированный материал по теме "Домашние животные"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Актуальность: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В дошкольном возрасте начинается целенаправленная работа по развитию всех компонентов связной речи, совершенствованию умений при помощи речи выражать свои мысли, строить диалог, говорить монологом. У многих  детей есть домашние животные, и дети с воодушевлением рассказывают о них. Этот интерес мы  решили использовать для развития познавательных способностей и развития положительных качеств личности ребенка. Детям нравятся домашние животные, они любят играть с ними, они любят рассматривать иллюстрации с их изображением. Пообщавшись с родителями воспитанников, я увидела проблему: дети не очень любят за ними ухаживать. Таким образом, появилось необходимость ознакомления с понятием ответственности за тех, кого приручили, формирования у детей чувства ответственности за братьев наших меньших. Воспитание любви к животным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,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ответственного отношения к тем, кого приручили. является важнейшей составляющей нравственного воспитания дошкольников. Чтобы воспитать наличие у детей таких качеств, как сострадания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очувствие. доброта нужно хорошо знать повадки и нужды своих животных.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Тип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познавательный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раткосрочный.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Участники проекта: воспитанники старшей группы № 7, воспитатели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одители.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Необходимые материалы и оборудования: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, описательный рассказ. игрушки и иллюстрации с домашними животными и их детенышами. предметные картинки с различными породами собак, кошек и т.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, тексты рассказов Г. Остер "Котенок по имени Гав", Н. Носов "Живая шляпа", японская сказка "Плотник и кошка", "Теремок", загадки о животных, стихи "Верный дру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г-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лучше сотни слуг" М.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Скребцова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,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потешки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"Пошел котик на Торжок", "Козонька рогатая", предметы рисования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а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удиозаписи песен "Черный кот", "Песенка о кошке и собачке", пластилин и предметы для аппликации, геометрические фигуры,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lastRenderedPageBreak/>
        <w:t>Предполагаемый продукт проекта: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выставка творческих работ детей; презентация "Мой домашний питомец" (составленного совместно детьми и их родителями); систематизированный литературный материал по теме: "Домашние питомцы"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24"/>
          <w:szCs w:val="24"/>
          <w:lang w:eastAsia="ru-RU"/>
        </w:rPr>
        <w:t>Рекомендации для родителей</w:t>
      </w:r>
      <w:r w:rsidRPr="006639C6">
        <w:rPr>
          <w:rFonts w:ascii="Times New Roman" w:eastAsia="Times New Roman" w:hAnsi="Times New Roman" w:cs="Times New Roman"/>
          <w:color w:val="808080" w:themeColor="background1" w:themeShade="80"/>
          <w:sz w:val="24"/>
          <w:szCs w:val="24"/>
          <w:lang w:eastAsia="ru-RU"/>
        </w:rPr>
        <w:t> "Решили завести домашнего питомца", "Повадки домашнего животного"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Предполагаемый результат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: Дети больше будут знать о домашних животных, о питомцах, их повадках и уходе за ними.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Содержание проекта: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Прое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кт вкл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ючает в себе 3 этапа: подготовительный, основной, заключительный.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Подготовительный этап: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Знакомство участников с содержанием проекта. Обозначение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,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определение цели проекта и его мотивация. Беседа о домашних питомцах. Воспитатель предлагает детям сфотографироваться дома со своими животными и подготовить интересные рассказы о них.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Основной этап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: Привлечение детей и родителей к участию в планировании деятельности и реализации намеченного плана.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Направления проектной деятельности: 1. Речевое развитие: - речевые игры: "Путаница"; "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Кто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где живет?",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Сосчитайка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".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прослушивание рассказов: Г. Остер "Котенок по имени Гав", Н. Носов "Живая шляпа", сказок: Сказка о верности, "Голубая кошка",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стихот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: М.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Скребцова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"Верный дру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г-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лучше сотни слуг",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,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потешки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"Пошел котик на Торжок", "Козонька рогатая"; загадки о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домащних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заучивание стихотворения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рассматривание картин с изображением домашних животных и беседы по их содержанию;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прослушивание и обсуждение музыкальных произведений: "Черный кот", "Песенка о котенке", "Песня о любознательном щенке";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упражнение в описательном рассказывании (рассказ о своих домашних питомцах)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Познавательное развитие: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беседа о диких и домашних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беседа об особенностях и повадках домашних животных.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3. Художественн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эстетическое развитие: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выставка рисунков и фотографий в группе "Мой домашний питомец"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4. Социальн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коммуникативное развитие: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игра "Зеркало", "Разговор через стекло"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,"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Кошки и мышки";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сюжетн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ролевая игра"Ветеринарная клиника".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Работа с семьей: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беседы родителей с детьми о домашних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показ детям мультфильма "Кошка, которая гуляла сама по себе"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чтение рассказов Е.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Чарушина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"Кошка", сказок В. Г.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Суеева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"Три котенка, "Ко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т-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рыболов";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lastRenderedPageBreak/>
        <w:t>- предоставление фотографий для презентации и помощь ребенку в составлении и оформлении  рассказа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предоставление фотографий для организации выставки "Мой любимый питомец"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- изготовление наглядного материала для детей по теме (маски, шапочки для игр).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Заключительный этап: Обработка полученной в ходе проектной деятельности информац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ии и ее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оформление на основе детских фотографий с домашними животными и его озвучивание детьми (дети читают стихи или рассказывают о питомцах из альбома). Проведение презентаций в группе детского сада.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План работы: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Дата: январь 2018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Подготовительный этап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Постановка целей, определение актуальности и значимости проекта.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Подбор методической литературы для реализации проекта (журналы, статьи, рефераты)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3. Подбор наглядн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дидактического материала; художественной литературы о животных; дидактических игр, разработка бесед о домашних животных.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 4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.</w:t>
      </w: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Разработка рекомендаций для родителей: "Решили завести домашнего питомца", "Повадки домашнего питомца".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5. Подбор репродукций художественных картин на тематику "Животные и их детеныши"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6. Организация развивающей среды в группе старших дошкольников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Основной этап: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Понедельник: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Беседа о диких и домашних животных;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Рисование детьми щенка;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3. Организация выставки работ детей "Щенок по имени Шарик"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4. Рассмотрение книг, картин и плакатов на тематику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Домащние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питомцы";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Вторник: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 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1. Разучивание Б.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Заходер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"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Кискино</w:t>
      </w:r>
      <w:proofErr w:type="spell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горе";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Разгадывание загадок о домашних питомцах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3. Проведение дидактических игр "Отгадай, кто к нам пришел", "Изобрази домашнее животное";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Среда: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Закрепление счета до 10. Аппликация дома для собаки из геометрических фигур;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2. Чтение </w:t>
      </w:r>
      <w:proofErr w:type="spell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потешек</w:t>
      </w:r>
      <w:proofErr w:type="spellEnd"/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,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обсуждение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>Четверг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: 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1. Оформление стендовой консультации для родителей: "Решили завести домашнее животное", "Повадки домашних питомцев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2. Чтение Н. Носова "Живая шляпа" и лепка котенка.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t xml:space="preserve">Пятница: 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  <w:lang w:eastAsia="ru-RU"/>
        </w:rPr>
        <w:lastRenderedPageBreak/>
        <w:t>1. 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Итоговое мероприяти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е-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прослушивание рассказов детей о своих домашних питомцах.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2. Организация 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выставки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о своих домашних питомцах.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Заключительный: продукт проект</w:t>
      </w:r>
      <w:proofErr w:type="gramStart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а-</w:t>
      </w:r>
      <w:proofErr w:type="gramEnd"/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презентация.</w:t>
      </w:r>
    </w:p>
    <w:p w:rsidR="000A7307" w:rsidRP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Результат проведения работы по проекту:</w:t>
      </w:r>
    </w:p>
    <w:p w:rsidR="006639C6" w:rsidRDefault="001916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Дети узнают и называют домашних животных, имеют посильные трудовые обязанности дома в уходе за домашними питомцами, несут ответственность за их выполнение, умеют составлять рассказ о домашнем питомце, те дети кто боялся собачек и кошек, перестали бояться и решили с родителями завести себе питомца. Так Соня с мамой взяли себе котенка, а Егор с папой </w:t>
      </w:r>
      <w:r w:rsid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 договорились </w:t>
      </w:r>
      <w:r w:rsidRPr="006639C6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>завести летом щенка, Юле купили рыбок.</w:t>
      </w:r>
      <w:r w:rsidR="006639C6"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14300" t="76200" r="98425" b="87511"/>
            <wp:docPr id="1" name="Рисунок 1" descr="C:\Users\user\Desktop\аквариум проект\e7FsMi5CG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вариум проект\e7FsMi5CGJ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7785" w:rsidRDefault="001B77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</w:p>
    <w:p w:rsidR="001B7785" w:rsidRDefault="001B77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940425" cy="3017639"/>
            <wp:effectExtent l="114300" t="76200" r="98425" b="87511"/>
            <wp:docPr id="14" name="Рисунок 13" descr="C:\Users\user\Desktop\аквариум проект\JVxmY1qiw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квариум проект\JVxmY1qiw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39C6" w:rsidRDefault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5445125" cy="3095625"/>
            <wp:effectExtent l="19050" t="0" r="3175" b="0"/>
            <wp:docPr id="3" name="Рисунок 3" descr="C:\Users\user\Desktop\аквариум проект\hANyNBQMD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вариум проект\hANyNBQMD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39C6" w:rsidRDefault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445125" cy="2438400"/>
            <wp:effectExtent l="247650" t="247650" r="231775" b="209550"/>
            <wp:docPr id="4" name="Рисунок 4" descr="C:\Users\user\Desktop\аквариум проект\TGRY_kYlV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вариум проект\TGRY_kYlV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438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639C6" w:rsidRDefault="006639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445125" cy="2609850"/>
            <wp:effectExtent l="190500" t="152400" r="155575" b="114300"/>
            <wp:docPr id="5" name="Рисунок 5" descr="C:\Users\user\Desktop\аквариум проект\FkLBeDExR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вариум проект\FkLBeDExR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</w:pP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4328" cy="3989916"/>
            <wp:effectExtent l="133350" t="19050" r="60722" b="48684"/>
            <wp:docPr id="6" name="Рисунок 6" descr="C:\Users\user\Desktop\аквариум проект\2oh-EZtTC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вариум проект\2oh-EZtTCd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93" cy="39884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7900" cy="3996267"/>
            <wp:effectExtent l="133350" t="19050" r="57150" b="42333"/>
            <wp:docPr id="7" name="Рисунок 7" descr="C:\Users\user\Desktop\аквариум проект\IxX9uLqif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вариум проект\IxX9uLqifR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34" cy="39943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7900" cy="3914775"/>
            <wp:effectExtent l="114300" t="19050" r="57150" b="47625"/>
            <wp:docPr id="8" name="Рисунок 8" descr="C:\Users\user\Desktop\аквариум проект\slMuykLPk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вариум проект\slMuykLPk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7" cy="3913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47900" cy="3932768"/>
            <wp:effectExtent l="133350" t="19050" r="57150" b="48682"/>
            <wp:docPr id="9" name="Рисунок 9" descr="C:\Users\user\Desktop\аквариум проект\O25uBdXon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вариум проект\O25uBdXon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51" cy="39314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2247900" cy="3752850"/>
            <wp:effectExtent l="114300" t="19050" r="57150" b="57150"/>
            <wp:docPr id="10" name="Рисунок 10" descr="C:\Users\user\Desktop\аквариум проект\swDeceD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вариум проект\swDeceDnE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47" cy="37545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2209800" cy="3750381"/>
            <wp:effectExtent l="133350" t="19050" r="57150" b="40569"/>
            <wp:docPr id="12" name="Рисунок 12" descr="C:\Users\user\Desktop\аквариум проект\wbRcaulQb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квариум проект\wbRcaulQbZ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50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A01F0" w:rsidRDefault="00BA01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95250" t="57150" r="60325" b="1059061"/>
            <wp:docPr id="11" name="Рисунок 11" descr="C:\Users\user\Desktop\аквариум проект\FmndjlCTB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вариум проект\FmndjlCTBW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7785" w:rsidRPr="006639C6" w:rsidRDefault="001B77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1B7785">
        <w:rPr>
          <w:rFonts w:ascii="Times New Roman" w:eastAsia="Times New Roman" w:hAnsi="Times New Roman" w:cs="Times New Roman"/>
          <w:noProof/>
          <w:color w:val="767676"/>
          <w:sz w:val="24"/>
          <w:szCs w:val="24"/>
          <w:lang w:eastAsia="ru-RU"/>
        </w:rPr>
        <w:lastRenderedPageBreak/>
        <w:drawing>
          <wp:inline distT="0" distB="0" distL="0" distR="0">
            <wp:extent cx="6045200" cy="3400425"/>
            <wp:effectExtent l="304800" t="266700" r="317500" b="276225"/>
            <wp:docPr id="13" name="Рисунок 2" descr="C:\Users\user\Desktop\аквариум проект\a5IEE1_jS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вариум проект\a5IEE1_jS4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400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B7785" w:rsidRPr="006639C6" w:rsidSect="000A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D64"/>
    <w:rsid w:val="00083F75"/>
    <w:rsid w:val="000A7307"/>
    <w:rsid w:val="001916F7"/>
    <w:rsid w:val="001B7785"/>
    <w:rsid w:val="0025558D"/>
    <w:rsid w:val="002C2662"/>
    <w:rsid w:val="003E31BC"/>
    <w:rsid w:val="00630077"/>
    <w:rsid w:val="006639C6"/>
    <w:rsid w:val="008A1DDD"/>
    <w:rsid w:val="00961AD6"/>
    <w:rsid w:val="00AE26C8"/>
    <w:rsid w:val="00B35701"/>
    <w:rsid w:val="00B56A3B"/>
    <w:rsid w:val="00BA01F0"/>
    <w:rsid w:val="00BB5CF2"/>
    <w:rsid w:val="00E32CE2"/>
    <w:rsid w:val="00EC3D64"/>
    <w:rsid w:val="00F966EC"/>
    <w:rsid w:val="00FA0323"/>
    <w:rsid w:val="19010B71"/>
    <w:rsid w:val="4CDC3826"/>
    <w:rsid w:val="5EC21603"/>
    <w:rsid w:val="6B531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307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0A7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A7307"/>
    <w:rPr>
      <w:i/>
      <w:iCs/>
    </w:rPr>
  </w:style>
  <w:style w:type="character" w:styleId="a5">
    <w:name w:val="Strong"/>
    <w:basedOn w:val="a0"/>
    <w:uiPriority w:val="22"/>
    <w:qFormat/>
    <w:rsid w:val="000A730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3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9C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A839F6-825D-40B6-A924-B0EBDE4A0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2018-01-20T11:29:00Z</dcterms:created>
  <dcterms:modified xsi:type="dcterms:W3CDTF">2018-02-18T04:55:00Z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