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89" w:rsidRPr="00EE5A0D" w:rsidRDefault="006E5189" w:rsidP="006E5189">
      <w:pPr>
        <w:spacing w:after="2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E518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«ТЕХНОЛОГИИ ИГРОВОГО ОБУЧЕНИЯ НА УРОКАХ АНГЛИЙСКОГО ЯЗЫКА В </w:t>
      </w:r>
      <w:r w:rsidR="00EE5A0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РАМКАХ </w:t>
      </w:r>
      <w:r w:rsidRPr="006E518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ФГОС»</w:t>
      </w:r>
    </w:p>
    <w:p w:rsidR="00EE5A0D" w:rsidRPr="006E5189" w:rsidRDefault="00EE5A0D" w:rsidP="006E5189">
      <w:pPr>
        <w:spacing w:after="2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EE5A0D" w:rsidRPr="00EE5A0D" w:rsidRDefault="00EE5A0D" w:rsidP="00EE5A0D">
      <w:pPr>
        <w:tabs>
          <w:tab w:val="left" w:pos="5675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</w:t>
      </w:r>
      <w:r w:rsidR="006E5189" w:rsidRPr="00EE5A0D">
        <w:rPr>
          <w:rFonts w:ascii="Times New Roman" w:hAnsi="Times New Roman" w:cs="Times New Roman"/>
          <w:sz w:val="24"/>
          <w:szCs w:val="24"/>
        </w:rPr>
        <w:t>Подготовила</w:t>
      </w:r>
      <w:r w:rsidRPr="00EE5A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учитель английского язык</w:t>
      </w:r>
    </w:p>
    <w:p w:rsidR="00EE5A0D" w:rsidRDefault="00EE5A0D" w:rsidP="00EE5A0D">
      <w:pPr>
        <w:tabs>
          <w:tab w:val="left" w:pos="567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E5A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E5A0D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кв. кат</w:t>
      </w:r>
      <w:r w:rsidRPr="00EE5A0D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EE5A0D">
        <w:rPr>
          <w:rFonts w:ascii="Times New Roman" w:hAnsi="Times New Roman" w:cs="Times New Roman"/>
          <w:sz w:val="24"/>
          <w:szCs w:val="24"/>
        </w:rPr>
        <w:t>МБОУ-Мартьяновской</w:t>
      </w:r>
      <w:proofErr w:type="spellEnd"/>
      <w:r w:rsidRPr="00EE5A0D">
        <w:rPr>
          <w:rFonts w:ascii="Times New Roman" w:hAnsi="Times New Roman" w:cs="Times New Roman"/>
          <w:sz w:val="24"/>
          <w:szCs w:val="24"/>
        </w:rPr>
        <w:t xml:space="preserve"> СОШ  </w:t>
      </w:r>
    </w:p>
    <w:p w:rsidR="00EE5A0D" w:rsidRPr="00EE5A0D" w:rsidRDefault="00EE5A0D" w:rsidP="00EE5A0D">
      <w:pPr>
        <w:tabs>
          <w:tab w:val="left" w:pos="5675"/>
        </w:tabs>
        <w:rPr>
          <w:rFonts w:ascii="Times New Roman" w:hAnsi="Times New Roman" w:cs="Times New Roman"/>
          <w:sz w:val="24"/>
          <w:szCs w:val="24"/>
        </w:rPr>
      </w:pPr>
      <w:r w:rsidRPr="00EE5A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</w:t>
      </w:r>
      <w:r w:rsidRPr="00EE5A0D">
        <w:rPr>
          <w:rFonts w:ascii="Times New Roman" w:hAnsi="Times New Roman" w:cs="Times New Roman"/>
          <w:sz w:val="24"/>
          <w:szCs w:val="24"/>
        </w:rPr>
        <w:t>Шевченко Евгения Михайловна</w:t>
      </w:r>
    </w:p>
    <w:p w:rsidR="006E5189" w:rsidRPr="00EE5A0D" w:rsidRDefault="006E5189" w:rsidP="00EE5A0D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6E5189" w:rsidRPr="006E5189" w:rsidRDefault="006E5189" w:rsidP="006E5189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E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время проведения уроков иностранного языка, в первую очередь, следует обращать внимание на активность работы обучающихся, стараясь выявить, таким образом, какие методы и приемы являются наиболее эффективными в организации урока и, что, по моему мнению, является наиболее важным, способствуют дальнейшей мотивации обучающихся к изучению языка. Многие выдающиеся педагоги, среди которых В. </w:t>
      </w:r>
      <w:proofErr w:type="spellStart"/>
      <w:r w:rsidRPr="006E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Риверс</w:t>
      </w:r>
      <w:proofErr w:type="spellEnd"/>
      <w:r w:rsidRPr="006E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У. </w:t>
      </w:r>
      <w:proofErr w:type="spellStart"/>
      <w:r w:rsidRPr="006E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Биннет</w:t>
      </w:r>
      <w:proofErr w:type="spellEnd"/>
      <w:r w:rsidRPr="006E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М.Ф. </w:t>
      </w:r>
      <w:proofErr w:type="spellStart"/>
      <w:r w:rsidRPr="006E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Стронин</w:t>
      </w:r>
      <w:proofErr w:type="spellEnd"/>
      <w:r w:rsidRPr="006E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др., справедливо обращали внимание на эффективность использования игр в процессе обучения.</w:t>
      </w:r>
    </w:p>
    <w:p w:rsidR="006E5189" w:rsidRPr="006E5189" w:rsidRDefault="006E5189" w:rsidP="006E5189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E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игре особенно полно и порой весьма неожиданно проявляются способности ребенка. Игра всегда предполагает принятие решения – как поступить, что сказать, как выиграть? Желание решить эти вопросы обостряет мыслительную деятельность. А если ребёнок будет при этом говорить на иностранном языке? Не таяться ли здесь богатые обучающие возможности? Дети над этим не задумываются. Прежде всего, для них игра является увлекательным занятием. В игре все равны. Она посильна даже слабым по языковой подготовке обучающимся. Более того, эти обучающиеся могут стать первыми в игре, так как находчивость и сообразительность порой оказываются  более важными, чем знание предмета. Атмосфера увлеченности и радости, ощущение посильности заданий – всё это дает обучающимся возможность преодолеть стеснительность, мешающую свободно употреблять в речи слова чужого языка, и благотворно сказывается на результатах обучения.</w:t>
      </w:r>
    </w:p>
    <w:p w:rsidR="006E5189" w:rsidRPr="006E5189" w:rsidRDefault="006E5189" w:rsidP="006E5189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</w:r>
      <w:r w:rsidRPr="006E518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Что представляет собой игра на уроке иностранного языка с точки зрения ее содержания и механизма воздействия.</w:t>
      </w:r>
    </w:p>
    <w:p w:rsidR="006E5189" w:rsidRPr="006E5189" w:rsidRDefault="006E5189" w:rsidP="006E5189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E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Игра – не что иное, как речевое упражнение. В ходе игры ситуация проигрывается несколько раз и при этом каждый раз в новом варианте. Но вместе с тем ситуация игры (искусственная языковая среда) представляет собой ситуацию из реальной жизни. Желание победить мобилизует мысль и энергию играющих, создает атмосферу эмоциональной напряженности. </w:t>
      </w:r>
      <w:r w:rsidR="00EE5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E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игра – ситуативно-вариативное упражнение, где создается возможность для многократного повторения речевого образца в условиях, максимально приближенных к реальному речевому общению с присущими ему признаками – эмоциональностью, спонтанностью, целенаправленностью речевого воздействия.</w:t>
      </w:r>
    </w:p>
    <w:p w:rsidR="006E5189" w:rsidRPr="006E5189" w:rsidRDefault="006E5189" w:rsidP="006E51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E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Безусловно, урок иностранного языка – это не только  игра. Доверительность и непринужденность общения учителя с обучающимися располагают ребят к серьезным разговорам. Игра способствует развитию познавательной активности в изучении языка. Она несет в себе немалое нравственное начало, так как способствует превращению учебной деятельности в творчество и коллективизм. Вполне уместно применять игровые технологии не только в начальном звене, но, также и в старшем.</w:t>
      </w:r>
    </w:p>
    <w:p w:rsidR="006E5189" w:rsidRPr="006E5189" w:rsidRDefault="006E5189" w:rsidP="006E5189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E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могут быть как подготовительными (формирующими речевые навыки),  лексическими, грамматическими, фонетическими, орфографическими, так и могут нести творческий характер (развивающие речевые умения).</w:t>
      </w:r>
    </w:p>
    <w:p w:rsidR="006E5189" w:rsidRPr="006E5189" w:rsidRDefault="006E5189" w:rsidP="006E5189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E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Большинство игр основано на соревновании с обязательным  подсчетом очков. Игры могут проводиться между учащимися по принципу индивидуального первенства или по командам. Так при прохождении лексического материала (мебель), а так же при повторении предлогов (</w:t>
      </w:r>
      <w:proofErr w:type="spellStart"/>
      <w:r w:rsidRPr="006E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on</w:t>
      </w:r>
      <w:proofErr w:type="spellEnd"/>
      <w:r w:rsidRPr="006E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E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</w:t>
      </w:r>
      <w:proofErr w:type="spellEnd"/>
      <w:r w:rsidRPr="006E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E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under</w:t>
      </w:r>
      <w:proofErr w:type="spellEnd"/>
      <w:r w:rsidRPr="006E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E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behind</w:t>
      </w:r>
      <w:proofErr w:type="spellEnd"/>
      <w:r w:rsidRPr="006E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…) можно предложить игру “</w:t>
      </w:r>
      <w:proofErr w:type="spellStart"/>
      <w:r w:rsidRPr="006E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Hide-and-Seek</w:t>
      </w:r>
      <w:proofErr w:type="spellEnd"/>
      <w:r w:rsidRPr="006E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E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</w:t>
      </w:r>
      <w:proofErr w:type="spellEnd"/>
      <w:r w:rsidRPr="006E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E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End"/>
      <w:r w:rsidRPr="006E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E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Picture</w:t>
      </w:r>
      <w:proofErr w:type="spellEnd"/>
      <w:r w:rsidRPr="006E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”.  Нужно </w:t>
      </w:r>
      <w:r w:rsidRPr="006E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выбрать ведущего, который должен мысленно спрятаться за одним из предметов комнаты, изображенной на картине. Интересней всего водящему – он пишет на записочке, куда он спрятался, и отдает учителю. Чтобы больше было похоже на настоящие прятки, класс читает присказку, которая обычно сопровождает эту игру у английских детей:</w:t>
      </w:r>
    </w:p>
    <w:p w:rsidR="006E5189" w:rsidRPr="006E5189" w:rsidRDefault="006E5189" w:rsidP="006E5189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6E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Bushel of wheat, bushel of clover;</w:t>
      </w:r>
    </w:p>
    <w:p w:rsidR="006E5189" w:rsidRPr="006E5189" w:rsidRDefault="006E5189" w:rsidP="006E5189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6E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All not hid, can’t hide over.</w:t>
      </w:r>
    </w:p>
    <w:p w:rsidR="006E5189" w:rsidRPr="006E5189" w:rsidRDefault="006E5189" w:rsidP="006E5189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6E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All eyes open! Here I come.</w:t>
      </w:r>
    </w:p>
    <w:p w:rsidR="006E5189" w:rsidRPr="006E5189" w:rsidRDefault="006E5189" w:rsidP="006E5189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Начинают «искать»:</w:t>
      </w:r>
    </w:p>
    <w:p w:rsidR="006E5189" w:rsidRPr="006E5189" w:rsidRDefault="006E5189" w:rsidP="006E5189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6E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Are you behind the wardrobe?</w:t>
      </w:r>
    </w:p>
    <w:p w:rsidR="006E5189" w:rsidRPr="006E5189" w:rsidRDefault="006E5189" w:rsidP="006E5189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E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No</w:t>
      </w:r>
      <w:proofErr w:type="spellEnd"/>
      <w:r w:rsidRPr="006E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I </w:t>
      </w:r>
      <w:proofErr w:type="spellStart"/>
      <w:r w:rsidRPr="006E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am</w:t>
      </w:r>
      <w:proofErr w:type="spellEnd"/>
      <w:r w:rsidRPr="006E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E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not</w:t>
      </w:r>
      <w:proofErr w:type="spellEnd"/>
      <w:r w:rsidRPr="006E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E5189" w:rsidRPr="006E5189" w:rsidRDefault="006E5189" w:rsidP="006E5189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6E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Are you under the bed?...</w:t>
      </w:r>
    </w:p>
    <w:p w:rsidR="006E5189" w:rsidRPr="006E5189" w:rsidRDefault="006E5189" w:rsidP="006E5189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Отгадавший  получает одно очко и право «спрятаться».</w:t>
      </w:r>
    </w:p>
    <w:p w:rsidR="006E5189" w:rsidRPr="006E5189" w:rsidRDefault="006E5189" w:rsidP="006E5189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E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следует прерывать обучающихся вовремя игры, так как это нарушает атмосферу общения. В. </w:t>
      </w:r>
      <w:proofErr w:type="spellStart"/>
      <w:r w:rsidRPr="006E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Риверс</w:t>
      </w:r>
      <w:proofErr w:type="spellEnd"/>
      <w:r w:rsidRPr="006E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справедливо отмечает, что очень часто в обществе люди предпочитают молчать, если знают, что их речь вызовет отрицательную реакцию со стороны собеседника. Подобно этому обучающийся, каждую ошибку которого исправляет учитель, не только теряет основную мысль высказывания, но и желание продолжать беседу. Поэтому, исправления следует делать тихо, не прерывая речи обучающегося, или делать это в конце урока. Так, по мнению У. </w:t>
      </w:r>
      <w:proofErr w:type="spellStart"/>
      <w:r w:rsidRPr="006E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Биннета</w:t>
      </w:r>
      <w:proofErr w:type="spellEnd"/>
      <w:r w:rsidRPr="006E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некоторые ошибки учитель имеет право игнорировать, чтобы не подавлять речевую активность обучающегося.</w:t>
      </w:r>
    </w:p>
    <w:p w:rsidR="006E5189" w:rsidRPr="006E5189" w:rsidRDefault="006E5189" w:rsidP="006E5189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</w:r>
      <w:r w:rsidRPr="006E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как показывают наблюдения, использование игровых технологий дает хорошие результаты, повышает интерес к уроку, позволяет сконцентрировать внимание обучающихся на изучаемом материале. Игровая форма проведения урока способствует выполнению важных методических задач: созданию психологической готовности детей к речевому общению, общению естественной необходимости многократного повторения ими языкового материала, тренировке обучающихся в выборе нужного речевого варианта, что является подготовкой к ситуативной спонтанности речи вообще.</w:t>
      </w:r>
    </w:p>
    <w:p w:rsidR="005B26A2" w:rsidRPr="006E5189" w:rsidRDefault="005B26A2" w:rsidP="006E5189"/>
    <w:sectPr w:rsidR="005B26A2" w:rsidRPr="006E5189" w:rsidSect="005B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E5F1B"/>
    <w:multiLevelType w:val="multilevel"/>
    <w:tmpl w:val="7DF2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6E5189"/>
    <w:rsid w:val="005B26A2"/>
    <w:rsid w:val="006E5189"/>
    <w:rsid w:val="00EE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A2"/>
  </w:style>
  <w:style w:type="paragraph" w:styleId="1">
    <w:name w:val="heading 1"/>
    <w:basedOn w:val="a"/>
    <w:link w:val="10"/>
    <w:uiPriority w:val="9"/>
    <w:qFormat/>
    <w:rsid w:val="006E5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2018-01-25T16:13:00Z</dcterms:created>
  <dcterms:modified xsi:type="dcterms:W3CDTF">2018-01-25T16:28:00Z</dcterms:modified>
</cp:coreProperties>
</file>