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88" w:rsidRDefault="00A26188" w:rsidP="00C5725F">
      <w:pPr>
        <w:spacing w:after="0"/>
        <w:ind w:firstLine="709"/>
        <w:jc w:val="both"/>
        <w:rPr>
          <w:sz w:val="28"/>
          <w:szCs w:val="28"/>
        </w:rPr>
      </w:pPr>
    </w:p>
    <w:p w:rsidR="00A26188" w:rsidRDefault="00A26188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A26188" w:rsidRPr="00171976" w:rsidRDefault="00171976" w:rsidP="00171976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B50B5">
        <w:rPr>
          <w:sz w:val="28"/>
          <w:szCs w:val="28"/>
        </w:rPr>
        <w:t>Беланенко Римма Алексеевна</w:t>
      </w:r>
    </w:p>
    <w:p w:rsidR="00A26188" w:rsidRDefault="00171976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A26188" w:rsidRDefault="00171976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МБОУ СОШ №32 г. Сургут</w:t>
      </w:r>
    </w:p>
    <w:p w:rsidR="00CF47E2" w:rsidRDefault="00CF47E2" w:rsidP="00C5725F">
      <w:pPr>
        <w:spacing w:after="0"/>
        <w:ind w:firstLine="709"/>
        <w:jc w:val="both"/>
        <w:rPr>
          <w:sz w:val="28"/>
          <w:szCs w:val="28"/>
        </w:rPr>
      </w:pPr>
    </w:p>
    <w:p w:rsidR="00CF47E2" w:rsidRPr="00A26188" w:rsidRDefault="00A26188" w:rsidP="00C5725F">
      <w:pPr>
        <w:spacing w:after="0"/>
        <w:jc w:val="center"/>
        <w:rPr>
          <w:b/>
          <w:sz w:val="28"/>
          <w:szCs w:val="28"/>
        </w:rPr>
      </w:pPr>
      <w:r w:rsidRPr="00A26188">
        <w:rPr>
          <w:b/>
          <w:sz w:val="28"/>
          <w:szCs w:val="28"/>
        </w:rPr>
        <w:t>Пояснительная записка</w:t>
      </w:r>
    </w:p>
    <w:p w:rsidR="00ED0162" w:rsidRPr="00ED0162" w:rsidRDefault="00ED0162" w:rsidP="00ED0162">
      <w:pPr>
        <w:spacing w:after="0"/>
        <w:ind w:firstLine="709"/>
        <w:jc w:val="center"/>
        <w:rPr>
          <w:b/>
          <w:sz w:val="28"/>
          <w:szCs w:val="28"/>
        </w:rPr>
      </w:pPr>
      <w:r w:rsidRPr="00ED0162">
        <w:rPr>
          <w:b/>
          <w:sz w:val="28"/>
          <w:szCs w:val="28"/>
        </w:rPr>
        <w:t>Учебный проект «Текстовые задачи с национально-региональным компонентом»</w:t>
      </w:r>
    </w:p>
    <w:p w:rsidR="00ED0162" w:rsidRPr="00943B3B" w:rsidRDefault="00ED0162" w:rsidP="00943B3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С чего начинается Родина? Родина для каждого человека - это его семья, то есть самые близкие и дорогие люди. Затем данное понятие расширяется до любви к родному краю, его природе, знаниях о природных богатствах, о жизни и обычаях коренных жителей. В отличие от многих других предметов, принято считать, что математика - менее удачный предмет для применения в области культурологических знаний. Данный проект поможет эффективно решить образовательную цель: получать знания о родном крае через решение текстовых задач. Решение задач - важная составляющая курса математики. Решение задач способствует формированию у детей полноценных знаний, определяемых программой. Задачи дают возможность связать обучение с жизнью. Через решение задач ребята знакомятся с важными в познавательном и воспитательном отношении фактами. В данном проекте учащиеся могут проявить самостоятельность в приобретении знаний по данной теме, показать свою творческую активность, проявить фантазию в подборе и оформлении материала с использованием компьютера. </w:t>
      </w:r>
    </w:p>
    <w:p w:rsidR="00ED0162" w:rsidRPr="00943B3B" w:rsidRDefault="00ED0162" w:rsidP="00943B3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Данный проект реализуется в рамках учебного предмета математики и предназначен для учащихся 6 класса. В его основе лежит интегрированное исследование в области нескольких предметов, таких как математика, география, информатика. Работа над проектом позволяет развивать у его участников аналитическое и творческое мышление, специальные (математические) и </w:t>
      </w:r>
      <w:proofErr w:type="spellStart"/>
      <w:r w:rsidRPr="00943B3B">
        <w:rPr>
          <w:rFonts w:eastAsia="Times New Roman"/>
          <w:sz w:val="28"/>
          <w:szCs w:val="28"/>
          <w:lang w:eastAsia="ru-RU"/>
        </w:rPr>
        <w:t>общеучебные</w:t>
      </w:r>
      <w:proofErr w:type="spellEnd"/>
      <w:r w:rsidRPr="00943B3B">
        <w:rPr>
          <w:rFonts w:eastAsia="Times New Roman"/>
          <w:sz w:val="28"/>
          <w:szCs w:val="28"/>
          <w:lang w:eastAsia="ru-RU"/>
        </w:rPr>
        <w:t xml:space="preserve"> умения. </w:t>
      </w: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A26188" w:rsidRPr="00A26188" w:rsidRDefault="00A26188" w:rsidP="00C5725F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A26188">
        <w:rPr>
          <w:b/>
          <w:sz w:val="28"/>
          <w:szCs w:val="28"/>
        </w:rPr>
        <w:t>Основная часть</w:t>
      </w:r>
    </w:p>
    <w:p w:rsidR="00ED0162" w:rsidRPr="00943B3B" w:rsidRDefault="00ED0162" w:rsidP="00ED0162">
      <w:pPr>
        <w:spacing w:after="0" w:line="240" w:lineRule="auto"/>
        <w:jc w:val="both"/>
        <w:outlineLvl w:val="1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943B3B"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Дидактические цели проекта:</w:t>
      </w:r>
      <w:r w:rsidRPr="00943B3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1) Формирование ключевых компетентностей учащихся (проектной, рефлексивной, коммуникативной, информационной, познавательной) на основе комплексного применения знаний, умений и навыков.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2) Формирование </w:t>
      </w:r>
      <w:proofErr w:type="spellStart"/>
      <w:r w:rsidRPr="00943B3B">
        <w:rPr>
          <w:rFonts w:eastAsia="Times New Roman"/>
          <w:sz w:val="28"/>
          <w:szCs w:val="28"/>
          <w:lang w:eastAsia="ru-RU"/>
        </w:rPr>
        <w:t>культорологических</w:t>
      </w:r>
      <w:proofErr w:type="spellEnd"/>
      <w:r w:rsidRPr="00943B3B">
        <w:rPr>
          <w:rFonts w:eastAsia="Times New Roman"/>
          <w:sz w:val="28"/>
          <w:szCs w:val="28"/>
          <w:lang w:eastAsia="ru-RU"/>
        </w:rPr>
        <w:t xml:space="preserve"> основ о родном крае. </w:t>
      </w:r>
    </w:p>
    <w:p w:rsidR="00ED0162" w:rsidRPr="00943B3B" w:rsidRDefault="00ED0162" w:rsidP="00ED0162">
      <w:pPr>
        <w:spacing w:after="0" w:line="240" w:lineRule="auto"/>
        <w:jc w:val="both"/>
        <w:outlineLvl w:val="1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.D0.9C.D0.B5.D1.82.D0.BE.D0.B4.D0.B8.D1."/>
      <w:bookmarkEnd w:id="0"/>
      <w:r w:rsidRPr="00943B3B"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Методические задачи проекта:</w:t>
      </w:r>
      <w:r w:rsidRPr="00943B3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1)</w:t>
      </w:r>
      <w:r w:rsidR="002D5784">
        <w:rPr>
          <w:rFonts w:eastAsia="Times New Roman"/>
          <w:sz w:val="28"/>
          <w:szCs w:val="28"/>
          <w:lang w:eastAsia="ru-RU"/>
        </w:rPr>
        <w:t>По</w:t>
      </w:r>
      <w:r w:rsidRPr="00943B3B">
        <w:rPr>
          <w:rFonts w:eastAsia="Times New Roman"/>
          <w:sz w:val="28"/>
          <w:szCs w:val="28"/>
          <w:lang w:eastAsia="ru-RU"/>
        </w:rPr>
        <w:t>знаком</w:t>
      </w:r>
      <w:r w:rsidR="002D5784">
        <w:rPr>
          <w:rFonts w:eastAsia="Times New Roman"/>
          <w:sz w:val="28"/>
          <w:szCs w:val="28"/>
          <w:lang w:eastAsia="ru-RU"/>
        </w:rPr>
        <w:t>ить</w:t>
      </w:r>
      <w:r w:rsidRPr="00943B3B">
        <w:rPr>
          <w:rFonts w:eastAsia="Times New Roman"/>
          <w:sz w:val="28"/>
          <w:szCs w:val="28"/>
          <w:lang w:eastAsia="ru-RU"/>
        </w:rPr>
        <w:t xml:space="preserve"> с историей и культурой родного края;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2)Разработ</w:t>
      </w:r>
      <w:r w:rsidR="002D5784">
        <w:rPr>
          <w:rFonts w:eastAsia="Times New Roman"/>
          <w:sz w:val="28"/>
          <w:szCs w:val="28"/>
          <w:lang w:eastAsia="ru-RU"/>
        </w:rPr>
        <w:t>ать</w:t>
      </w:r>
      <w:r w:rsidRPr="00943B3B">
        <w:rPr>
          <w:rFonts w:eastAsia="Times New Roman"/>
          <w:sz w:val="28"/>
          <w:szCs w:val="28"/>
          <w:lang w:eastAsia="ru-RU"/>
        </w:rPr>
        <w:t xml:space="preserve"> систем</w:t>
      </w:r>
      <w:r w:rsidR="002D5784">
        <w:rPr>
          <w:rFonts w:eastAsia="Times New Roman"/>
          <w:sz w:val="28"/>
          <w:szCs w:val="28"/>
          <w:lang w:eastAsia="ru-RU"/>
        </w:rPr>
        <w:t>у</w:t>
      </w:r>
      <w:r w:rsidRPr="00943B3B">
        <w:rPr>
          <w:rFonts w:eastAsia="Times New Roman"/>
          <w:sz w:val="28"/>
          <w:szCs w:val="28"/>
          <w:lang w:eastAsia="ru-RU"/>
        </w:rPr>
        <w:t xml:space="preserve"> математических задач с этническим содержанием; их решение;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3)Учить переводить реальные предметные ситуации в различные математические модели; обеспечение действенного усвоения основных методов и приемов решения учебных математических задач;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4)Разви</w:t>
      </w:r>
      <w:r w:rsidR="002D5784">
        <w:rPr>
          <w:rFonts w:eastAsia="Times New Roman"/>
          <w:sz w:val="28"/>
          <w:szCs w:val="28"/>
          <w:lang w:eastAsia="ru-RU"/>
        </w:rPr>
        <w:t>вать</w:t>
      </w:r>
      <w:r w:rsidRPr="00943B3B">
        <w:rPr>
          <w:rFonts w:eastAsia="Times New Roman"/>
          <w:sz w:val="28"/>
          <w:szCs w:val="28"/>
          <w:lang w:eastAsia="ru-RU"/>
        </w:rPr>
        <w:t xml:space="preserve"> логическо</w:t>
      </w:r>
      <w:r w:rsidR="002D5784">
        <w:rPr>
          <w:rFonts w:eastAsia="Times New Roman"/>
          <w:sz w:val="28"/>
          <w:szCs w:val="28"/>
          <w:lang w:eastAsia="ru-RU"/>
        </w:rPr>
        <w:t xml:space="preserve">е </w:t>
      </w:r>
      <w:r w:rsidRPr="00943B3B">
        <w:rPr>
          <w:rFonts w:eastAsia="Times New Roman"/>
          <w:sz w:val="28"/>
          <w:szCs w:val="28"/>
          <w:lang w:eastAsia="ru-RU"/>
        </w:rPr>
        <w:t>и критическо</w:t>
      </w:r>
      <w:r w:rsidR="002D5784">
        <w:rPr>
          <w:rFonts w:eastAsia="Times New Roman"/>
          <w:sz w:val="28"/>
          <w:szCs w:val="28"/>
          <w:lang w:eastAsia="ru-RU"/>
        </w:rPr>
        <w:t>е</w:t>
      </w:r>
      <w:r w:rsidRPr="00943B3B">
        <w:rPr>
          <w:rFonts w:eastAsia="Times New Roman"/>
          <w:sz w:val="28"/>
          <w:szCs w:val="28"/>
          <w:lang w:eastAsia="ru-RU"/>
        </w:rPr>
        <w:t xml:space="preserve"> мышлени</w:t>
      </w:r>
      <w:r w:rsidR="002D5784">
        <w:rPr>
          <w:rFonts w:eastAsia="Times New Roman"/>
          <w:sz w:val="28"/>
          <w:szCs w:val="28"/>
          <w:lang w:eastAsia="ru-RU"/>
        </w:rPr>
        <w:t>е</w:t>
      </w:r>
      <w:r w:rsidRPr="00943B3B">
        <w:rPr>
          <w:rFonts w:eastAsia="Times New Roman"/>
          <w:sz w:val="28"/>
          <w:szCs w:val="28"/>
          <w:lang w:eastAsia="ru-RU"/>
        </w:rPr>
        <w:t>, творчески</w:t>
      </w:r>
      <w:r w:rsidR="002D5784">
        <w:rPr>
          <w:rFonts w:eastAsia="Times New Roman"/>
          <w:sz w:val="28"/>
          <w:szCs w:val="28"/>
          <w:lang w:eastAsia="ru-RU"/>
        </w:rPr>
        <w:t>е</w:t>
      </w:r>
      <w:r w:rsidRPr="00943B3B">
        <w:rPr>
          <w:rFonts w:eastAsia="Times New Roman"/>
          <w:sz w:val="28"/>
          <w:szCs w:val="28"/>
          <w:lang w:eastAsia="ru-RU"/>
        </w:rPr>
        <w:t xml:space="preserve"> способност</w:t>
      </w:r>
      <w:r w:rsidR="002D5784">
        <w:rPr>
          <w:rFonts w:eastAsia="Times New Roman"/>
          <w:sz w:val="28"/>
          <w:szCs w:val="28"/>
          <w:lang w:eastAsia="ru-RU"/>
        </w:rPr>
        <w:t>и</w:t>
      </w:r>
      <w:r w:rsidRPr="00943B3B">
        <w:rPr>
          <w:rFonts w:eastAsia="Times New Roman"/>
          <w:sz w:val="28"/>
          <w:szCs w:val="28"/>
          <w:lang w:eastAsia="ru-RU"/>
        </w:rPr>
        <w:t>, познавательн</w:t>
      </w:r>
      <w:r w:rsidR="002D5784">
        <w:rPr>
          <w:rFonts w:eastAsia="Times New Roman"/>
          <w:sz w:val="28"/>
          <w:szCs w:val="28"/>
          <w:lang w:eastAsia="ru-RU"/>
        </w:rPr>
        <w:t>ую</w:t>
      </w:r>
      <w:r w:rsidRPr="00943B3B">
        <w:rPr>
          <w:rFonts w:eastAsia="Times New Roman"/>
          <w:sz w:val="28"/>
          <w:szCs w:val="28"/>
          <w:lang w:eastAsia="ru-RU"/>
        </w:rPr>
        <w:t xml:space="preserve"> активност</w:t>
      </w:r>
      <w:r w:rsidR="002D5784">
        <w:rPr>
          <w:rFonts w:eastAsia="Times New Roman"/>
          <w:sz w:val="28"/>
          <w:szCs w:val="28"/>
          <w:lang w:eastAsia="ru-RU"/>
        </w:rPr>
        <w:t>ь</w:t>
      </w:r>
      <w:r w:rsidRPr="00943B3B">
        <w:rPr>
          <w:rFonts w:eastAsia="Times New Roman"/>
          <w:sz w:val="28"/>
          <w:szCs w:val="28"/>
          <w:lang w:eastAsia="ru-RU"/>
        </w:rPr>
        <w:t>, самостоятельност</w:t>
      </w:r>
      <w:r w:rsidR="002D5784">
        <w:rPr>
          <w:rFonts w:eastAsia="Times New Roman"/>
          <w:sz w:val="28"/>
          <w:szCs w:val="28"/>
          <w:lang w:eastAsia="ru-RU"/>
        </w:rPr>
        <w:t>ь</w:t>
      </w:r>
      <w:r w:rsidRPr="00943B3B">
        <w:rPr>
          <w:rFonts w:eastAsia="Times New Roman"/>
          <w:sz w:val="28"/>
          <w:szCs w:val="28"/>
          <w:lang w:eastAsia="ru-RU"/>
        </w:rPr>
        <w:t xml:space="preserve"> учащихся, коммуникативны</w:t>
      </w:r>
      <w:r w:rsidR="002D5784">
        <w:rPr>
          <w:rFonts w:eastAsia="Times New Roman"/>
          <w:sz w:val="28"/>
          <w:szCs w:val="28"/>
          <w:lang w:eastAsia="ru-RU"/>
        </w:rPr>
        <w:t>е</w:t>
      </w:r>
      <w:r w:rsidRPr="00943B3B">
        <w:rPr>
          <w:rFonts w:eastAsia="Times New Roman"/>
          <w:sz w:val="28"/>
          <w:szCs w:val="28"/>
          <w:lang w:eastAsia="ru-RU"/>
        </w:rPr>
        <w:t xml:space="preserve"> </w:t>
      </w:r>
      <w:r w:rsidRPr="00943B3B">
        <w:rPr>
          <w:rFonts w:eastAsia="Times New Roman"/>
          <w:sz w:val="28"/>
          <w:szCs w:val="28"/>
          <w:lang w:eastAsia="ru-RU"/>
        </w:rPr>
        <w:lastRenderedPageBreak/>
        <w:t>умени</w:t>
      </w:r>
      <w:r w:rsidR="002D5784">
        <w:rPr>
          <w:rFonts w:eastAsia="Times New Roman"/>
          <w:sz w:val="28"/>
          <w:szCs w:val="28"/>
          <w:lang w:eastAsia="ru-RU"/>
        </w:rPr>
        <w:t>я</w:t>
      </w:r>
      <w:r w:rsidRPr="00943B3B">
        <w:rPr>
          <w:rFonts w:eastAsia="Times New Roman"/>
          <w:sz w:val="28"/>
          <w:szCs w:val="28"/>
          <w:lang w:eastAsia="ru-RU"/>
        </w:rPr>
        <w:t xml:space="preserve">, умения осуществлять поиск, анализ и преобразование необходимой информации; </w:t>
      </w:r>
    </w:p>
    <w:p w:rsidR="00ED0162" w:rsidRPr="00943B3B" w:rsidRDefault="00ED0162" w:rsidP="00ED0162">
      <w:pPr>
        <w:spacing w:after="0" w:line="240" w:lineRule="auto"/>
        <w:jc w:val="both"/>
        <w:outlineLvl w:val="1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.D0.9E.D0.B1.D0.BE.D1.80.D1.83.D0.B4.D0."/>
      <w:bookmarkEnd w:id="1"/>
      <w:r w:rsidRPr="00943B3B"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Оборудование и программное обеспечение:</w:t>
      </w:r>
      <w:r w:rsidRPr="00943B3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Компьютеры, принтер, сканер, проекционная система, Интернет, СD – носители, пакет </w:t>
      </w:r>
      <w:proofErr w:type="spellStart"/>
      <w:r w:rsidRPr="00943B3B">
        <w:rPr>
          <w:rFonts w:eastAsia="Times New Roman"/>
          <w:sz w:val="28"/>
          <w:szCs w:val="28"/>
          <w:lang w:eastAsia="ru-RU"/>
        </w:rPr>
        <w:t>Microsoft</w:t>
      </w:r>
      <w:proofErr w:type="spellEnd"/>
      <w:r w:rsidRPr="00943B3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43B3B">
        <w:rPr>
          <w:rFonts w:eastAsia="Times New Roman"/>
          <w:sz w:val="28"/>
          <w:szCs w:val="28"/>
          <w:lang w:eastAsia="ru-RU"/>
        </w:rPr>
        <w:t>Office</w:t>
      </w:r>
      <w:proofErr w:type="spellEnd"/>
      <w:r w:rsidRPr="00943B3B">
        <w:rPr>
          <w:rFonts w:eastAsia="Times New Roman"/>
          <w:sz w:val="28"/>
          <w:szCs w:val="28"/>
          <w:lang w:eastAsia="ru-RU"/>
        </w:rPr>
        <w:t xml:space="preserve">. </w:t>
      </w:r>
    </w:p>
    <w:p w:rsidR="00ED0162" w:rsidRPr="00943B3B" w:rsidRDefault="00ED0162" w:rsidP="00ED0162">
      <w:pPr>
        <w:spacing w:after="0" w:line="240" w:lineRule="auto"/>
        <w:jc w:val="both"/>
        <w:outlineLvl w:val="1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.D0.92.D0.BE.D0.BF.D1.80.D0.BE.D1.81.D1."/>
      <w:bookmarkEnd w:id="2"/>
      <w:r w:rsidRPr="00943B3B"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Вопросы направляющие проект:</w:t>
      </w:r>
      <w:r w:rsidRPr="00943B3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D0162" w:rsidRPr="00943B3B" w:rsidRDefault="00ED0162" w:rsidP="00ED0162">
      <w:pPr>
        <w:spacing w:after="0" w:line="240" w:lineRule="auto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bookmarkStart w:id="3" w:name=".D0.9E.D1.81.D0.BD.D0.BE.D0.B2.D0.BE.D0."/>
      <w:bookmarkEnd w:id="3"/>
      <w:r w:rsidRPr="00943B3B">
        <w:rPr>
          <w:rFonts w:eastAsia="Times New Roman"/>
          <w:b/>
          <w:bCs/>
          <w:i/>
          <w:iCs/>
          <w:sz w:val="28"/>
          <w:szCs w:val="28"/>
          <w:lang w:eastAsia="ru-RU"/>
        </w:rPr>
        <w:t>Основополагающий вопрос, его обоснование</w:t>
      </w:r>
      <w:r w:rsidRPr="00943B3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43B3B">
        <w:rPr>
          <w:rFonts w:eastAsia="Times New Roman"/>
          <w:color w:val="000000" w:themeColor="text1"/>
          <w:sz w:val="28"/>
          <w:szCs w:val="28"/>
          <w:lang w:eastAsia="ru-RU"/>
        </w:rPr>
        <w:t xml:space="preserve">С чего начинается Родина?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Однажды я задала этот вопрос ребятам на своем уроке математики. Ответы были разные: с семьи, с родителей, близких, друзей, с места</w:t>
      </w:r>
      <w:r w:rsidR="00727445">
        <w:rPr>
          <w:rFonts w:eastAsia="Times New Roman"/>
          <w:sz w:val="28"/>
          <w:szCs w:val="28"/>
          <w:lang w:eastAsia="ru-RU"/>
        </w:rPr>
        <w:t>,</w:t>
      </w:r>
      <w:r w:rsidRPr="00943B3B">
        <w:rPr>
          <w:rFonts w:eastAsia="Times New Roman"/>
          <w:sz w:val="28"/>
          <w:szCs w:val="28"/>
          <w:lang w:eastAsia="ru-RU"/>
        </w:rPr>
        <w:t xml:space="preserve"> где родился, живешь; то есть с родного края.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А можно ли узнать о нашем крае посредством решения задач? Так возникла идея создания проекта под творческим названием "Математика Севера". А основополагающим вопросом проекта решили оставить вопрос "С чего начинается Родина?" </w:t>
      </w:r>
    </w:p>
    <w:p w:rsidR="00ED0162" w:rsidRPr="00943B3B" w:rsidRDefault="00ED0162" w:rsidP="00ED0162">
      <w:pPr>
        <w:spacing w:after="0" w:line="240" w:lineRule="auto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bookmarkStart w:id="4" w:name=".D0.9F.D1.80.D0.BE.D0.B1.D0.BB.D0.B5.D0."/>
      <w:bookmarkEnd w:id="4"/>
      <w:r w:rsidRPr="00943B3B">
        <w:rPr>
          <w:rFonts w:eastAsia="Times New Roman"/>
          <w:b/>
          <w:bCs/>
          <w:i/>
          <w:iCs/>
          <w:sz w:val="28"/>
          <w:szCs w:val="28"/>
          <w:lang w:eastAsia="ru-RU"/>
        </w:rPr>
        <w:t>Проблемные вопросы</w:t>
      </w:r>
      <w:r w:rsidRPr="00943B3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1) Что такое Родина?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2) Как соотносятся экология ХМАО и математика?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3) Как через решение задач воспр</w:t>
      </w:r>
      <w:bookmarkStart w:id="5" w:name="_GoBack"/>
      <w:bookmarkEnd w:id="5"/>
      <w:r w:rsidRPr="00943B3B">
        <w:rPr>
          <w:rFonts w:eastAsia="Times New Roman"/>
          <w:sz w:val="28"/>
          <w:szCs w:val="28"/>
          <w:lang w:eastAsia="ru-RU"/>
        </w:rPr>
        <w:t xml:space="preserve">инимается животный мир Югры?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4) Нужна ли математика геологам и нефтяникам?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5) Как быт и культура народов ханты и манси связаны с математикой? </w:t>
      </w:r>
    </w:p>
    <w:p w:rsidR="00ED0162" w:rsidRPr="00943B3B" w:rsidRDefault="00ED0162" w:rsidP="00ED0162">
      <w:pPr>
        <w:spacing w:after="0" w:line="240" w:lineRule="auto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43B3B">
        <w:rPr>
          <w:rFonts w:eastAsia="Times New Roman"/>
          <w:b/>
          <w:bCs/>
          <w:i/>
          <w:iCs/>
          <w:sz w:val="28"/>
          <w:szCs w:val="28"/>
          <w:lang w:eastAsia="ru-RU"/>
        </w:rPr>
        <w:t>Вопросы учебной темы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Что такое диаграмма? Ее виды. Как построить диаграммы с помощью табличного процессора?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Как найти число по его дроби? Как найти дробь от числа?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Каким соотношением связаны скорость, время и расстояние?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Как найти периметр и площадь прямоугольника, треугольника?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Как найти объем и площадь поверхности прямоугольного параллелепипеда?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Что такое число Пи? Как соотносятся длина окружности (площадь круга) и радиус?.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Что называется уравнением? Что является решением уравнения? </w:t>
      </w:r>
    </w:p>
    <w:p w:rsidR="00ED0162" w:rsidRPr="00943B3B" w:rsidRDefault="00ED0162" w:rsidP="00ED01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 xml:space="preserve">Опережающие темы: Что мы можем узнать о конусе и цилиндре? </w:t>
      </w:r>
    </w:p>
    <w:p w:rsidR="00A26188" w:rsidRPr="00943B3B" w:rsidRDefault="00ED0162" w:rsidP="00ED0162">
      <w:pPr>
        <w:tabs>
          <w:tab w:val="left" w:pos="142"/>
        </w:tabs>
        <w:spacing w:after="0"/>
        <w:ind w:firstLine="710"/>
        <w:jc w:val="both"/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6" w:name=".D0.A1.D1.82.D1.80.D1.83.D0.BA.D1.82.D1."/>
      <w:bookmarkEnd w:id="6"/>
      <w:r w:rsidRPr="00943B3B"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Структура проекта</w:t>
      </w:r>
      <w:r w:rsidR="0045517E" w:rsidRPr="00943B3B"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</w:p>
    <w:p w:rsidR="0045517E" w:rsidRDefault="0045517E" w:rsidP="0045517E">
      <w:pPr>
        <w:tabs>
          <w:tab w:val="left" w:pos="142"/>
        </w:tabs>
        <w:spacing w:after="0"/>
        <w:ind w:firstLine="142"/>
        <w:jc w:val="both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1275" cy="4714875"/>
            <wp:effectExtent l="19050" t="0" r="9525" b="0"/>
            <wp:docPr id="1" name="Рисунок 19" descr="Описание: http://www.surwiki.ru/wiki/images/c/c4/%D0%A1%D1%82%D1%80%D1%83%D0%BA%D1%82%D1%83%D1%80%D0%B0_%D0%BF%D1%80%D0%BE%D0%B5%D0%BA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ww.surwiki.ru/wiki/images/c/c4/%D0%A1%D1%82%D1%80%D1%83%D0%BA%D1%82%D1%83%D1%80%D0%B0_%D0%BF%D1%80%D0%BE%D0%B5%D0%BA%D1%82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08" cy="471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EA" w:rsidRPr="005271EA" w:rsidRDefault="005271EA" w:rsidP="0045517E">
      <w:pPr>
        <w:spacing w:after="0" w:line="240" w:lineRule="auto"/>
        <w:outlineLvl w:val="1"/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</w:pPr>
      <w:r w:rsidRPr="005271EA"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  <w:t>Класс делится на четыре группы</w:t>
      </w:r>
      <w:r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  <w:t xml:space="preserve"> по пять-шесть человек. Каждая группа в результате должна представить свой мини-проект, защитить презентацию, буклет, листовку.</w:t>
      </w:r>
    </w:p>
    <w:p w:rsidR="0045517E" w:rsidRPr="001D53C3" w:rsidRDefault="0045517E" w:rsidP="0045517E">
      <w:pPr>
        <w:spacing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943B3B"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План проведения проекта:</w:t>
      </w:r>
      <w:r w:rsidRPr="00943B3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43B3B" w:rsidRPr="001D53C3" w:rsidRDefault="0045517E" w:rsidP="001D53C3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Таблица деятельности участников проекта</w:t>
      </w:r>
      <w:r w:rsidR="007B717B">
        <w:rPr>
          <w:rFonts w:eastAsia="Times New Roman"/>
          <w:sz w:val="28"/>
          <w:szCs w:val="28"/>
          <w:lang w:eastAsia="ru-RU"/>
        </w:rPr>
        <w:t xml:space="preserve"> </w:t>
      </w:r>
      <w:r w:rsidRPr="00943B3B">
        <w:rPr>
          <w:rFonts w:eastAsia="Times New Roman"/>
          <w:sz w:val="28"/>
          <w:szCs w:val="28"/>
          <w:lang w:eastAsia="ru-RU"/>
        </w:rPr>
        <w:t>(план 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 w:afterAutospacing="0"/>
              <w:rPr>
                <w:b/>
                <w:i/>
                <w:sz w:val="28"/>
                <w:szCs w:val="28"/>
              </w:rPr>
            </w:pPr>
            <w:r w:rsidRPr="00943B3B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 w:afterAutospacing="0"/>
              <w:rPr>
                <w:b/>
                <w:i/>
                <w:sz w:val="28"/>
                <w:szCs w:val="28"/>
              </w:rPr>
            </w:pPr>
            <w:r w:rsidRPr="00943B3B">
              <w:rPr>
                <w:b/>
                <w:i/>
                <w:sz w:val="28"/>
                <w:szCs w:val="28"/>
              </w:rPr>
              <w:t>Учащиеся</w:t>
            </w:r>
          </w:p>
        </w:tc>
      </w:tr>
      <w:tr w:rsidR="0045517E" w:rsidRPr="00943B3B" w:rsidTr="005271EA">
        <w:tc>
          <w:tcPr>
            <w:tcW w:w="9571" w:type="dxa"/>
            <w:gridSpan w:val="2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 w:afterAutospacing="0"/>
              <w:rPr>
                <w:b/>
                <w:sz w:val="28"/>
                <w:szCs w:val="28"/>
              </w:rPr>
            </w:pPr>
            <w:r w:rsidRPr="00943B3B">
              <w:rPr>
                <w:b/>
                <w:sz w:val="28"/>
                <w:szCs w:val="28"/>
              </w:rPr>
              <w:t>1-й этап – погружение в проект (1 неделя)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 w:afterAutospacing="0"/>
              <w:rPr>
                <w:i/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 xml:space="preserve">Формулирует: </w:t>
            </w:r>
            <w:r w:rsidRPr="00943B3B">
              <w:rPr>
                <w:i/>
                <w:sz w:val="28"/>
                <w:szCs w:val="28"/>
              </w:rPr>
              <w:t>(формулирование учебного проекта производится с учетом возраста учащихся)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 w:afterAutospacing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Осуществляют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1) проблему проекта;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1) личностное присвоение проблемы;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2) сюжетную ситуацию;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2) вживание в ситуацию;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3) цель и задачи;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3) принятие, уточнение и конкретизация цели и задач;</w:t>
            </w:r>
          </w:p>
        </w:tc>
      </w:tr>
      <w:tr w:rsidR="0045517E" w:rsidRPr="00943B3B" w:rsidTr="005271EA">
        <w:tc>
          <w:tcPr>
            <w:tcW w:w="9571" w:type="dxa"/>
            <w:gridSpan w:val="2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943B3B">
              <w:rPr>
                <w:b/>
                <w:sz w:val="28"/>
                <w:szCs w:val="28"/>
              </w:rPr>
              <w:t>2-й этап – организация деятельности (1 неделя)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i/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 xml:space="preserve">Организует деятельность – предлагает </w:t>
            </w:r>
            <w:r w:rsidRPr="00943B3B">
              <w:rPr>
                <w:i/>
                <w:sz w:val="28"/>
                <w:szCs w:val="28"/>
              </w:rPr>
              <w:t>(оснащает всем необходимым и создает условия для самостоятельной работы):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Осуществляют: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4) организовать группы;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4)разбивку на группы;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5) распределить амплуа в группах;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5)распределение ролей в группе;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6) спланировать деятельность по решению задач проекта;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6)планирование работы;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 xml:space="preserve">7) возможные формы презентации </w:t>
            </w:r>
            <w:r w:rsidRPr="00943B3B">
              <w:rPr>
                <w:sz w:val="28"/>
                <w:szCs w:val="28"/>
              </w:rPr>
              <w:lastRenderedPageBreak/>
              <w:t>результатов.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lastRenderedPageBreak/>
              <w:t xml:space="preserve">7)выбор формы и способа </w:t>
            </w:r>
            <w:r w:rsidRPr="00943B3B">
              <w:rPr>
                <w:sz w:val="28"/>
                <w:szCs w:val="28"/>
              </w:rPr>
              <w:lastRenderedPageBreak/>
              <w:t>презентации предполагаемых результатов.</w:t>
            </w:r>
          </w:p>
        </w:tc>
      </w:tr>
      <w:tr w:rsidR="0045517E" w:rsidRPr="00943B3B" w:rsidTr="005271EA">
        <w:tc>
          <w:tcPr>
            <w:tcW w:w="9571" w:type="dxa"/>
            <w:gridSpan w:val="2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943B3B">
              <w:rPr>
                <w:b/>
                <w:sz w:val="28"/>
                <w:szCs w:val="28"/>
              </w:rPr>
              <w:lastRenderedPageBreak/>
              <w:t>3-й этап – осуществление деятельности (3 недели)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Не участвует, но: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Работают активно и самостоятельно: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8) контролирует учащихся по необходимости;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8) каждый в соответствии со своим амплуа и сообща;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9) ненавязчиво контролирует;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9) консультируются по необходимости;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10) дает новые знания, когда у учащихся возникает в этом необходимость;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10) «добывают» недостающие знания;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11) репетирует с учениками предстоящую презентацию результатов.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11) подготавливают презентацию результатов.</w:t>
            </w:r>
          </w:p>
        </w:tc>
      </w:tr>
      <w:tr w:rsidR="0045517E" w:rsidRPr="00943B3B" w:rsidTr="005271EA">
        <w:tc>
          <w:tcPr>
            <w:tcW w:w="9571" w:type="dxa"/>
            <w:gridSpan w:val="2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943B3B">
              <w:rPr>
                <w:b/>
                <w:sz w:val="28"/>
                <w:szCs w:val="28"/>
              </w:rPr>
              <w:t>4-й этап – презентация   (1 неделя)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Принимает отчет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Демонстрируют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12) обобщает и резюмирует полученные результаты;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12) понимание проблемы, цели и задач;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13) подводит итоги обучения;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13) умение планировать и осуществлять работу;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14) оценивает умения: общаться, слушать, обосновывать свое мнение, толерантность и т.д.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14) найденный способ решения проблемы;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15) акцентирует внимание на воспитательном моменте: умении работать в группе на общий результат и т.д.</w:t>
            </w: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>15) рефлексию деятельности и результата;</w:t>
            </w:r>
          </w:p>
        </w:tc>
      </w:tr>
      <w:tr w:rsidR="0045517E" w:rsidRPr="00943B3B" w:rsidTr="005271EA">
        <w:tc>
          <w:tcPr>
            <w:tcW w:w="4785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5517E" w:rsidRPr="00943B3B" w:rsidRDefault="0045517E" w:rsidP="0004519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943B3B">
              <w:rPr>
                <w:sz w:val="28"/>
                <w:szCs w:val="28"/>
              </w:rPr>
              <w:t xml:space="preserve">16) дают </w:t>
            </w:r>
            <w:proofErr w:type="spellStart"/>
            <w:r w:rsidRPr="00943B3B">
              <w:rPr>
                <w:sz w:val="28"/>
                <w:szCs w:val="28"/>
              </w:rPr>
              <w:t>взаимооценку</w:t>
            </w:r>
            <w:proofErr w:type="spellEnd"/>
            <w:r w:rsidRPr="00943B3B">
              <w:rPr>
                <w:sz w:val="28"/>
                <w:szCs w:val="28"/>
              </w:rPr>
              <w:t xml:space="preserve"> деятельности и ее результативности.</w:t>
            </w:r>
          </w:p>
        </w:tc>
      </w:tr>
    </w:tbl>
    <w:p w:rsidR="0045517E" w:rsidRPr="00943B3B" w:rsidRDefault="0045517E" w:rsidP="0045517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43B3B" w:rsidRPr="001D53C3" w:rsidRDefault="0045517E" w:rsidP="001D53C3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Планирование консультационных занятий:</w:t>
      </w:r>
    </w:p>
    <w:p w:rsidR="0045517E" w:rsidRPr="00943B3B" w:rsidRDefault="0045517E" w:rsidP="0045517E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sz w:val="28"/>
          <w:szCs w:val="28"/>
        </w:rPr>
      </w:pPr>
      <w:r w:rsidRPr="00943B3B">
        <w:rPr>
          <w:color w:val="000000"/>
          <w:sz w:val="28"/>
          <w:szCs w:val="28"/>
        </w:rPr>
        <w:t>Вводная беседа по определению темы и целей мини-проектов;</w:t>
      </w:r>
    </w:p>
    <w:p w:rsidR="0045517E" w:rsidRPr="00943B3B" w:rsidRDefault="0045517E" w:rsidP="0045517E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sz w:val="28"/>
          <w:szCs w:val="28"/>
        </w:rPr>
      </w:pPr>
      <w:r w:rsidRPr="00943B3B">
        <w:rPr>
          <w:color w:val="000000"/>
          <w:sz w:val="28"/>
          <w:szCs w:val="28"/>
        </w:rPr>
        <w:t xml:space="preserve">Повторная беседа по определению темы и целей мини-проектов; </w:t>
      </w:r>
    </w:p>
    <w:p w:rsidR="0045517E" w:rsidRPr="00943B3B" w:rsidRDefault="0045517E" w:rsidP="0045517E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sz w:val="28"/>
          <w:szCs w:val="28"/>
        </w:rPr>
      </w:pPr>
      <w:r w:rsidRPr="00943B3B">
        <w:rPr>
          <w:color w:val="000000"/>
          <w:sz w:val="28"/>
          <w:szCs w:val="28"/>
        </w:rPr>
        <w:t>Обзор литературы и интернет-сайтов, подготовленных учащимися;</w:t>
      </w:r>
    </w:p>
    <w:p w:rsidR="0045517E" w:rsidRPr="00943B3B" w:rsidRDefault="0045517E" w:rsidP="0045517E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sz w:val="28"/>
          <w:szCs w:val="28"/>
        </w:rPr>
      </w:pPr>
      <w:r w:rsidRPr="00943B3B">
        <w:rPr>
          <w:color w:val="000000"/>
          <w:sz w:val="28"/>
          <w:szCs w:val="28"/>
        </w:rPr>
        <w:t>Практические занятия по разбору и самостоятельному решению текстовых задач;</w:t>
      </w:r>
    </w:p>
    <w:p w:rsidR="0045517E" w:rsidRPr="00943B3B" w:rsidRDefault="0045517E" w:rsidP="0045517E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sz w:val="28"/>
          <w:szCs w:val="28"/>
        </w:rPr>
      </w:pPr>
      <w:r w:rsidRPr="00943B3B">
        <w:rPr>
          <w:color w:val="000000"/>
          <w:sz w:val="28"/>
          <w:szCs w:val="28"/>
        </w:rPr>
        <w:t>Практические занятия по чтению и составлению диаграмм, графиков;</w:t>
      </w:r>
    </w:p>
    <w:p w:rsidR="0045517E" w:rsidRPr="00943B3B" w:rsidRDefault="0045517E" w:rsidP="0045517E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sz w:val="28"/>
          <w:szCs w:val="28"/>
        </w:rPr>
      </w:pPr>
      <w:r w:rsidRPr="00943B3B">
        <w:rPr>
          <w:color w:val="000000"/>
          <w:sz w:val="28"/>
          <w:szCs w:val="28"/>
        </w:rPr>
        <w:t>Репетиционное занятие по защите проектов.</w:t>
      </w:r>
    </w:p>
    <w:p w:rsidR="0045517E" w:rsidRPr="00943B3B" w:rsidRDefault="0045517E" w:rsidP="00CF28E0">
      <w:pPr>
        <w:widowControl w:val="0"/>
        <w:suppressAutoHyphens/>
        <w:spacing w:after="0" w:line="240" w:lineRule="auto"/>
        <w:rPr>
          <w:color w:val="000000"/>
          <w:sz w:val="28"/>
          <w:szCs w:val="28"/>
        </w:rPr>
      </w:pPr>
    </w:p>
    <w:p w:rsidR="00943B3B" w:rsidRPr="001D53C3" w:rsidRDefault="0045517E" w:rsidP="001D53C3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Лист планирования самостоятельной деятельности учащихся:</w:t>
      </w:r>
    </w:p>
    <w:p w:rsidR="00CF28E0" w:rsidRDefault="0045517E" w:rsidP="0045517E">
      <w:pPr>
        <w:shd w:val="clear" w:color="auto" w:fill="FFFFFF"/>
        <w:spacing w:after="0" w:line="240" w:lineRule="auto"/>
        <w:rPr>
          <w:rStyle w:val="goog-inline-block"/>
          <w:rFonts w:eastAsia="Times New Roman"/>
          <w:bCs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Имена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учеников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:   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                          (группа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Этнологи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>)</w:t>
      </w:r>
    </w:p>
    <w:p w:rsidR="0045517E" w:rsidRPr="00943B3B" w:rsidRDefault="0045517E" w:rsidP="0045517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Тема   проекта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>:   Быт и культура народов ханты и манси в математических задачах</w:t>
      </w:r>
    </w:p>
    <w:p w:rsidR="0045517E" w:rsidRDefault="0045517E" w:rsidP="00CF28E0">
      <w:pPr>
        <w:shd w:val="clear" w:color="auto" w:fill="FFFFFF"/>
        <w:spacing w:after="0" w:line="240" w:lineRule="auto"/>
        <w:ind w:left="4253" w:hanging="4253"/>
        <w:rPr>
          <w:rStyle w:val="goog-inline-block"/>
          <w:rFonts w:eastAsia="Times New Roman"/>
          <w:bCs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Проблемный (учебный) вопрос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>:</w:t>
      </w: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 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  Как</w:t>
      </w:r>
      <w:r w:rsidR="00CF28E0" w:rsidRP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>быт и культура народов ханты и манси    связаны      с математикой?</w:t>
      </w:r>
    </w:p>
    <w:p w:rsidR="00B00CB3" w:rsidRPr="00943B3B" w:rsidRDefault="00B00CB3" w:rsidP="00B00CB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Имена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учеников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:  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                           (группа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 Экологи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>)</w:t>
      </w:r>
    </w:p>
    <w:p w:rsidR="00B00CB3" w:rsidRPr="00943B3B" w:rsidRDefault="00B00CB3" w:rsidP="00B00CB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Тема   проекта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>:           Математика и экология</w:t>
      </w:r>
    </w:p>
    <w:p w:rsidR="00B00CB3" w:rsidRDefault="00B00CB3" w:rsidP="00B00CB3">
      <w:pPr>
        <w:shd w:val="clear" w:color="auto" w:fill="FFFFFF"/>
        <w:spacing w:after="0" w:line="240" w:lineRule="auto"/>
        <w:rPr>
          <w:rStyle w:val="goog-inline-block"/>
          <w:rFonts w:eastAsia="Times New Roman"/>
          <w:bCs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lastRenderedPageBreak/>
        <w:t>Проблемный (учебный) вопрос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>:</w:t>
      </w: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 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>Как соотносятся экология ХМАО и математика?</w:t>
      </w:r>
    </w:p>
    <w:p w:rsidR="00B00CB3" w:rsidRPr="00943B3B" w:rsidRDefault="00B00CB3" w:rsidP="00B00CB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Имена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учеников:    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                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>(группа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   Геологи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>)</w:t>
      </w:r>
    </w:p>
    <w:p w:rsidR="00B00CB3" w:rsidRPr="00943B3B" w:rsidRDefault="00B00CB3" w:rsidP="00B00CB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Тема   проекта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       Математика и природные ископаемые Югры</w:t>
      </w:r>
    </w:p>
    <w:p w:rsidR="00B00CB3" w:rsidRDefault="00B00CB3" w:rsidP="00B00CB3">
      <w:pPr>
        <w:shd w:val="clear" w:color="auto" w:fill="FFFFFF"/>
        <w:spacing w:after="0" w:line="240" w:lineRule="auto"/>
        <w:rPr>
          <w:rStyle w:val="goog-inline-block"/>
          <w:rFonts w:eastAsia="Times New Roman"/>
          <w:bCs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Проблемный (учебный) вопрос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:  </w:t>
      </w: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 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>Нужна ли математика геологам и нефтяникам?</w:t>
      </w:r>
    </w:p>
    <w:p w:rsidR="00B00CB3" w:rsidRPr="00943B3B" w:rsidRDefault="00B00CB3" w:rsidP="00B00CB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Имена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учеников:                           (группа      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Биологи</w:t>
      </w:r>
      <w:r w:rsidR="005271EA">
        <w:rPr>
          <w:rStyle w:val="goog-inline-block"/>
          <w:rFonts w:eastAsia="Times New Roman"/>
          <w:bCs/>
          <w:color w:val="000000"/>
          <w:sz w:val="28"/>
          <w:szCs w:val="28"/>
        </w:rPr>
        <w:t>)</w:t>
      </w:r>
    </w:p>
    <w:p w:rsidR="00B00CB3" w:rsidRPr="00943B3B" w:rsidRDefault="00B00CB3" w:rsidP="00B00CB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Тема   проекта</w:t>
      </w:r>
      <w:r w:rsidR="00CF28E0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           Математика и животный мир Югры</w:t>
      </w:r>
    </w:p>
    <w:p w:rsidR="00B00CB3" w:rsidRPr="001D53C3" w:rsidRDefault="00B00CB3" w:rsidP="001D53C3">
      <w:pPr>
        <w:shd w:val="clear" w:color="auto" w:fill="FFFFFF"/>
        <w:spacing w:after="0" w:line="240" w:lineRule="auto"/>
        <w:ind w:left="3969" w:hanging="3969"/>
        <w:rPr>
          <w:rFonts w:eastAsia="Times New Roman"/>
          <w:color w:val="000000"/>
          <w:sz w:val="28"/>
          <w:szCs w:val="28"/>
        </w:rPr>
      </w:pP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Проблемный (учебный) вопрос</w:t>
      </w:r>
      <w:r w:rsidR="001D53C3">
        <w:rPr>
          <w:rStyle w:val="goog-inline-block"/>
          <w:rFonts w:eastAsia="Times New Roman"/>
          <w:bCs/>
          <w:color w:val="000000"/>
          <w:sz w:val="28"/>
          <w:szCs w:val="28"/>
        </w:rPr>
        <w:t xml:space="preserve">: </w:t>
      </w:r>
      <w:r w:rsidRPr="00943B3B">
        <w:rPr>
          <w:rStyle w:val="goog-inline-block"/>
          <w:rFonts w:eastAsia="Times New Roman"/>
          <w:bCs/>
          <w:color w:val="000000"/>
          <w:sz w:val="28"/>
          <w:szCs w:val="28"/>
        </w:rPr>
        <w:t> </w:t>
      </w:r>
      <w:r w:rsidR="001D53C3" w:rsidRPr="001D53C3">
        <w:rPr>
          <w:rFonts w:eastAsia="Times New Roman"/>
          <w:sz w:val="28"/>
          <w:szCs w:val="28"/>
          <w:lang w:eastAsia="ru-RU"/>
        </w:rPr>
        <w:t>Как через решение задач воспринимается животный мир Югры?</w:t>
      </w:r>
    </w:p>
    <w:tbl>
      <w:tblPr>
        <w:tblW w:w="9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6104"/>
        <w:gridCol w:w="992"/>
        <w:gridCol w:w="1670"/>
      </w:tblGrid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b/>
                <w:bCs/>
                <w:color w:val="000000"/>
                <w:sz w:val="28"/>
                <w:szCs w:val="28"/>
              </w:rPr>
              <w:t>№ п/п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b/>
                <w:bCs/>
                <w:color w:val="000000"/>
                <w:sz w:val="28"/>
                <w:szCs w:val="28"/>
              </w:rPr>
              <w:t>Этапы 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3C3" w:rsidRDefault="0045517E" w:rsidP="00045192">
            <w:pPr>
              <w:spacing w:after="0" w:line="240" w:lineRule="auto"/>
              <w:rPr>
                <w:rStyle w:val="goog-inline-block"/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b/>
                <w:bCs/>
                <w:color w:val="000000"/>
                <w:sz w:val="28"/>
                <w:szCs w:val="28"/>
              </w:rPr>
              <w:t>Ответствен</w:t>
            </w:r>
          </w:p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43B3B">
              <w:rPr>
                <w:rStyle w:val="goog-inline-block"/>
                <w:rFonts w:eastAsia="Times New Roman"/>
                <w:b/>
                <w:bCs/>
                <w:color w:val="000000"/>
                <w:sz w:val="28"/>
                <w:szCs w:val="28"/>
              </w:rPr>
              <w:t>ный</w:t>
            </w:r>
            <w:proofErr w:type="spellEnd"/>
          </w:p>
        </w:tc>
      </w:tr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Обсуждение проблемного вопроса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Изучение материала по проблеме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Выдвижение гипотез (обсуждение)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Постановка целей исследования</w:t>
            </w:r>
          </w:p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Цели:</w:t>
            </w:r>
          </w:p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Цитата по теме исследования</w:t>
            </w:r>
            <w:r w:rsidR="001D53C3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Проведение практической части проекта</w:t>
            </w:r>
          </w:p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План: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Подведение итогов</w:t>
            </w:r>
            <w:r w:rsidR="001D53C3">
              <w:t xml:space="preserve"> </w:t>
            </w: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(оформление результатов)</w:t>
            </w:r>
          </w:p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Результаты: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5517E" w:rsidRPr="00943B3B" w:rsidRDefault="0045517E" w:rsidP="0045517E">
      <w:pPr>
        <w:spacing w:after="0" w:line="240" w:lineRule="auto"/>
        <w:rPr>
          <w:rFonts w:eastAsia="Times New Roman"/>
          <w:vanish/>
          <w:sz w:val="28"/>
          <w:szCs w:val="28"/>
          <w:lang w:eastAsia="ru-RU"/>
        </w:rPr>
      </w:pPr>
    </w:p>
    <w:tbl>
      <w:tblPr>
        <w:tblW w:w="9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6104"/>
        <w:gridCol w:w="992"/>
        <w:gridCol w:w="1670"/>
      </w:tblGrid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Формулировка выводов</w:t>
            </w:r>
            <w:r w:rsidR="001D53C3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Опубликование результатов изученной</w:t>
            </w:r>
            <w:r w:rsidRPr="00943B3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1D53C3">
        <w:trPr>
          <w:trHeight w:val="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Защита 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5517E" w:rsidRPr="005271EA" w:rsidRDefault="0045517E" w:rsidP="005271EA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5271EA">
        <w:rPr>
          <w:rStyle w:val="goog-inline-block"/>
          <w:bCs/>
          <w:color w:val="000000"/>
          <w:sz w:val="28"/>
          <w:szCs w:val="28"/>
        </w:rPr>
        <w:t>Источники информации</w:t>
      </w:r>
    </w:p>
    <w:tbl>
      <w:tblPr>
        <w:tblW w:w="8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7749"/>
      </w:tblGrid>
      <w:tr w:rsidR="0045517E" w:rsidRPr="00943B3B" w:rsidTr="00045192">
        <w:trPr>
          <w:trHeight w:val="1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045192">
        <w:trPr>
          <w:trHeight w:val="1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5517E" w:rsidRPr="00943B3B" w:rsidTr="00045192">
        <w:trPr>
          <w:trHeight w:val="1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43B3B">
              <w:rPr>
                <w:rStyle w:val="goog-inline-block"/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517E" w:rsidRPr="00943B3B" w:rsidRDefault="0045517E" w:rsidP="0004519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5517E" w:rsidRPr="00943B3B" w:rsidRDefault="0045517E" w:rsidP="0045517E">
      <w:pPr>
        <w:spacing w:after="0" w:line="240" w:lineRule="auto"/>
        <w:ind w:left="720"/>
        <w:rPr>
          <w:rFonts w:eastAsia="Times New Roman"/>
          <w:sz w:val="28"/>
          <w:szCs w:val="28"/>
          <w:u w:val="single"/>
          <w:lang w:eastAsia="ru-RU"/>
        </w:rPr>
      </w:pPr>
    </w:p>
    <w:p w:rsidR="0045517E" w:rsidRPr="001D53C3" w:rsidRDefault="0045517E" w:rsidP="001D53C3">
      <w:pPr>
        <w:numPr>
          <w:ilvl w:val="0"/>
          <w:numId w:val="6"/>
        </w:numPr>
        <w:spacing w:after="0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Планирование контроля качества для учащихся:</w:t>
      </w:r>
      <w:r w:rsidRPr="001D53C3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023"/>
        <w:gridCol w:w="4907"/>
      </w:tblGrid>
      <w:tr w:rsidR="0045517E" w:rsidRPr="00943B3B" w:rsidTr="0045517E">
        <w:trPr>
          <w:trHeight w:val="286"/>
        </w:trPr>
        <w:tc>
          <w:tcPr>
            <w:tcW w:w="1526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Виды контроля</w:t>
            </w:r>
          </w:p>
        </w:tc>
        <w:tc>
          <w:tcPr>
            <w:tcW w:w="40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4907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Методы</w:t>
            </w:r>
          </w:p>
        </w:tc>
      </w:tr>
      <w:tr w:rsidR="0045517E" w:rsidRPr="00943B3B" w:rsidTr="0045517E">
        <w:trPr>
          <w:trHeight w:val="286"/>
        </w:trPr>
        <w:tc>
          <w:tcPr>
            <w:tcW w:w="1526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Вводный</w:t>
            </w:r>
          </w:p>
        </w:tc>
        <w:tc>
          <w:tcPr>
            <w:tcW w:w="40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Уровень знаний школьников, общая эрудиция.</w:t>
            </w:r>
          </w:p>
        </w:tc>
        <w:tc>
          <w:tcPr>
            <w:tcW w:w="4907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Беседа, анкетирование, наблюдение</w:t>
            </w:r>
          </w:p>
        </w:tc>
      </w:tr>
      <w:tr w:rsidR="0045517E" w:rsidRPr="00943B3B" w:rsidTr="0045517E">
        <w:trPr>
          <w:trHeight w:val="286"/>
        </w:trPr>
        <w:tc>
          <w:tcPr>
            <w:tcW w:w="1526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Текущий</w:t>
            </w:r>
          </w:p>
        </w:tc>
        <w:tc>
          <w:tcPr>
            <w:tcW w:w="40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Освоение учебного материала по темам.</w:t>
            </w:r>
          </w:p>
        </w:tc>
        <w:tc>
          <w:tcPr>
            <w:tcW w:w="4907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Опросы, практические работы, тестирование.</w:t>
            </w:r>
          </w:p>
        </w:tc>
      </w:tr>
      <w:tr w:rsidR="0045517E" w:rsidRPr="00943B3B" w:rsidTr="0045517E">
        <w:trPr>
          <w:trHeight w:val="302"/>
        </w:trPr>
        <w:tc>
          <w:tcPr>
            <w:tcW w:w="1526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Коррекция</w:t>
            </w:r>
          </w:p>
        </w:tc>
        <w:tc>
          <w:tcPr>
            <w:tcW w:w="40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Ликвидация пробелов.</w:t>
            </w:r>
          </w:p>
        </w:tc>
        <w:tc>
          <w:tcPr>
            <w:tcW w:w="4907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Повторные тесты, индивидуальные консультации</w:t>
            </w:r>
          </w:p>
        </w:tc>
      </w:tr>
      <w:tr w:rsidR="0045517E" w:rsidRPr="00943B3B" w:rsidTr="0045517E">
        <w:trPr>
          <w:trHeight w:val="302"/>
        </w:trPr>
        <w:tc>
          <w:tcPr>
            <w:tcW w:w="1526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Итоговый</w:t>
            </w:r>
          </w:p>
        </w:tc>
        <w:tc>
          <w:tcPr>
            <w:tcW w:w="40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Контроль выполнения поставленных задач.</w:t>
            </w:r>
          </w:p>
        </w:tc>
        <w:tc>
          <w:tcPr>
            <w:tcW w:w="4907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Представление проекта к защите, итоговый зачет.</w:t>
            </w:r>
          </w:p>
        </w:tc>
      </w:tr>
    </w:tbl>
    <w:p w:rsidR="0045517E" w:rsidRPr="00943B3B" w:rsidRDefault="0045517E" w:rsidP="001D53C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43B3B" w:rsidRPr="001D53C3" w:rsidRDefault="0045517E" w:rsidP="001D53C3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Планирование контроля результатов работы обучающихся:</w:t>
      </w: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3"/>
        <w:gridCol w:w="5483"/>
        <w:gridCol w:w="1920"/>
        <w:gridCol w:w="1603"/>
        <w:gridCol w:w="27"/>
      </w:tblGrid>
      <w:tr w:rsidR="0045517E" w:rsidRPr="00943B3B" w:rsidTr="0045517E">
        <w:trPr>
          <w:gridAfter w:val="1"/>
          <w:wAfter w:w="27" w:type="dxa"/>
          <w:trHeight w:val="255"/>
        </w:trPr>
        <w:tc>
          <w:tcPr>
            <w:tcW w:w="1723" w:type="dxa"/>
            <w:vMerge w:val="restart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Оценивание</w:t>
            </w:r>
          </w:p>
        </w:tc>
        <w:tc>
          <w:tcPr>
            <w:tcW w:w="5483" w:type="dxa"/>
            <w:vMerge w:val="restart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Описание и цели оценивания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Этапы учебного процесса</w:t>
            </w:r>
          </w:p>
        </w:tc>
      </w:tr>
      <w:tr w:rsidR="0045517E" w:rsidRPr="00943B3B" w:rsidTr="0045517E">
        <w:trPr>
          <w:trHeight w:val="144"/>
        </w:trPr>
        <w:tc>
          <w:tcPr>
            <w:tcW w:w="1723" w:type="dxa"/>
            <w:vMerge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color w:val="008000"/>
                <w:sz w:val="28"/>
                <w:szCs w:val="28"/>
              </w:rPr>
            </w:pPr>
          </w:p>
        </w:tc>
        <w:tc>
          <w:tcPr>
            <w:tcW w:w="5483" w:type="dxa"/>
            <w:vMerge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color w:val="00800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начало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45517E" w:rsidRPr="00943B3B" w:rsidTr="0045517E">
        <w:trPr>
          <w:trHeight w:val="525"/>
        </w:trPr>
        <w:tc>
          <w:tcPr>
            <w:tcW w:w="17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lastRenderedPageBreak/>
              <w:t>Список ресурсов по своему проекту</w:t>
            </w:r>
          </w:p>
        </w:tc>
        <w:tc>
          <w:tcPr>
            <w:tcW w:w="548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Выполнены все требования к представлению списка ресурсов. Контроль качества.</w:t>
            </w:r>
          </w:p>
        </w:tc>
        <w:tc>
          <w:tcPr>
            <w:tcW w:w="1920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5517E" w:rsidRPr="00943B3B" w:rsidTr="0045517E">
        <w:trPr>
          <w:trHeight w:val="780"/>
        </w:trPr>
        <w:tc>
          <w:tcPr>
            <w:tcW w:w="17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548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Насколько полно в материале доклада раскрываются вопросы</w:t>
            </w:r>
            <w:r w:rsidR="007B717B">
              <w:rPr>
                <w:rFonts w:eastAsia="Times New Roman"/>
                <w:sz w:val="28"/>
                <w:szCs w:val="28"/>
              </w:rPr>
              <w:t xml:space="preserve"> </w:t>
            </w:r>
            <w:r w:rsidRPr="00943B3B">
              <w:rPr>
                <w:rFonts w:eastAsia="Times New Roman"/>
                <w:sz w:val="28"/>
                <w:szCs w:val="28"/>
              </w:rPr>
              <w:t>(учебный, проблемный). Логически верное представление материала в докладе. Достоверность информации.</w:t>
            </w:r>
          </w:p>
        </w:tc>
        <w:tc>
          <w:tcPr>
            <w:tcW w:w="1920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5517E" w:rsidRPr="00943B3B" w:rsidTr="0045517E">
        <w:trPr>
          <w:trHeight w:val="525"/>
        </w:trPr>
        <w:tc>
          <w:tcPr>
            <w:tcW w:w="17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5483" w:type="dxa"/>
            <w:shd w:val="clear" w:color="auto" w:fill="auto"/>
          </w:tcPr>
          <w:p w:rsidR="0045517E" w:rsidRPr="00943B3B" w:rsidRDefault="0045517E" w:rsidP="007B717B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Проверка умения учащихся правильно составлять презентацию в соответствии с представленными требованиями.</w:t>
            </w:r>
          </w:p>
        </w:tc>
        <w:tc>
          <w:tcPr>
            <w:tcW w:w="1920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5517E" w:rsidRPr="00943B3B" w:rsidTr="0045517E">
        <w:trPr>
          <w:trHeight w:val="525"/>
        </w:trPr>
        <w:tc>
          <w:tcPr>
            <w:tcW w:w="17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Публичная защита</w:t>
            </w:r>
          </w:p>
        </w:tc>
        <w:tc>
          <w:tcPr>
            <w:tcW w:w="5483" w:type="dxa"/>
            <w:shd w:val="clear" w:color="auto" w:fill="auto"/>
          </w:tcPr>
          <w:p w:rsidR="0045517E" w:rsidRPr="00943B3B" w:rsidRDefault="0045517E" w:rsidP="007B717B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Проверка умения учащихся представлять информацию и соблюдать регламент.</w:t>
            </w:r>
          </w:p>
        </w:tc>
        <w:tc>
          <w:tcPr>
            <w:tcW w:w="1920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5517E" w:rsidRPr="00943B3B" w:rsidTr="0045517E">
        <w:trPr>
          <w:trHeight w:val="780"/>
        </w:trPr>
        <w:tc>
          <w:tcPr>
            <w:tcW w:w="17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Вопросы к участникам других групп</w:t>
            </w:r>
          </w:p>
        </w:tc>
        <w:tc>
          <w:tcPr>
            <w:tcW w:w="5483" w:type="dxa"/>
            <w:shd w:val="clear" w:color="auto" w:fill="auto"/>
          </w:tcPr>
          <w:p w:rsidR="0045517E" w:rsidRPr="00943B3B" w:rsidRDefault="0045517E" w:rsidP="007B717B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Проверка умения учащихся задавать интересные вопросы. Проверка знаний обучающихся по выбранному вопросу.</w:t>
            </w:r>
          </w:p>
        </w:tc>
        <w:tc>
          <w:tcPr>
            <w:tcW w:w="1920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5517E" w:rsidRPr="00943B3B" w:rsidTr="0045517E">
        <w:trPr>
          <w:trHeight w:val="270"/>
        </w:trPr>
        <w:tc>
          <w:tcPr>
            <w:tcW w:w="172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Опрос</w:t>
            </w:r>
          </w:p>
        </w:tc>
        <w:tc>
          <w:tcPr>
            <w:tcW w:w="5483" w:type="dxa"/>
            <w:shd w:val="clear" w:color="auto" w:fill="auto"/>
          </w:tcPr>
          <w:p w:rsidR="0045517E" w:rsidRPr="00943B3B" w:rsidRDefault="0045517E" w:rsidP="0004519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943B3B">
              <w:rPr>
                <w:rFonts w:eastAsia="Times New Roman"/>
                <w:sz w:val="28"/>
                <w:szCs w:val="28"/>
              </w:rPr>
              <w:t>Проверка полученных знаний по теме в тестовой форме.</w:t>
            </w:r>
          </w:p>
        </w:tc>
        <w:tc>
          <w:tcPr>
            <w:tcW w:w="1920" w:type="dxa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45517E" w:rsidRPr="00943B3B" w:rsidRDefault="0045517E" w:rsidP="0004519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5517E" w:rsidRPr="00943B3B" w:rsidRDefault="0045517E" w:rsidP="0045517E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</w:p>
    <w:p w:rsidR="001D53C3" w:rsidRDefault="0045517E" w:rsidP="0045517E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43B3B">
        <w:rPr>
          <w:rFonts w:eastAsia="Times New Roman"/>
          <w:sz w:val="28"/>
          <w:szCs w:val="28"/>
          <w:lang w:eastAsia="ru-RU"/>
        </w:rPr>
        <w:t>Лист расп</w:t>
      </w:r>
      <w:r w:rsidR="00943B3B">
        <w:rPr>
          <w:rFonts w:eastAsia="Times New Roman"/>
          <w:sz w:val="28"/>
          <w:szCs w:val="28"/>
          <w:lang w:eastAsia="ru-RU"/>
        </w:rPr>
        <w:t>ределения обязанностей в группе</w:t>
      </w:r>
      <w:r w:rsidRPr="00943B3B">
        <w:rPr>
          <w:rFonts w:eastAsia="Times New Roman"/>
          <w:sz w:val="28"/>
          <w:szCs w:val="28"/>
          <w:lang w:eastAsia="ru-RU"/>
        </w:rPr>
        <w:t>:</w:t>
      </w:r>
    </w:p>
    <w:p w:rsidR="0045517E" w:rsidRPr="001D53C3" w:rsidRDefault="0045517E" w:rsidP="001D53C3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1D53C3">
        <w:rPr>
          <w:rFonts w:eastAsia="Lucida Sans Unicode"/>
          <w:i/>
          <w:iCs/>
          <w:kern w:val="1"/>
          <w:sz w:val="28"/>
          <w:szCs w:val="28"/>
          <w:lang w:eastAsia="hi-IN" w:bidi="hi-IN"/>
        </w:rPr>
        <w:t>Распределите, кто будет ответственным за каждый участок в группе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701"/>
        <w:gridCol w:w="1701"/>
        <w:gridCol w:w="1418"/>
        <w:gridCol w:w="1276"/>
        <w:gridCol w:w="1417"/>
        <w:gridCol w:w="1418"/>
      </w:tblGrid>
      <w:tr w:rsidR="0045517E" w:rsidRPr="00943B3B" w:rsidTr="00943B3B">
        <w:trPr>
          <w:trHeight w:val="450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Ф.И.О.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Краеведы</w:t>
            </w:r>
          </w:p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(сбор материала о Югре)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Математики</w:t>
            </w:r>
          </w:p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(поиск задач)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Авторы презентации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Авторы буклета</w:t>
            </w:r>
          </w:p>
          <w:p w:rsidR="00B00CB3" w:rsidRPr="00943B3B" w:rsidRDefault="00B00CB3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(листовки)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Эксперты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Адвокаты</w:t>
            </w:r>
          </w:p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(защита проектов)</w:t>
            </w:r>
          </w:p>
        </w:tc>
      </w:tr>
      <w:tr w:rsidR="0045517E" w:rsidRPr="00943B3B" w:rsidTr="00943B3B">
        <w:trPr>
          <w:trHeight w:val="225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1.Экологи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5517E" w:rsidRPr="00943B3B" w:rsidTr="00943B3B">
        <w:trPr>
          <w:trHeight w:val="240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2.Этнографы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5517E" w:rsidRPr="00943B3B" w:rsidTr="00943B3B">
        <w:trPr>
          <w:trHeight w:val="225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3.Геологи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5517E" w:rsidRPr="00943B3B" w:rsidTr="00943B3B">
        <w:trPr>
          <w:trHeight w:val="240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43B3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4.Биологи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17E" w:rsidRPr="00943B3B" w:rsidRDefault="0045517E" w:rsidP="00045192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B717B" w:rsidRDefault="007B717B" w:rsidP="007B717B">
      <w:pPr>
        <w:spacing w:after="0" w:line="240" w:lineRule="auto"/>
        <w:ind w:left="720"/>
        <w:rPr>
          <w:rFonts w:eastAsia="Times New Roman"/>
          <w:u w:val="single"/>
          <w:lang w:eastAsia="ru-RU"/>
        </w:rPr>
      </w:pPr>
    </w:p>
    <w:p w:rsidR="007B717B" w:rsidRPr="007B717B" w:rsidRDefault="007B717B" w:rsidP="007B717B">
      <w:pPr>
        <w:pStyle w:val="a3"/>
        <w:numPr>
          <w:ilvl w:val="0"/>
          <w:numId w:val="8"/>
        </w:numPr>
        <w:ind w:left="709" w:hanging="283"/>
        <w:rPr>
          <w:sz w:val="28"/>
          <w:szCs w:val="28"/>
        </w:rPr>
      </w:pPr>
      <w:r w:rsidRPr="007B717B">
        <w:rPr>
          <w:sz w:val="28"/>
          <w:szCs w:val="28"/>
        </w:rPr>
        <w:t>Критерии оценки презентации:</w:t>
      </w:r>
    </w:p>
    <w:p w:rsidR="007B717B" w:rsidRPr="007B717B" w:rsidRDefault="007B717B" w:rsidP="007B717B">
      <w:pPr>
        <w:pStyle w:val="a3"/>
        <w:ind w:left="709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4860"/>
        <w:gridCol w:w="1404"/>
        <w:gridCol w:w="1404"/>
      </w:tblGrid>
      <w:tr w:rsidR="007B717B" w:rsidRPr="007B717B" w:rsidTr="00A8325E">
        <w:tc>
          <w:tcPr>
            <w:tcW w:w="2988" w:type="dxa"/>
          </w:tcPr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860" w:type="dxa"/>
          </w:tcPr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808" w:type="dxa"/>
            <w:gridSpan w:val="2"/>
          </w:tcPr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B717B" w:rsidRPr="007B717B" w:rsidTr="00A8325E">
        <w:trPr>
          <w:trHeight w:val="480"/>
        </w:trPr>
        <w:tc>
          <w:tcPr>
            <w:tcW w:w="2988" w:type="dxa"/>
            <w:vMerge w:val="restart"/>
          </w:tcPr>
          <w:p w:rsidR="007B717B" w:rsidRPr="007B717B" w:rsidRDefault="007B717B" w:rsidP="00A8325E">
            <w:pPr>
              <w:spacing w:after="0" w:line="240" w:lineRule="auto"/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7B717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b/>
                <w:sz w:val="28"/>
                <w:szCs w:val="28"/>
                <w:lang w:eastAsia="ru-RU"/>
              </w:rPr>
              <w:t>Структура презентации</w:t>
            </w: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(40 баллов)</w:t>
            </w: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7B717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b/>
                <w:sz w:val="28"/>
                <w:szCs w:val="28"/>
                <w:lang w:eastAsia="ru-RU"/>
              </w:rPr>
              <w:t>Оформление презентации</w:t>
            </w: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(50 баллов)</w:t>
            </w: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7B717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b/>
                <w:sz w:val="28"/>
                <w:szCs w:val="28"/>
                <w:lang w:eastAsia="ru-RU"/>
              </w:rPr>
              <w:t>Содержание презентации</w:t>
            </w: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(60 баллов)</w:t>
            </w: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7B717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b/>
                <w:sz w:val="28"/>
                <w:szCs w:val="28"/>
                <w:lang w:eastAsia="ru-RU"/>
              </w:rPr>
              <w:t>Эффект презентации</w:t>
            </w:r>
          </w:p>
          <w:p w:rsidR="007B717B" w:rsidRPr="007B717B" w:rsidRDefault="007B717B" w:rsidP="00A832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( 10 баллов)</w:t>
            </w:r>
          </w:p>
        </w:tc>
        <w:tc>
          <w:tcPr>
            <w:tcW w:w="4860" w:type="dxa"/>
            <w:vMerge w:val="restart"/>
          </w:tcPr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 xml:space="preserve">Правильное оформление титульного листа, 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Наличие понятной навигации,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Отмечены информационные ресурсы,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Логическая последовательность информации на слайдах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Единый стиль оформления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Использование на слайдах разного рода объектов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Использование анимационных объектов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Правильность изложения текста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Использование объектов, сделанных в других программах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Сформулированы цель, гипотезы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Понятны задачи и ход исследования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Методы исследования ясны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Эксперимент проведен, достоверность полученных результатов обоснована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Сделаны выводы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Результаты и выводы соответствуют поставленной цели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Общее впечатление от просмотра презентации</w:t>
            </w:r>
          </w:p>
        </w:tc>
        <w:tc>
          <w:tcPr>
            <w:tcW w:w="1404" w:type="dxa"/>
          </w:tcPr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Оценка</w:t>
            </w:r>
          </w:p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04" w:type="dxa"/>
          </w:tcPr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717B">
              <w:rPr>
                <w:rFonts w:eastAsia="Times New Roman"/>
                <w:sz w:val="28"/>
                <w:szCs w:val="28"/>
                <w:lang w:eastAsia="ru-RU"/>
              </w:rPr>
              <w:t>Оценка ученика</w:t>
            </w:r>
          </w:p>
        </w:tc>
      </w:tr>
      <w:tr w:rsidR="007B717B" w:rsidRPr="007B717B" w:rsidTr="00A8325E">
        <w:trPr>
          <w:trHeight w:val="6705"/>
        </w:trPr>
        <w:tc>
          <w:tcPr>
            <w:tcW w:w="2988" w:type="dxa"/>
            <w:vMerge/>
          </w:tcPr>
          <w:p w:rsidR="007B717B" w:rsidRPr="007B717B" w:rsidRDefault="007B717B" w:rsidP="007B717B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Merge/>
          </w:tcPr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</w:tcPr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</w:tcPr>
          <w:p w:rsidR="007B717B" w:rsidRPr="007B717B" w:rsidRDefault="007B717B" w:rsidP="00A832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7B717B" w:rsidRPr="007B717B" w:rsidRDefault="007B717B" w:rsidP="007B717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B717B">
        <w:rPr>
          <w:rFonts w:eastAsia="Times New Roman"/>
          <w:sz w:val="28"/>
          <w:szCs w:val="28"/>
          <w:lang w:eastAsia="ru-RU"/>
        </w:rPr>
        <w:lastRenderedPageBreak/>
        <w:t>Отличная работа    160 – 140 баллов</w:t>
      </w:r>
    </w:p>
    <w:p w:rsidR="007B717B" w:rsidRPr="007B717B" w:rsidRDefault="007B717B" w:rsidP="007B717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B717B">
        <w:rPr>
          <w:rFonts w:eastAsia="Times New Roman"/>
          <w:sz w:val="28"/>
          <w:szCs w:val="28"/>
          <w:lang w:eastAsia="ru-RU"/>
        </w:rPr>
        <w:t>Хорошая работа    139 – 130 баллов</w:t>
      </w:r>
    </w:p>
    <w:p w:rsidR="007B717B" w:rsidRPr="007B717B" w:rsidRDefault="007B717B" w:rsidP="007B717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B717B">
        <w:rPr>
          <w:rFonts w:eastAsia="Times New Roman"/>
          <w:sz w:val="28"/>
          <w:szCs w:val="28"/>
          <w:lang w:eastAsia="ru-RU"/>
        </w:rPr>
        <w:t>Удовлетворительная работа    129 – 100</w:t>
      </w:r>
    </w:p>
    <w:p w:rsidR="007B717B" w:rsidRPr="007B717B" w:rsidRDefault="007B717B" w:rsidP="007B717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B717B">
        <w:rPr>
          <w:rFonts w:eastAsia="Times New Roman"/>
          <w:sz w:val="28"/>
          <w:szCs w:val="28"/>
          <w:lang w:eastAsia="ru-RU"/>
        </w:rPr>
        <w:t>Презентация нуждается в доработке    99 – 80</w:t>
      </w:r>
    </w:p>
    <w:p w:rsidR="007B717B" w:rsidRPr="007B717B" w:rsidRDefault="007B717B" w:rsidP="007B717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B717B">
        <w:rPr>
          <w:rFonts w:eastAsia="Times New Roman"/>
          <w:sz w:val="28"/>
          <w:szCs w:val="28"/>
          <w:lang w:eastAsia="ru-RU"/>
        </w:rPr>
        <w:t>Слабая работа    79 - …</w:t>
      </w:r>
    </w:p>
    <w:p w:rsidR="002B1195" w:rsidRPr="005271EA" w:rsidRDefault="002B1195" w:rsidP="002B119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271EA">
        <w:rPr>
          <w:rFonts w:eastAsia="Times New Roman"/>
          <w:b/>
          <w:bCs/>
          <w:iCs/>
          <w:sz w:val="28"/>
          <w:szCs w:val="28"/>
          <w:lang w:eastAsia="ru-RU"/>
        </w:rPr>
        <w:t>Оценка эффективности проекта:</w:t>
      </w:r>
    </w:p>
    <w:p w:rsidR="002B1195" w:rsidRPr="002B1195" w:rsidRDefault="002B1195" w:rsidP="002B1195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2B1195">
        <w:rPr>
          <w:rFonts w:eastAsia="Times New Roman"/>
          <w:sz w:val="28"/>
          <w:szCs w:val="28"/>
          <w:lang w:eastAsia="ru-RU"/>
        </w:rPr>
        <w:t xml:space="preserve">Сильные стороны проекта: 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Процесс обучения становится интересным и доступным каждому ученику;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Работа в группе понижает уровень тревожности ученика, повышает уровень ответственности;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Ученик не объект, а субъект обучения;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 xml:space="preserve">Реализуется </w:t>
      </w:r>
      <w:proofErr w:type="spellStart"/>
      <w:r w:rsidRPr="002B1195">
        <w:rPr>
          <w:sz w:val="28"/>
          <w:szCs w:val="28"/>
        </w:rPr>
        <w:t>системно-деятельностный</w:t>
      </w:r>
      <w:proofErr w:type="spellEnd"/>
      <w:r w:rsidRPr="002B1195">
        <w:rPr>
          <w:sz w:val="28"/>
          <w:szCs w:val="28"/>
        </w:rPr>
        <w:t xml:space="preserve"> подход в обучении;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Баланс между аналитическими знаниями и практическими умениями;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 xml:space="preserve">Отличная возможность развивать </w:t>
      </w:r>
      <w:proofErr w:type="spellStart"/>
      <w:r w:rsidRPr="002B1195">
        <w:rPr>
          <w:sz w:val="28"/>
          <w:szCs w:val="28"/>
        </w:rPr>
        <w:t>метапредметные</w:t>
      </w:r>
      <w:proofErr w:type="spellEnd"/>
      <w:r w:rsidRPr="002B1195">
        <w:rPr>
          <w:sz w:val="28"/>
          <w:szCs w:val="28"/>
        </w:rPr>
        <w:t xml:space="preserve"> УУД.</w:t>
      </w:r>
    </w:p>
    <w:p w:rsidR="002B1195" w:rsidRPr="002B1195" w:rsidRDefault="002B1195" w:rsidP="002B1195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2B1195">
        <w:rPr>
          <w:rFonts w:eastAsia="Times New Roman"/>
          <w:sz w:val="28"/>
          <w:szCs w:val="28"/>
          <w:lang w:eastAsia="ru-RU"/>
        </w:rPr>
        <w:t>Слабые стороны проекта: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Трудоемкость процесса;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Пассивная позиция кого-либо в группе.</w:t>
      </w:r>
    </w:p>
    <w:p w:rsidR="002B1195" w:rsidRPr="002B1195" w:rsidRDefault="002B1195" w:rsidP="002B1195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2B1195">
        <w:rPr>
          <w:rFonts w:eastAsia="Times New Roman"/>
          <w:sz w:val="28"/>
          <w:szCs w:val="28"/>
          <w:lang w:eastAsia="ru-RU"/>
        </w:rPr>
        <w:lastRenderedPageBreak/>
        <w:t>Проект дает возможность: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Расширять и углублять знания по изучаемой теме;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Самостоятельно учиться оценивать свою работу, работу одноклассников;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Самостоятельно добывать знания, применять их на практике;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Развивать коммуникативные, познавательные компетентности учеников;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Адаптироваться к социально-экономическим условиям жизни.</w:t>
      </w:r>
    </w:p>
    <w:p w:rsidR="002B1195" w:rsidRPr="002B1195" w:rsidRDefault="002B1195" w:rsidP="002B1195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2B1195">
        <w:rPr>
          <w:rFonts w:eastAsia="Times New Roman"/>
          <w:sz w:val="28"/>
          <w:szCs w:val="28"/>
          <w:lang w:eastAsia="ru-RU"/>
        </w:rPr>
        <w:t>Возможные угрозы проекту:</w:t>
      </w:r>
    </w:p>
    <w:p w:rsidR="002B1195" w:rsidRPr="002B1195" w:rsidRDefault="002B1195" w:rsidP="002B119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B1195">
        <w:rPr>
          <w:sz w:val="28"/>
          <w:szCs w:val="28"/>
        </w:rPr>
        <w:t>Возникновение межличностных конфликтов;</w:t>
      </w:r>
    </w:p>
    <w:p w:rsidR="002B1195" w:rsidRPr="002B1195" w:rsidRDefault="002B1195" w:rsidP="002B1195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2B1195">
        <w:rPr>
          <w:sz w:val="28"/>
          <w:szCs w:val="28"/>
        </w:rPr>
        <w:t>Несколько лидеров в группе.</w:t>
      </w:r>
    </w:p>
    <w:p w:rsidR="00A26188" w:rsidRDefault="004424CF" w:rsidP="00B925B3">
      <w:pPr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проекта является защита каждой группой своих мини-проектов. В состав экспертной комиссии включены: 3 учителя математики, 1 старшеклассник. Защита проектов проходит в виде смотра знаний на который приглашаются учащиеся </w:t>
      </w:r>
      <w:r w:rsidR="001D17F1">
        <w:rPr>
          <w:sz w:val="28"/>
          <w:szCs w:val="28"/>
        </w:rPr>
        <w:t>из параллели шестых классов.</w:t>
      </w:r>
    </w:p>
    <w:p w:rsidR="002D5784" w:rsidRPr="004424CF" w:rsidRDefault="002D5784" w:rsidP="004424CF">
      <w:pPr>
        <w:tabs>
          <w:tab w:val="left" w:pos="142"/>
        </w:tabs>
        <w:spacing w:after="0"/>
        <w:ind w:firstLine="142"/>
        <w:jc w:val="both"/>
        <w:rPr>
          <w:sz w:val="28"/>
          <w:szCs w:val="28"/>
        </w:rPr>
      </w:pPr>
      <w:r w:rsidRPr="002D5784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 xml:space="preserve">: проведена анкета «Мое отношение к проекту». В результате проведенного анкетирования 30% учащихся решили продолжать заниматься </w:t>
      </w:r>
      <w:r w:rsidR="00BF7FDC">
        <w:rPr>
          <w:sz w:val="28"/>
          <w:szCs w:val="28"/>
        </w:rPr>
        <w:t>проектной и исследовательской деятельностью, 5% учащихся изменили свое отношение в положительную сторону к предмету «география», 50% учеников заинтересовались традициями и обычаями коренных народов края, 100% учеников считают, что научились создавать презентации, у 100% учеников повысилась мотивация к изучению предмета «математика».</w:t>
      </w:r>
    </w:p>
    <w:p w:rsidR="00A26188" w:rsidRPr="00A26188" w:rsidRDefault="00A26188" w:rsidP="00B925B3">
      <w:pPr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</w:t>
      </w:r>
    </w:p>
    <w:p w:rsidR="00DA4807" w:rsidRPr="00DA4807" w:rsidRDefault="0041435A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hyperlink r:id="rId6" w:tooltip="http://oil2012.admhmao.ru/" w:history="1">
        <w:r w:rsidR="00DA4807" w:rsidRPr="00DA480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http://oil2012.admhmao.ru/</w:t>
        </w:r>
      </w:hyperlink>
      <w:r w:rsidR="00DA4807" w:rsidRPr="00DA4807">
        <w:rPr>
          <w:rFonts w:eastAsia="Times New Roman"/>
          <w:sz w:val="28"/>
          <w:szCs w:val="28"/>
          <w:lang w:eastAsia="ru-RU"/>
        </w:rPr>
        <w:t xml:space="preserve"> </w:t>
      </w:r>
    </w:p>
    <w:p w:rsidR="00DA4807" w:rsidRPr="00DA4807" w:rsidRDefault="0041435A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hyperlink r:id="rId7" w:tooltip="http://www.ecougra.ru/data/files/1619.pdf/" w:history="1">
        <w:r w:rsidR="00DA4807" w:rsidRPr="00DA480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http://www.ecougra.ru/data/files/1619.pdf/</w:t>
        </w:r>
      </w:hyperlink>
      <w:r w:rsidR="00DA4807" w:rsidRPr="00DA4807">
        <w:rPr>
          <w:rFonts w:eastAsia="Times New Roman"/>
          <w:sz w:val="28"/>
          <w:szCs w:val="28"/>
          <w:lang w:eastAsia="ru-RU"/>
        </w:rPr>
        <w:t xml:space="preserve">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A4807">
        <w:rPr>
          <w:rFonts w:eastAsia="Times New Roman"/>
          <w:sz w:val="28"/>
          <w:szCs w:val="28"/>
          <w:lang w:eastAsia="ru-RU"/>
        </w:rPr>
        <w:t xml:space="preserve">Шаблоны презентаций </w:t>
      </w:r>
      <w:r>
        <w:rPr>
          <w:rFonts w:eastAsia="Times New Roman"/>
          <w:sz w:val="28"/>
          <w:szCs w:val="28"/>
          <w:lang w:eastAsia="ru-RU"/>
        </w:rPr>
        <w:t xml:space="preserve">можно </w:t>
      </w:r>
      <w:r w:rsidRPr="00DA4807">
        <w:rPr>
          <w:rFonts w:eastAsia="Times New Roman"/>
          <w:sz w:val="28"/>
          <w:szCs w:val="28"/>
          <w:lang w:eastAsia="ru-RU"/>
        </w:rPr>
        <w:t>скача</w:t>
      </w:r>
      <w:r>
        <w:rPr>
          <w:rFonts w:eastAsia="Times New Roman"/>
          <w:sz w:val="28"/>
          <w:szCs w:val="28"/>
          <w:lang w:eastAsia="ru-RU"/>
        </w:rPr>
        <w:t>ть</w:t>
      </w:r>
      <w:r w:rsidRPr="00DA4807">
        <w:rPr>
          <w:rFonts w:eastAsia="Times New Roman"/>
          <w:sz w:val="28"/>
          <w:szCs w:val="28"/>
          <w:lang w:eastAsia="ru-RU"/>
        </w:rPr>
        <w:t xml:space="preserve"> на сайте </w:t>
      </w:r>
      <w:hyperlink r:id="rId8" w:tooltip="http://pedsovet.su/publ/40-1-0-1141" w:history="1">
        <w:r w:rsidRPr="00DA480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http://pedsovet.su/publ/40-1-0-1141</w:t>
        </w:r>
      </w:hyperlink>
      <w:r w:rsidRPr="00DA4807">
        <w:rPr>
          <w:rFonts w:eastAsia="Times New Roman"/>
          <w:sz w:val="28"/>
          <w:szCs w:val="28"/>
          <w:lang w:eastAsia="ru-RU"/>
        </w:rPr>
        <w:t xml:space="preserve">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A4807">
        <w:rPr>
          <w:rFonts w:eastAsia="Times New Roman"/>
          <w:sz w:val="28"/>
          <w:szCs w:val="28"/>
          <w:lang w:eastAsia="ru-RU"/>
        </w:rPr>
        <w:t xml:space="preserve"> «Ханты-манси, кто мы?» издательство «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Стерх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» 1993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A4807">
        <w:rPr>
          <w:rFonts w:eastAsia="Times New Roman"/>
          <w:sz w:val="28"/>
          <w:szCs w:val="28"/>
          <w:lang w:eastAsia="ru-RU"/>
        </w:rPr>
        <w:t xml:space="preserve">«Мир животных и растений Югры» «Сократ» Екатеринбург 2009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DA4807">
        <w:rPr>
          <w:rFonts w:eastAsia="Times New Roman"/>
          <w:sz w:val="28"/>
          <w:szCs w:val="28"/>
          <w:lang w:eastAsia="ru-RU"/>
        </w:rPr>
        <w:t>Сирелиус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 У.Т. «Путешествие к 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хантам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», Томск 2001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DA4807">
        <w:rPr>
          <w:rFonts w:eastAsia="Times New Roman"/>
          <w:sz w:val="28"/>
          <w:szCs w:val="28"/>
          <w:lang w:eastAsia="ru-RU"/>
        </w:rPr>
        <w:t>Шешкин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 П.Е., Шабалина И.Д. «Мансийские орнаменты» Просвещение 2001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DA4807">
        <w:rPr>
          <w:rFonts w:eastAsia="Times New Roman"/>
          <w:sz w:val="28"/>
          <w:szCs w:val="28"/>
          <w:lang w:eastAsia="ru-RU"/>
        </w:rPr>
        <w:t>Харамзин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 Т.Г., 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Хайрулина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 Н.Г. «Традиционный уклад и образ жизни обских 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угров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>» Москва, «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Икор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» 2002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A4807">
        <w:rPr>
          <w:rFonts w:eastAsia="Times New Roman"/>
          <w:sz w:val="28"/>
          <w:szCs w:val="28"/>
          <w:lang w:eastAsia="ru-RU"/>
        </w:rPr>
        <w:t xml:space="preserve">«Материалы v Югорских чтений «Медведь в культуре обско-угорских народов. (Сборник научных статей под ред. Молчановой Т.А. )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A4807">
        <w:rPr>
          <w:rFonts w:eastAsia="Times New Roman"/>
          <w:sz w:val="28"/>
          <w:szCs w:val="28"/>
          <w:lang w:eastAsia="ru-RU"/>
        </w:rPr>
        <w:t xml:space="preserve">Ханты-Мансийск «Полиграфист» 2002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DA4807">
        <w:rPr>
          <w:rFonts w:eastAsia="Times New Roman"/>
          <w:sz w:val="28"/>
          <w:szCs w:val="28"/>
          <w:lang w:eastAsia="ru-RU"/>
        </w:rPr>
        <w:t>Мещ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 В.А.«Здравствуй 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Югра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!» Ханты – 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Мансийск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 2000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A4807">
        <w:rPr>
          <w:rFonts w:eastAsia="Times New Roman"/>
          <w:sz w:val="28"/>
          <w:szCs w:val="28"/>
          <w:lang w:eastAsia="ru-RU"/>
        </w:rPr>
        <w:t xml:space="preserve">География Ханты-Мансийского автономного округа : учеб. пособие для 8-9 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кл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. / сост.: В. В. Бакулин и др. ; под ред.: Э. В. Ким и др. - М. : 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Экопрос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, 1996. - 222с.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DA4807">
        <w:rPr>
          <w:rFonts w:eastAsia="Times New Roman"/>
          <w:sz w:val="28"/>
          <w:szCs w:val="28"/>
          <w:lang w:eastAsia="ru-RU"/>
        </w:rPr>
        <w:t>Шесталов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 Ю . «Ханты. Манси. Кто мы?» Х.-М. «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Стерх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» 1993 </w:t>
      </w:r>
    </w:p>
    <w:p w:rsidR="00DA4807" w:rsidRPr="00DA4807" w:rsidRDefault="00DA4807" w:rsidP="00DA480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A4807">
        <w:rPr>
          <w:rFonts w:eastAsia="Times New Roman"/>
          <w:sz w:val="28"/>
          <w:szCs w:val="28"/>
          <w:lang w:eastAsia="ru-RU"/>
        </w:rPr>
        <w:t xml:space="preserve">Абрамов А.В. Математика в профессиях Тюменского Севера, Екатеринбург 1993 </w:t>
      </w:r>
    </w:p>
    <w:p w:rsidR="00C5725F" w:rsidRPr="00DA4807" w:rsidRDefault="00DA4807" w:rsidP="00DA4807">
      <w:pPr>
        <w:spacing w:after="0"/>
        <w:ind w:firstLine="142"/>
        <w:jc w:val="both"/>
        <w:rPr>
          <w:sz w:val="28"/>
          <w:szCs w:val="28"/>
        </w:rPr>
      </w:pPr>
      <w:r w:rsidRPr="00DA4807">
        <w:rPr>
          <w:rFonts w:eastAsia="Times New Roman"/>
          <w:sz w:val="28"/>
          <w:szCs w:val="28"/>
          <w:lang w:eastAsia="ru-RU"/>
        </w:rPr>
        <w:t xml:space="preserve">Дмитриева </w:t>
      </w:r>
      <w:proofErr w:type="spellStart"/>
      <w:r w:rsidRPr="00DA4807">
        <w:rPr>
          <w:rFonts w:eastAsia="Times New Roman"/>
          <w:sz w:val="28"/>
          <w:szCs w:val="28"/>
          <w:lang w:eastAsia="ru-RU"/>
        </w:rPr>
        <w:t>Т.А.,Абрамова</w:t>
      </w:r>
      <w:proofErr w:type="spellEnd"/>
      <w:r w:rsidRPr="00DA4807">
        <w:rPr>
          <w:rFonts w:eastAsia="Times New Roman"/>
          <w:sz w:val="28"/>
          <w:szCs w:val="28"/>
          <w:lang w:eastAsia="ru-RU"/>
        </w:rPr>
        <w:t xml:space="preserve"> Н.В. Организация научных исследований в профессиональной деятельности учителя. Ханты-Мансийск, 2010 </w:t>
      </w:r>
      <w:r w:rsidRPr="00DA4807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C5725F" w:rsidRDefault="00C5725F" w:rsidP="00C5725F">
      <w:pPr>
        <w:spacing w:after="0"/>
      </w:pPr>
      <w:r>
        <w:t xml:space="preserve">      </w:t>
      </w:r>
    </w:p>
    <w:p w:rsidR="00C5725F" w:rsidRPr="00DB3F49" w:rsidRDefault="00C5725F" w:rsidP="00C5725F">
      <w:pPr>
        <w:spacing w:after="0"/>
      </w:pPr>
      <w:r>
        <w:t xml:space="preserve"> </w:t>
      </w:r>
      <w:r w:rsidRPr="00DB3F49">
        <w:t xml:space="preserve">__________________________                   </w:t>
      </w:r>
      <w:r>
        <w:t xml:space="preserve">   </w:t>
      </w:r>
      <w:r w:rsidRPr="00DB3F49">
        <w:t xml:space="preserve">  </w:t>
      </w:r>
      <w:r>
        <w:tab/>
      </w:r>
      <w:r>
        <w:tab/>
      </w:r>
      <w:r w:rsidRPr="00DB3F49">
        <w:t xml:space="preserve">  ____________________________</w:t>
      </w:r>
    </w:p>
    <w:p w:rsidR="00C5725F" w:rsidRPr="00C5725F" w:rsidRDefault="00C5725F" w:rsidP="00C5725F">
      <w:pPr>
        <w:spacing w:after="0"/>
        <w:rPr>
          <w:sz w:val="20"/>
          <w:szCs w:val="16"/>
        </w:rPr>
      </w:pPr>
      <w:r w:rsidRPr="00C5725F">
        <w:rPr>
          <w:sz w:val="20"/>
          <w:szCs w:val="16"/>
        </w:rPr>
        <w:t xml:space="preserve">                         подпись                                                                                                  расшифровка подписи</w:t>
      </w:r>
    </w:p>
    <w:p w:rsidR="00C5725F" w:rsidRDefault="00C5725F" w:rsidP="00C5725F">
      <w:pPr>
        <w:spacing w:after="0"/>
        <w:jc w:val="right"/>
      </w:pPr>
      <w:r>
        <w:t xml:space="preserve">                  </w:t>
      </w:r>
    </w:p>
    <w:p w:rsidR="00C5725F" w:rsidRPr="00CF47E2" w:rsidRDefault="00C5725F" w:rsidP="00C5725F">
      <w:pPr>
        <w:spacing w:after="0"/>
        <w:jc w:val="right"/>
        <w:rPr>
          <w:i/>
          <w:sz w:val="28"/>
          <w:szCs w:val="28"/>
        </w:rPr>
      </w:pPr>
      <w:r>
        <w:t xml:space="preserve">   «_____»_____________________20__</w:t>
      </w:r>
      <w:r w:rsidRPr="000970FD">
        <w:t>г.</w:t>
      </w:r>
    </w:p>
    <w:sectPr w:rsidR="00C5725F" w:rsidRPr="00CF47E2" w:rsidSect="007B717B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A13"/>
    <w:multiLevelType w:val="hybridMultilevel"/>
    <w:tmpl w:val="5D3A0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A546F"/>
    <w:multiLevelType w:val="multilevel"/>
    <w:tmpl w:val="C4C8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8138AD"/>
    <w:multiLevelType w:val="multilevel"/>
    <w:tmpl w:val="0ED4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0162"/>
    <w:multiLevelType w:val="multilevel"/>
    <w:tmpl w:val="6B6C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65ECF"/>
    <w:multiLevelType w:val="hybridMultilevel"/>
    <w:tmpl w:val="C936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81EF1"/>
    <w:multiLevelType w:val="hybridMultilevel"/>
    <w:tmpl w:val="759C4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7E2"/>
    <w:rsid w:val="00050F4E"/>
    <w:rsid w:val="000532BD"/>
    <w:rsid w:val="000A7631"/>
    <w:rsid w:val="00147FAA"/>
    <w:rsid w:val="00171976"/>
    <w:rsid w:val="001C568A"/>
    <w:rsid w:val="001D17F1"/>
    <w:rsid w:val="001D53C3"/>
    <w:rsid w:val="002273F6"/>
    <w:rsid w:val="002B1195"/>
    <w:rsid w:val="002D5784"/>
    <w:rsid w:val="002E02D6"/>
    <w:rsid w:val="00313C4A"/>
    <w:rsid w:val="00391733"/>
    <w:rsid w:val="003D421A"/>
    <w:rsid w:val="0041435A"/>
    <w:rsid w:val="004424CF"/>
    <w:rsid w:val="0045517E"/>
    <w:rsid w:val="00493917"/>
    <w:rsid w:val="005271EA"/>
    <w:rsid w:val="0058558C"/>
    <w:rsid w:val="00727445"/>
    <w:rsid w:val="007B717B"/>
    <w:rsid w:val="008304F7"/>
    <w:rsid w:val="008B50B5"/>
    <w:rsid w:val="008E14D5"/>
    <w:rsid w:val="00943B3B"/>
    <w:rsid w:val="00A26188"/>
    <w:rsid w:val="00B00CB3"/>
    <w:rsid w:val="00B81FAA"/>
    <w:rsid w:val="00B925B3"/>
    <w:rsid w:val="00BF1C8C"/>
    <w:rsid w:val="00BF7FDC"/>
    <w:rsid w:val="00C5725F"/>
    <w:rsid w:val="00CF28E0"/>
    <w:rsid w:val="00CF47E2"/>
    <w:rsid w:val="00D01B8A"/>
    <w:rsid w:val="00D631E6"/>
    <w:rsid w:val="00DA4807"/>
    <w:rsid w:val="00E00F80"/>
    <w:rsid w:val="00ED0162"/>
    <w:rsid w:val="00EE55E0"/>
    <w:rsid w:val="00F1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17E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45517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goog-inline-block">
    <w:name w:val="goog-inline-block"/>
    <w:rsid w:val="00455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40-1-0-1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ugra.ru/data/files/1619.p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il2012.admhmao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Компьютер</cp:lastModifiedBy>
  <cp:revision>17</cp:revision>
  <cp:lastPrinted>2014-09-05T02:46:00Z</cp:lastPrinted>
  <dcterms:created xsi:type="dcterms:W3CDTF">2015-01-03T16:07:00Z</dcterms:created>
  <dcterms:modified xsi:type="dcterms:W3CDTF">2017-02-05T10:55:00Z</dcterms:modified>
</cp:coreProperties>
</file>