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28" w:rsidRDefault="00FB4028" w:rsidP="0081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Сабирова Фирдания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Мухамедхановна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учитель русского языка и литературы, 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Бичуринская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Бардымского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Пермского края</w:t>
      </w:r>
    </w:p>
    <w:p w:rsidR="00FB4028" w:rsidRDefault="00FB4028" w:rsidP="00816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6AC" w:rsidRPr="00FB4028" w:rsidRDefault="00FB4028" w:rsidP="00FB4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8166AC" w:rsidRPr="00FB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Системно-деятельностный подход </w:t>
      </w:r>
      <w:r w:rsidRPr="00FB4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основа ФГОС.</w:t>
      </w:r>
    </w:p>
    <w:p w:rsidR="008166AC" w:rsidRPr="008166AC" w:rsidRDefault="00FB4028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8166AC"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 стандарт  основополагающей технологией организации учебно-воспитательного процесса в школе провозглашает </w:t>
      </w:r>
      <w:r w:rsidR="008166AC"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системно-деятельностный подход.</w:t>
      </w:r>
      <w:r w:rsidR="008166AC"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Методологическим основанием системно-деятельностного подхода является общая теория деятельности. Культурно-исторический системно-деятельностный подход основывается на теоретических положениях концепции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Л.С.Выготского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А.Н.Леонтьева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Д.Б.Эльконина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П.Я.Гальперина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раскрывающих основные психологические закономерности процесса обучения и воспитания, структуру образовательной деятельности учащихся с учетом общих закономерностей  возрастного развития детей и подростков.</w:t>
      </w:r>
    </w:p>
    <w:p w:rsidR="008166AC" w:rsidRPr="008166AC" w:rsidRDefault="00FB4028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8166AC"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понимается  под системно-деятельностным</w:t>
      </w:r>
      <w:r w:rsidR="008166AC"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166AC"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подходом? Точнее всего на этот вопрос отвечают сторонники эвристического обучения:  это </w:t>
      </w:r>
      <w:r w:rsidR="008166AC"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8166AC"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такого обучения, при котором ученик ставится в  </w:t>
      </w:r>
      <w:r w:rsidR="008166AC"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ситуацию актуального активизирующего затруднения:</w:t>
      </w:r>
      <w:r w:rsidR="0097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66AC" w:rsidRPr="00816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«открывает» знания сам</w:t>
      </w:r>
      <w:r w:rsidR="008166AC" w:rsidRPr="00816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 процессе самостоятельной исследовательской деятельности, организованной учителем на принципах эвристического обучения» </w:t>
      </w:r>
      <w:r w:rsidR="008166AC"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[1].</w:t>
      </w:r>
      <w:r w:rsidR="008166AC"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Основная идея системно-деятельностного подхода состоит в том, что новые знания не даются в готовом виде.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Ученики</w:t>
      </w:r>
      <w:r w:rsidRPr="00816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«открывают» их сами в процессе самостоятельной исследовательской деятельности.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учителя при введении нового материала заключается не в том, чтобы все наглядно и доступно объяснить, показать и рассказать. </w:t>
      </w:r>
      <w:r w:rsidRPr="00816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 должен организовать самостоятельную исследовательскую работу учеников, чтобы они сами  решили проблемы урока и сами объяснили, как надо действовать в новых условиях.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Ключевой  элемент технологии системно-деятельностного подхода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ситуация актуального активизирующего затруднения.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Её целью является личный образовательный результат, полученный в ходе специально организованной деятельности: идеи, гипотезы, версии, способы, выраженные в продуктах деятельности (схемы, модели, опыты, тексты, проекты и пр.).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 образовательной ситуации включает в себя основные технологические элементы эвристического обучения: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мотивацию деятельности, её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проблематизацию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личное решение проблемы участниками ситуации, демонстрацию образовательных продуктов, их сопоставление друг с другом, с культурно-историческими аналогами, рефлексию результатов.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А.В.Хуторской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  модель системно-деятельностного подхода к обучению, которая включает следующие этапы:</w:t>
      </w:r>
    </w:p>
    <w:p w:rsidR="008166AC" w:rsidRPr="008166AC" w:rsidRDefault="008166AC" w:rsidP="0081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изучает и осваивает образовательный объект (в том числе эвристически),</w:t>
      </w:r>
    </w:p>
    <w:p w:rsidR="008166AC" w:rsidRPr="008166AC" w:rsidRDefault="008166AC" w:rsidP="0081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в результате свой личный образовательный продукт;</w:t>
      </w:r>
    </w:p>
    <w:p w:rsidR="008166AC" w:rsidRPr="008166AC" w:rsidRDefault="008166AC" w:rsidP="0081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сопоставляет свой продукт с культурным аналогом;</w:t>
      </w:r>
    </w:p>
    <w:p w:rsidR="008166AC" w:rsidRPr="008166AC" w:rsidRDefault="008166AC" w:rsidP="0081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переосмысливает свой продукт и одновременно осваивает общекультурные </w:t>
      </w:r>
      <w:bookmarkStart w:id="0" w:name="_GoBack"/>
      <w:bookmarkEnd w:id="0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достижения;</w:t>
      </w:r>
    </w:p>
    <w:p w:rsidR="008166AC" w:rsidRPr="008166AC" w:rsidRDefault="008166AC" w:rsidP="008166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сопровождается рефлексией. На её основе происходит самооценка и оценка образовательных результатов </w:t>
      </w:r>
      <w:r w:rsidR="0097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[3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].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Л.Г.Петерсон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еятельностным подходом понимает такой  «метод обучения, при котором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ребѐнок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 получает знания в готовом виде, а добывает их сам в процессе собственной учебно-познавательной деятельности»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[2].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Системно-деятельностный подход</w:t>
      </w:r>
      <w:r w:rsidR="00FB4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изменяет и систему уроков: так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Л.Г.Петерсон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 группы уроков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уроки «открытия» нового знания, уроки рефлексии, уроки построения системы знаний, уроки развивающего контроля.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 В соответствии с «технологией деятельностного метода обучения», реализуемой в системе «Школа 2000»,  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Л.Г.Петерсон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 введении нового знания выделяет следующие 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девять этапов  </w:t>
      </w:r>
      <w:r w:rsidRPr="008166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Мотивация (самоопределение) к учебной деятельности.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Актуализация и пробное учебное действие.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Выявление места и причины затруднения.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Целеполагание и построение проекта выхода из затруднения.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Реализация построенного проекта.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Первичное закрепление с комментированием во внешней речи.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Самостоятельная работа с самопроверкой по эталону.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Включение в систему знаний и повторение.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9.Рефлексия учебной деятельности на уроке (итог урока).</w:t>
      </w:r>
      <w:r w:rsidRPr="008166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Н.Ф.Виноградова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автор системы начального обучения «Школа XXI века», утверждает, что при системно-деятельностном подходе предпочтение должно быть отдано эвристической, поисково-исследовательской и импровизационно-творческой учебно-познавательной деятельности. А такая деятельность как информационно-репродуктивная должна быть ограничена до минимума </w:t>
      </w:r>
      <w:r w:rsidR="0097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[1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].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Н.Ф.Виноградова</w:t>
      </w:r>
      <w:proofErr w:type="spellEnd"/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рассуждая об уроке в режиме системно-деятельностного полхода,  выделяет несколько обязательных требований к его проведению</w:t>
      </w:r>
      <w:r w:rsidR="0097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учителем конкретных целей-результатов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урока.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Побуждение ученика  к самостоятельному определению мотива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соответствии с целью обучения, выдвинутой в стандарте, специальным структурным элементом урока должна быть</w:t>
      </w:r>
      <w:r w:rsidR="0097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поисково-исследовательской, игровой, творческой.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4.Обязательный структурный элемент современного урока –</w:t>
      </w:r>
      <w:r w:rsidR="0097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диалог (организация коллективного общения).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5.Организация совместной деятельности учеников на уроке (парной и групповой работы).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групповой работе должны соблюдаться следующие требования: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учителя должно быть косвенным: все функции совместной деятельности в группе её члены выполняют самостоятельно – объединяются в группы, выбирают лидера, анализируют и определяют тему  работы,  распределяют обязанности, выбирают тип взаимоотношений. Вмешивается учитель только в двух случаях: если группа просит у него помощи, если работа и отношения между членами группы «зашли в тупик»;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нецелесообразно предлагать школьникам только одну тему для работы в группах: члены объединения должны иметь право выбора (предлагаемые темы должны быть примерно одинаковой степени трудности, объёма и каждая должна быть интересной для групповой работы;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выполненной работы также проводится коллективной.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6.Организация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индивидуальной работы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учащихся.</w:t>
      </w:r>
    </w:p>
    <w:p w:rsidR="008166AC" w:rsidRPr="008166AC" w:rsidRDefault="008166AC" w:rsidP="008166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7.Организация 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регулятивных действий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– самооценки, самоконтроля, рефлексии.</w:t>
      </w:r>
    </w:p>
    <w:p w:rsidR="008166AC" w:rsidRPr="008166AC" w:rsidRDefault="008166AC" w:rsidP="00816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Таким образом, р</w:t>
      </w:r>
      <w:r w:rsidRPr="00816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еализация системно-деятельностного подхода</w:t>
      </w:r>
      <w:r w:rsidRPr="00816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уроке заставляет учителя перестроить свою деятельность, уйти от привычного объяснения и предоставить учащимся самостоятельно, в определенной последовательности открыть для себя новые знания и присвоить их. Именно ученики являются главными «действующими героями» на уроке. И, безусловно, их деятельность на уроке должна быть осмыслена, личностно-значима: что я хочу сделать, зачем я это делаю, как я это делаю, как я это сделал. </w:t>
      </w:r>
    </w:p>
    <w:p w:rsidR="00976220" w:rsidRDefault="00976220" w:rsidP="00976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5D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B4028" w:rsidRDefault="00976220" w:rsidP="00976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B4028" w:rsidRDefault="00FB4028" w:rsidP="00976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028" w:rsidRDefault="00FB4028" w:rsidP="00976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4028" w:rsidRDefault="00FB4028" w:rsidP="00976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220" w:rsidRPr="00FB4028" w:rsidRDefault="00FB4028" w:rsidP="009762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76220" w:rsidRPr="00FB4028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ИСПОЛЬЗОВАННОЙ ЛИТЕРАТУРЫ </w:t>
      </w:r>
    </w:p>
    <w:p w:rsidR="00976220" w:rsidRPr="009065D6" w:rsidRDefault="00976220" w:rsidP="00976220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</w:rPr>
        <w:t>1</w:t>
      </w:r>
      <w:r w:rsidRPr="009065D6">
        <w:rPr>
          <w:rStyle w:val="c4"/>
          <w:color w:val="000000"/>
        </w:rPr>
        <w:t>.Виноградова Н.Ф. Современный взгляд на дидактику общеобразовательной школы в условиях введения новых ФГОС. – М.: Педагогический университет «Первое сентября», 2013, с.44-50</w:t>
      </w:r>
    </w:p>
    <w:p w:rsidR="00976220" w:rsidRPr="009065D6" w:rsidRDefault="00976220" w:rsidP="00976220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</w:rPr>
        <w:t>2</w:t>
      </w:r>
      <w:r w:rsidRPr="009065D6">
        <w:rPr>
          <w:rStyle w:val="c4"/>
          <w:color w:val="000000"/>
        </w:rPr>
        <w:t>.Петерсон Л.Г. Деятельностный метод обучения. – М.: 2007</w:t>
      </w:r>
    </w:p>
    <w:p w:rsidR="00976220" w:rsidRPr="009065D6" w:rsidRDefault="00976220" w:rsidP="00976220">
      <w:pPr>
        <w:pStyle w:val="c4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</w:rPr>
        <w:t>3</w:t>
      </w:r>
      <w:r w:rsidRPr="009065D6">
        <w:rPr>
          <w:rStyle w:val="c4"/>
          <w:color w:val="000000"/>
        </w:rPr>
        <w:t>.Хуторской А.В. Модель системно-деятельностного обучения и самореализации учащихся // Интернет-журнал "</w:t>
      </w:r>
      <w:proofErr w:type="spellStart"/>
      <w:r w:rsidRPr="009065D6">
        <w:rPr>
          <w:rStyle w:val="c4"/>
          <w:color w:val="000000"/>
        </w:rPr>
        <w:t>Эйдос</w:t>
      </w:r>
      <w:proofErr w:type="spellEnd"/>
      <w:r w:rsidRPr="009065D6">
        <w:rPr>
          <w:rStyle w:val="c4"/>
          <w:color w:val="000000"/>
        </w:rPr>
        <w:t xml:space="preserve">". - 2012. -№2. </w:t>
      </w:r>
    </w:p>
    <w:p w:rsidR="00976220" w:rsidRPr="009065D6" w:rsidRDefault="00976220" w:rsidP="00976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CC3" w:rsidRPr="008166AC" w:rsidRDefault="00473CC3">
      <w:pPr>
        <w:rPr>
          <w:rFonts w:ascii="Times New Roman" w:hAnsi="Times New Roman" w:cs="Times New Roman"/>
          <w:sz w:val="24"/>
          <w:szCs w:val="24"/>
        </w:rPr>
      </w:pPr>
    </w:p>
    <w:sectPr w:rsidR="00473CC3" w:rsidRPr="0081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DA2"/>
    <w:multiLevelType w:val="multilevel"/>
    <w:tmpl w:val="9426F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AC"/>
    <w:rsid w:val="00473CC3"/>
    <w:rsid w:val="008166AC"/>
    <w:rsid w:val="00976220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2B34"/>
  <w15:chartTrackingRefBased/>
  <w15:docId w15:val="{2AF18361-94B9-48A6-BAFF-3CB9EB08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97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Фирдания Сабирова</dc:creator>
  <cp:keywords/>
  <dc:description/>
  <cp:lastModifiedBy>Фирдания Сабирова</cp:lastModifiedBy>
  <cp:revision>3</cp:revision>
  <dcterms:created xsi:type="dcterms:W3CDTF">2017-11-10T19:06:00Z</dcterms:created>
  <dcterms:modified xsi:type="dcterms:W3CDTF">2017-11-10T19:54:00Z</dcterms:modified>
</cp:coreProperties>
</file>