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FB" w:rsidRDefault="00D678FB" w:rsidP="00D678FB">
      <w:pPr>
        <w:shd w:val="clear" w:color="auto" w:fill="FFFFFF"/>
        <w:spacing w:after="0" w:line="240" w:lineRule="auto"/>
        <w:jc w:val="center"/>
        <w:rPr>
          <w:rFonts w:ascii="Times New Roman" w:hAnsi="Times New Roman" w:cs="Times New Roman"/>
          <w:b/>
          <w:bCs/>
          <w:iCs/>
          <w:spacing w:val="-2"/>
          <w:sz w:val="28"/>
          <w:szCs w:val="28"/>
        </w:rPr>
      </w:pPr>
      <w:r>
        <w:rPr>
          <w:rFonts w:ascii="Times New Roman" w:hAnsi="Times New Roman" w:cs="Times New Roman"/>
          <w:b/>
          <w:bCs/>
          <w:iCs/>
          <w:spacing w:val="-2"/>
          <w:sz w:val="28"/>
          <w:szCs w:val="28"/>
        </w:rPr>
        <w:t>Муниципальное бюджетное учреждение</w:t>
      </w:r>
    </w:p>
    <w:p w:rsidR="00D678FB" w:rsidRPr="008C3129" w:rsidRDefault="00D678FB" w:rsidP="00D678FB">
      <w:pPr>
        <w:shd w:val="clear" w:color="auto" w:fill="FFFFFF"/>
        <w:spacing w:after="0" w:line="240" w:lineRule="auto"/>
        <w:jc w:val="center"/>
        <w:rPr>
          <w:rFonts w:ascii="Times New Roman" w:hAnsi="Times New Roman" w:cs="Times New Roman"/>
          <w:bCs/>
          <w:iCs/>
          <w:spacing w:val="-2"/>
          <w:sz w:val="28"/>
          <w:szCs w:val="28"/>
        </w:rPr>
      </w:pPr>
      <w:r>
        <w:rPr>
          <w:rFonts w:ascii="Times New Roman" w:hAnsi="Times New Roman" w:cs="Times New Roman"/>
          <w:b/>
          <w:bCs/>
          <w:iCs/>
          <w:spacing w:val="-2"/>
          <w:sz w:val="28"/>
          <w:szCs w:val="28"/>
        </w:rPr>
        <w:t>дополнительного образования Детская школа искусств «Элегия»</w:t>
      </w: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Pr="00456662" w:rsidRDefault="00D678FB" w:rsidP="00D678FB">
      <w:pPr>
        <w:shd w:val="clear" w:color="auto" w:fill="FFFFFF"/>
        <w:spacing w:after="0" w:line="240" w:lineRule="auto"/>
        <w:jc w:val="center"/>
        <w:rPr>
          <w:rFonts w:ascii="Times New Roman" w:hAnsi="Times New Roman" w:cs="Times New Roman"/>
          <w:b/>
          <w:bCs/>
          <w:iCs/>
          <w:spacing w:val="-2"/>
          <w:sz w:val="28"/>
          <w:szCs w:val="28"/>
        </w:rPr>
      </w:pPr>
      <w:r>
        <w:rPr>
          <w:rFonts w:ascii="Times New Roman" w:hAnsi="Times New Roman" w:cs="Times New Roman"/>
          <w:b/>
          <w:bCs/>
          <w:iCs/>
          <w:spacing w:val="-2"/>
          <w:sz w:val="28"/>
          <w:szCs w:val="28"/>
        </w:rPr>
        <w:t>ДОКЛАД</w:t>
      </w: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Pr="00CA0F23" w:rsidRDefault="00D678FB" w:rsidP="00D678FB">
      <w:pPr>
        <w:shd w:val="clear" w:color="auto" w:fill="FFFFFF"/>
        <w:spacing w:after="0" w:line="240" w:lineRule="auto"/>
        <w:jc w:val="center"/>
        <w:rPr>
          <w:rFonts w:ascii="Times New Roman" w:hAnsi="Times New Roman" w:cs="Times New Roman"/>
          <w:b/>
          <w:bCs/>
          <w:iCs/>
          <w:spacing w:val="-2"/>
          <w:sz w:val="28"/>
          <w:szCs w:val="28"/>
        </w:rPr>
      </w:pPr>
      <w:r w:rsidRPr="00CA0F23">
        <w:rPr>
          <w:rFonts w:ascii="Times New Roman" w:hAnsi="Times New Roman" w:cs="Times New Roman"/>
          <w:b/>
          <w:bCs/>
          <w:iCs/>
          <w:spacing w:val="-2"/>
          <w:sz w:val="28"/>
          <w:szCs w:val="28"/>
        </w:rPr>
        <w:t>на тему:</w:t>
      </w:r>
    </w:p>
    <w:p w:rsidR="00D678FB" w:rsidRPr="00125E26" w:rsidRDefault="00D678FB" w:rsidP="00D678FB">
      <w:pPr>
        <w:pStyle w:val="Standard"/>
        <w:jc w:val="center"/>
        <w:rPr>
          <w:rFonts w:ascii="Times New Roman" w:hAnsi="Times New Roman" w:cs="Times New Roman"/>
          <w:b/>
          <w:i/>
          <w:iCs/>
          <w:sz w:val="28"/>
          <w:szCs w:val="28"/>
        </w:rPr>
      </w:pPr>
      <w:r w:rsidRPr="00125E26">
        <w:rPr>
          <w:rFonts w:ascii="Times New Roman" w:hAnsi="Times New Roman" w:cs="Times New Roman"/>
          <w:b/>
          <w:sz w:val="28"/>
          <w:szCs w:val="28"/>
        </w:rPr>
        <w:t>ИННОВАЦИОННЫЕ МЕТОДЫ ОБУЧЕНИЯ МУЗЫКЕ В УЧРЕЖДЕНИИ ДОПОЛНИТЕЛЬНОГО ОБРАЗОВАНИЯ  НА ПРИМЕРЕ</w:t>
      </w:r>
      <w:r>
        <w:rPr>
          <w:rFonts w:ascii="Times New Roman" w:hAnsi="Times New Roman" w:cs="Times New Roman"/>
          <w:b/>
          <w:sz w:val="28"/>
          <w:szCs w:val="28"/>
        </w:rPr>
        <w:t xml:space="preserve"> </w:t>
      </w:r>
      <w:r w:rsidRPr="00125E26">
        <w:rPr>
          <w:rFonts w:ascii="Times New Roman" w:hAnsi="Times New Roman" w:cs="Times New Roman"/>
          <w:b/>
          <w:iCs/>
          <w:sz w:val="28"/>
          <w:szCs w:val="28"/>
        </w:rPr>
        <w:t>ДЕТСКОЙ  ШКОЛЫ ИСКУССТВ</w:t>
      </w:r>
    </w:p>
    <w:p w:rsidR="00D678FB" w:rsidRPr="00125E26" w:rsidRDefault="00D678FB" w:rsidP="00D678FB">
      <w:pPr>
        <w:shd w:val="clear" w:color="auto" w:fill="FFFFFF"/>
        <w:spacing w:after="0" w:line="240" w:lineRule="auto"/>
        <w:jc w:val="center"/>
        <w:rPr>
          <w:rFonts w:ascii="Times New Roman" w:hAnsi="Times New Roman" w:cs="Times New Roman"/>
          <w:b/>
          <w:bCs/>
          <w:iCs/>
          <w:spacing w:val="-2"/>
          <w:sz w:val="28"/>
          <w:szCs w:val="28"/>
        </w:rPr>
      </w:pPr>
    </w:p>
    <w:p w:rsidR="00D678FB" w:rsidRDefault="00D678FB" w:rsidP="00D678FB">
      <w:pPr>
        <w:shd w:val="clear" w:color="auto" w:fill="FFFFFF"/>
        <w:spacing w:after="0" w:line="240" w:lineRule="auto"/>
        <w:jc w:val="center"/>
        <w:rPr>
          <w:rFonts w:ascii="Times New Roman" w:hAnsi="Times New Roman" w:cs="Times New Roman"/>
          <w:bCs/>
          <w:iCs/>
          <w:spacing w:val="-2"/>
          <w:sz w:val="28"/>
          <w:szCs w:val="28"/>
        </w:rPr>
      </w:pPr>
    </w:p>
    <w:p w:rsidR="00D678FB" w:rsidRDefault="00D678FB" w:rsidP="00D678FB">
      <w:pPr>
        <w:shd w:val="clear" w:color="auto" w:fill="FFFFFF"/>
        <w:spacing w:after="0" w:line="240" w:lineRule="auto"/>
        <w:rPr>
          <w:rFonts w:ascii="Times New Roman" w:hAnsi="Times New Roman" w:cs="Times New Roman"/>
          <w:bCs/>
          <w:iCs/>
          <w:spacing w:val="-2"/>
          <w:sz w:val="28"/>
          <w:szCs w:val="28"/>
        </w:rPr>
      </w:pPr>
    </w:p>
    <w:p w:rsidR="00D678FB" w:rsidRDefault="00D678FB" w:rsidP="00D678FB">
      <w:pPr>
        <w:shd w:val="clear" w:color="auto" w:fill="FFFFFF"/>
        <w:spacing w:after="0" w:line="240" w:lineRule="auto"/>
        <w:rPr>
          <w:rFonts w:ascii="Times New Roman" w:hAnsi="Times New Roman" w:cs="Times New Roman"/>
          <w:bCs/>
          <w:iCs/>
          <w:spacing w:val="-2"/>
          <w:sz w:val="28"/>
          <w:szCs w:val="28"/>
        </w:rPr>
      </w:pPr>
    </w:p>
    <w:p w:rsidR="00D678FB" w:rsidRDefault="00D678FB" w:rsidP="00D678FB">
      <w:pPr>
        <w:shd w:val="clear" w:color="auto" w:fill="FFFFFF"/>
        <w:spacing w:after="0" w:line="240" w:lineRule="auto"/>
        <w:rPr>
          <w:rFonts w:ascii="Times New Roman" w:hAnsi="Times New Roman" w:cs="Times New Roman"/>
          <w:bCs/>
          <w:iCs/>
          <w:spacing w:val="-2"/>
          <w:sz w:val="28"/>
          <w:szCs w:val="28"/>
        </w:rPr>
      </w:pPr>
    </w:p>
    <w:p w:rsidR="00D678FB" w:rsidRDefault="00D678FB" w:rsidP="00D678FB">
      <w:pPr>
        <w:shd w:val="clear" w:color="auto" w:fill="FFFFFF"/>
        <w:spacing w:after="0" w:line="240" w:lineRule="auto"/>
        <w:rPr>
          <w:rFonts w:ascii="Times New Roman" w:hAnsi="Times New Roman" w:cs="Times New Roman"/>
          <w:bCs/>
          <w:iCs/>
          <w:spacing w:val="-2"/>
          <w:sz w:val="28"/>
          <w:szCs w:val="28"/>
        </w:rPr>
      </w:pPr>
    </w:p>
    <w:p w:rsidR="00D678FB" w:rsidRDefault="00D678FB" w:rsidP="00D678FB">
      <w:pPr>
        <w:shd w:val="clear" w:color="auto" w:fill="FFFFFF"/>
        <w:spacing w:after="0" w:line="240" w:lineRule="auto"/>
        <w:rPr>
          <w:rFonts w:ascii="Times New Roman" w:hAnsi="Times New Roman" w:cs="Times New Roman"/>
          <w:bCs/>
          <w:iCs/>
          <w:spacing w:val="-2"/>
          <w:sz w:val="28"/>
          <w:szCs w:val="28"/>
        </w:rPr>
      </w:pPr>
    </w:p>
    <w:p w:rsidR="00D678FB" w:rsidRDefault="00D678FB" w:rsidP="00D678FB">
      <w:pPr>
        <w:shd w:val="clear" w:color="auto" w:fill="FFFFFF"/>
        <w:spacing w:after="0" w:line="240" w:lineRule="auto"/>
        <w:rPr>
          <w:rFonts w:ascii="Times New Roman" w:hAnsi="Times New Roman" w:cs="Times New Roman"/>
          <w:bCs/>
          <w:iCs/>
          <w:spacing w:val="-2"/>
          <w:sz w:val="28"/>
          <w:szCs w:val="28"/>
        </w:rPr>
      </w:pPr>
    </w:p>
    <w:p w:rsidR="00D678FB" w:rsidRDefault="00D678FB" w:rsidP="00D678FB">
      <w:pPr>
        <w:shd w:val="clear" w:color="auto" w:fill="FFFFFF"/>
        <w:spacing w:after="0" w:line="240" w:lineRule="auto"/>
        <w:rPr>
          <w:rFonts w:ascii="Times New Roman" w:hAnsi="Times New Roman" w:cs="Times New Roman"/>
          <w:bCs/>
          <w:iCs/>
          <w:spacing w:val="-2"/>
          <w:sz w:val="28"/>
          <w:szCs w:val="28"/>
        </w:rPr>
      </w:pPr>
    </w:p>
    <w:p w:rsidR="00D678FB" w:rsidRDefault="00D678FB" w:rsidP="00D678FB">
      <w:pPr>
        <w:shd w:val="clear" w:color="auto" w:fill="FFFFFF"/>
        <w:spacing w:after="0"/>
        <w:ind w:left="5670"/>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Выполнила:  </w:t>
      </w:r>
    </w:p>
    <w:p w:rsidR="00D678FB" w:rsidRDefault="00D678FB" w:rsidP="00D678FB">
      <w:pPr>
        <w:shd w:val="clear" w:color="auto" w:fill="FFFFFF"/>
        <w:spacing w:after="0"/>
        <w:ind w:left="5670"/>
        <w:rPr>
          <w:rFonts w:ascii="Times New Roman" w:hAnsi="Times New Roman" w:cs="Times New Roman"/>
          <w:bCs/>
          <w:iCs/>
          <w:spacing w:val="-2"/>
          <w:sz w:val="28"/>
          <w:szCs w:val="28"/>
        </w:rPr>
      </w:pPr>
      <w:r w:rsidRPr="004823E4">
        <w:rPr>
          <w:rFonts w:ascii="Times New Roman" w:hAnsi="Times New Roman" w:cs="Times New Roman"/>
          <w:b/>
          <w:bCs/>
          <w:iCs/>
          <w:spacing w:val="-2"/>
          <w:sz w:val="28"/>
          <w:szCs w:val="28"/>
        </w:rPr>
        <w:t>Зайкова Г.А.</w:t>
      </w:r>
      <w:r>
        <w:rPr>
          <w:rFonts w:ascii="Times New Roman" w:hAnsi="Times New Roman" w:cs="Times New Roman"/>
          <w:bCs/>
          <w:iCs/>
          <w:spacing w:val="-2"/>
          <w:sz w:val="28"/>
          <w:szCs w:val="28"/>
        </w:rPr>
        <w:t xml:space="preserve">                                                преподаватель фортепиано</w:t>
      </w:r>
      <w:r>
        <w:rPr>
          <w:rFonts w:ascii="Times New Roman" w:hAnsi="Times New Roman" w:cs="Times New Roman"/>
          <w:bCs/>
          <w:iCs/>
          <w:spacing w:val="-2"/>
          <w:sz w:val="28"/>
          <w:szCs w:val="28"/>
        </w:rPr>
        <w:t>, концертмейстер</w:t>
      </w:r>
      <w:r>
        <w:rPr>
          <w:rFonts w:ascii="Times New Roman" w:hAnsi="Times New Roman" w:cs="Times New Roman"/>
          <w:bCs/>
          <w:iCs/>
          <w:spacing w:val="-2"/>
          <w:sz w:val="28"/>
          <w:szCs w:val="28"/>
        </w:rPr>
        <w:t xml:space="preserve"> </w:t>
      </w:r>
    </w:p>
    <w:p w:rsidR="00D678FB" w:rsidRDefault="00D678FB" w:rsidP="00D678FB">
      <w:pPr>
        <w:shd w:val="clear" w:color="auto" w:fill="FFFFFF"/>
        <w:tabs>
          <w:tab w:val="left" w:pos="8545"/>
        </w:tabs>
        <w:spacing w:after="0"/>
        <w:ind w:left="708"/>
        <w:jc w:val="right"/>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                                                   </w:t>
      </w:r>
      <w:r>
        <w:rPr>
          <w:rFonts w:ascii="Times New Roman" w:hAnsi="Times New Roman" w:cs="Times New Roman"/>
          <w:bCs/>
          <w:iCs/>
          <w:spacing w:val="-2"/>
          <w:sz w:val="28"/>
          <w:szCs w:val="28"/>
        </w:rPr>
        <w:tab/>
      </w:r>
    </w:p>
    <w:p w:rsidR="00D678FB" w:rsidRPr="00A22126" w:rsidRDefault="00D678FB" w:rsidP="00D678FB">
      <w:pPr>
        <w:shd w:val="clear" w:color="auto" w:fill="FFFFFF"/>
        <w:spacing w:after="0"/>
        <w:jc w:val="center"/>
        <w:rPr>
          <w:rFonts w:ascii="Times New Roman" w:hAnsi="Times New Roman" w:cs="Times New Roman"/>
          <w:b/>
          <w:bCs/>
          <w:iCs/>
          <w:spacing w:val="-2"/>
          <w:sz w:val="28"/>
          <w:szCs w:val="28"/>
        </w:rPr>
      </w:pPr>
      <w:r>
        <w:rPr>
          <w:rFonts w:ascii="Times New Roman" w:hAnsi="Times New Roman" w:cs="Times New Roman"/>
          <w:bCs/>
          <w:iCs/>
          <w:spacing w:val="-2"/>
          <w:sz w:val="28"/>
          <w:szCs w:val="28"/>
        </w:rPr>
        <w:t xml:space="preserve">                                                                             </w:t>
      </w:r>
      <w:r w:rsidRPr="00A22126">
        <w:rPr>
          <w:rFonts w:ascii="Times New Roman" w:hAnsi="Times New Roman" w:cs="Times New Roman"/>
          <w:b/>
          <w:bCs/>
          <w:iCs/>
          <w:spacing w:val="-2"/>
          <w:sz w:val="28"/>
          <w:szCs w:val="28"/>
        </w:rPr>
        <w:t xml:space="preserve">                                                                                     </w:t>
      </w:r>
    </w:p>
    <w:p w:rsidR="00D678FB" w:rsidRDefault="00D678FB" w:rsidP="00D678FB">
      <w:pPr>
        <w:shd w:val="clear" w:color="auto" w:fill="FFFFFF"/>
        <w:spacing w:after="0"/>
        <w:rPr>
          <w:rFonts w:ascii="Times New Roman" w:hAnsi="Times New Roman" w:cs="Times New Roman"/>
          <w:bCs/>
          <w:iCs/>
          <w:spacing w:val="-2"/>
          <w:sz w:val="28"/>
          <w:szCs w:val="28"/>
        </w:rPr>
      </w:pPr>
    </w:p>
    <w:p w:rsidR="00D678FB" w:rsidRDefault="00D678FB" w:rsidP="00D678FB">
      <w:pPr>
        <w:shd w:val="clear" w:color="auto" w:fill="FFFFFF"/>
        <w:spacing w:after="0"/>
        <w:rPr>
          <w:rFonts w:ascii="Times New Roman" w:hAnsi="Times New Roman" w:cs="Times New Roman"/>
          <w:bCs/>
          <w:iCs/>
          <w:spacing w:val="-2"/>
          <w:sz w:val="28"/>
          <w:szCs w:val="28"/>
        </w:rPr>
      </w:pPr>
    </w:p>
    <w:p w:rsidR="00D678FB" w:rsidRDefault="00D678FB" w:rsidP="00D678FB">
      <w:pPr>
        <w:shd w:val="clear" w:color="auto" w:fill="FFFFFF"/>
        <w:spacing w:after="0"/>
        <w:jc w:val="center"/>
        <w:rPr>
          <w:rFonts w:ascii="Times New Roman" w:hAnsi="Times New Roman" w:cs="Times New Roman"/>
          <w:bCs/>
          <w:iCs/>
          <w:spacing w:val="-2"/>
          <w:sz w:val="28"/>
          <w:szCs w:val="28"/>
        </w:rPr>
      </w:pPr>
    </w:p>
    <w:p w:rsidR="00D678FB" w:rsidRDefault="00D678FB" w:rsidP="00D678FB">
      <w:pPr>
        <w:shd w:val="clear" w:color="auto" w:fill="FFFFFF"/>
        <w:spacing w:after="0"/>
        <w:jc w:val="center"/>
        <w:rPr>
          <w:rFonts w:ascii="Times New Roman" w:hAnsi="Times New Roman" w:cs="Times New Roman"/>
          <w:bCs/>
          <w:iCs/>
          <w:spacing w:val="-2"/>
          <w:sz w:val="28"/>
          <w:szCs w:val="28"/>
        </w:rPr>
      </w:pPr>
    </w:p>
    <w:p w:rsidR="00D678FB" w:rsidRDefault="00D678FB" w:rsidP="00D678FB">
      <w:pPr>
        <w:shd w:val="clear" w:color="auto" w:fill="FFFFFF"/>
        <w:spacing w:after="0"/>
        <w:jc w:val="center"/>
        <w:rPr>
          <w:rFonts w:ascii="Times New Roman" w:hAnsi="Times New Roman" w:cs="Times New Roman"/>
          <w:bCs/>
          <w:iCs/>
          <w:spacing w:val="-2"/>
          <w:sz w:val="28"/>
          <w:szCs w:val="28"/>
        </w:rPr>
      </w:pPr>
    </w:p>
    <w:p w:rsidR="00D678FB" w:rsidRDefault="00D678FB" w:rsidP="00D678FB">
      <w:pPr>
        <w:shd w:val="clear" w:color="auto" w:fill="FFFFFF"/>
        <w:spacing w:after="0"/>
        <w:jc w:val="center"/>
        <w:rPr>
          <w:rFonts w:ascii="Times New Roman" w:hAnsi="Times New Roman" w:cs="Times New Roman"/>
          <w:bCs/>
          <w:iCs/>
          <w:spacing w:val="-2"/>
          <w:sz w:val="28"/>
          <w:szCs w:val="28"/>
        </w:rPr>
      </w:pPr>
    </w:p>
    <w:p w:rsidR="00D678FB" w:rsidRDefault="00D678FB" w:rsidP="00D678FB">
      <w:pPr>
        <w:shd w:val="clear" w:color="auto" w:fill="FFFFFF"/>
        <w:spacing w:after="0"/>
        <w:jc w:val="center"/>
        <w:rPr>
          <w:rFonts w:ascii="Times New Roman" w:hAnsi="Times New Roman" w:cs="Times New Roman"/>
          <w:bCs/>
          <w:iCs/>
          <w:spacing w:val="-2"/>
          <w:sz w:val="28"/>
          <w:szCs w:val="28"/>
        </w:rPr>
      </w:pPr>
    </w:p>
    <w:p w:rsidR="00D678FB" w:rsidRDefault="00D678FB" w:rsidP="00D678FB">
      <w:pPr>
        <w:shd w:val="clear" w:color="auto" w:fill="FFFFFF"/>
        <w:spacing w:after="0"/>
        <w:jc w:val="center"/>
        <w:rPr>
          <w:rFonts w:ascii="Times New Roman" w:hAnsi="Times New Roman" w:cs="Times New Roman"/>
          <w:bCs/>
          <w:iCs/>
          <w:spacing w:val="-2"/>
          <w:sz w:val="28"/>
          <w:szCs w:val="28"/>
        </w:rPr>
      </w:pPr>
    </w:p>
    <w:p w:rsidR="00D678FB" w:rsidRDefault="00D678FB" w:rsidP="00D678FB">
      <w:pPr>
        <w:shd w:val="clear" w:color="auto" w:fill="FFFFFF"/>
        <w:spacing w:after="0"/>
        <w:jc w:val="center"/>
        <w:rPr>
          <w:rFonts w:ascii="Times New Roman" w:hAnsi="Times New Roman" w:cs="Times New Roman"/>
          <w:bCs/>
          <w:iCs/>
          <w:spacing w:val="-2"/>
          <w:sz w:val="28"/>
          <w:szCs w:val="28"/>
        </w:rPr>
      </w:pPr>
      <w:bookmarkStart w:id="0" w:name="_GoBack"/>
      <w:bookmarkEnd w:id="0"/>
      <w:proofErr w:type="spellStart"/>
      <w:r>
        <w:rPr>
          <w:rFonts w:ascii="Times New Roman" w:hAnsi="Times New Roman" w:cs="Times New Roman"/>
          <w:bCs/>
          <w:iCs/>
          <w:spacing w:val="-2"/>
          <w:sz w:val="28"/>
          <w:szCs w:val="28"/>
        </w:rPr>
        <w:t>д.Мокшино</w:t>
      </w:r>
      <w:proofErr w:type="spellEnd"/>
      <w:r>
        <w:rPr>
          <w:rFonts w:ascii="Times New Roman" w:hAnsi="Times New Roman" w:cs="Times New Roman"/>
          <w:bCs/>
          <w:iCs/>
          <w:spacing w:val="-2"/>
          <w:sz w:val="28"/>
          <w:szCs w:val="28"/>
        </w:rPr>
        <w:t xml:space="preserve">  </w:t>
      </w:r>
    </w:p>
    <w:p w:rsidR="00D678FB" w:rsidRDefault="00D678FB" w:rsidP="00D678FB">
      <w:pPr>
        <w:shd w:val="clear" w:color="auto" w:fill="FFFFFF"/>
        <w:spacing w:after="0"/>
        <w:jc w:val="center"/>
        <w:rPr>
          <w:rFonts w:ascii="Times New Roman" w:hAnsi="Times New Roman" w:cs="Times New Roman"/>
          <w:bCs/>
          <w:iCs/>
          <w:spacing w:val="-2"/>
          <w:sz w:val="28"/>
          <w:szCs w:val="28"/>
        </w:rPr>
      </w:pPr>
      <w:r>
        <w:rPr>
          <w:rFonts w:ascii="Times New Roman" w:hAnsi="Times New Roman" w:cs="Times New Roman"/>
          <w:bCs/>
          <w:iCs/>
          <w:spacing w:val="-2"/>
          <w:sz w:val="28"/>
          <w:szCs w:val="28"/>
        </w:rPr>
        <w:t>2017</w:t>
      </w:r>
    </w:p>
    <w:p w:rsidR="00D678FB" w:rsidRPr="001D4BF3" w:rsidRDefault="00D678FB" w:rsidP="00D678FB">
      <w:pPr>
        <w:spacing w:line="360" w:lineRule="auto"/>
        <w:ind w:right="2"/>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W w:w="9889" w:type="dxa"/>
        <w:tblLayout w:type="fixed"/>
        <w:tblLook w:val="04A0" w:firstRow="1" w:lastRow="0" w:firstColumn="1" w:lastColumn="0" w:noHBand="0" w:noVBand="1"/>
      </w:tblPr>
      <w:tblGrid>
        <w:gridCol w:w="250"/>
        <w:gridCol w:w="9214"/>
        <w:gridCol w:w="236"/>
        <w:gridCol w:w="189"/>
      </w:tblGrid>
      <w:tr w:rsidR="00D678FB" w:rsidRPr="001D4BF3" w:rsidTr="00C735C3">
        <w:trPr>
          <w:gridBefore w:val="1"/>
          <w:wBefore w:w="250" w:type="dxa"/>
          <w:trHeight w:hRule="exact" w:val="23"/>
        </w:trPr>
        <w:tc>
          <w:tcPr>
            <w:tcW w:w="9214" w:type="dxa"/>
            <w:vMerge w:val="restart"/>
          </w:tcPr>
          <w:p w:rsidR="00D678FB" w:rsidRPr="001D4BF3" w:rsidRDefault="00D678FB" w:rsidP="00C735C3">
            <w:pPr>
              <w:spacing w:line="480" w:lineRule="auto"/>
              <w:ind w:right="2"/>
              <w:rPr>
                <w:rFonts w:ascii="Times New Roman" w:hAnsi="Times New Roman" w:cs="Times New Roman"/>
                <w:sz w:val="28"/>
                <w:szCs w:val="28"/>
              </w:rPr>
            </w:pPr>
            <w:r w:rsidRPr="001D4BF3">
              <w:rPr>
                <w:rFonts w:ascii="Times New Roman" w:hAnsi="Times New Roman" w:cs="Times New Roman"/>
                <w:sz w:val="28"/>
                <w:szCs w:val="28"/>
              </w:rPr>
              <w:t>Введение</w:t>
            </w:r>
            <w:r>
              <w:rPr>
                <w:rFonts w:ascii="Times New Roman" w:hAnsi="Times New Roman" w:cs="Times New Roman"/>
                <w:sz w:val="28"/>
                <w:szCs w:val="28"/>
              </w:rPr>
              <w:t xml:space="preserve"> ………………………………………………………………………3                                                 </w:t>
            </w:r>
          </w:p>
          <w:p w:rsidR="00D678FB" w:rsidRPr="004D5653" w:rsidRDefault="00D678FB" w:rsidP="00C735C3">
            <w:pPr>
              <w:ind w:right="2"/>
              <w:jc w:val="both"/>
              <w:rPr>
                <w:rFonts w:ascii="Times New Roman" w:hAnsi="Times New Roman" w:cs="Times New Roman"/>
                <w:sz w:val="28"/>
                <w:szCs w:val="28"/>
              </w:rPr>
            </w:pPr>
            <w:r w:rsidRPr="004D5653">
              <w:rPr>
                <w:rFonts w:ascii="Times New Roman" w:hAnsi="Times New Roman" w:cs="Times New Roman"/>
                <w:sz w:val="28"/>
                <w:szCs w:val="28"/>
              </w:rPr>
              <w:t>ГЛАВА 1</w:t>
            </w:r>
            <w:r>
              <w:rPr>
                <w:rFonts w:ascii="Times New Roman" w:hAnsi="Times New Roman" w:cs="Times New Roman"/>
                <w:sz w:val="28"/>
                <w:szCs w:val="28"/>
              </w:rPr>
              <w:t xml:space="preserve">. </w:t>
            </w:r>
            <w:r w:rsidRPr="004D5653">
              <w:rPr>
                <w:rFonts w:ascii="Times New Roman" w:hAnsi="Times New Roman" w:cs="Times New Roman"/>
                <w:sz w:val="28"/>
                <w:szCs w:val="28"/>
              </w:rPr>
              <w:t>Развитие прогрессивных идей в области начального фортепианного обучения</w:t>
            </w:r>
            <w:r>
              <w:rPr>
                <w:rFonts w:ascii="Times New Roman" w:hAnsi="Times New Roman" w:cs="Times New Roman"/>
                <w:sz w:val="28"/>
                <w:szCs w:val="28"/>
              </w:rPr>
              <w:t xml:space="preserve"> ……………………………………………………4</w:t>
            </w:r>
          </w:p>
          <w:p w:rsidR="00D678FB" w:rsidRDefault="00D678FB" w:rsidP="00D678FB">
            <w:pPr>
              <w:pStyle w:val="a3"/>
              <w:numPr>
                <w:ilvl w:val="1"/>
                <w:numId w:val="3"/>
              </w:numPr>
              <w:ind w:right="2"/>
              <w:jc w:val="both"/>
              <w:rPr>
                <w:rFonts w:ascii="Times New Roman" w:hAnsi="Times New Roman" w:cs="Times New Roman"/>
                <w:sz w:val="28"/>
                <w:szCs w:val="28"/>
              </w:rPr>
            </w:pPr>
            <w:r w:rsidRPr="004D5653">
              <w:rPr>
                <w:rFonts w:ascii="Times New Roman" w:hAnsi="Times New Roman" w:cs="Times New Roman"/>
                <w:sz w:val="28"/>
                <w:szCs w:val="28"/>
              </w:rPr>
              <w:t>Теоретические основы инновационных подходов к начальному обучению игре на фортепиано</w:t>
            </w:r>
            <w:r>
              <w:rPr>
                <w:rFonts w:ascii="Times New Roman" w:hAnsi="Times New Roman" w:cs="Times New Roman"/>
                <w:sz w:val="28"/>
                <w:szCs w:val="28"/>
              </w:rPr>
              <w:t xml:space="preserve"> ……………………………………….4</w:t>
            </w:r>
          </w:p>
          <w:p w:rsidR="00D678FB" w:rsidRPr="004D5653" w:rsidRDefault="00D678FB" w:rsidP="00C735C3">
            <w:pPr>
              <w:pStyle w:val="a3"/>
              <w:ind w:right="2"/>
              <w:jc w:val="both"/>
              <w:rPr>
                <w:rFonts w:ascii="Times New Roman" w:hAnsi="Times New Roman" w:cs="Times New Roman"/>
                <w:sz w:val="28"/>
                <w:szCs w:val="28"/>
              </w:rPr>
            </w:pPr>
          </w:p>
          <w:p w:rsidR="00D678FB" w:rsidRPr="004D5653" w:rsidRDefault="00D678FB" w:rsidP="00D678FB">
            <w:pPr>
              <w:pStyle w:val="a3"/>
              <w:numPr>
                <w:ilvl w:val="1"/>
                <w:numId w:val="3"/>
              </w:numPr>
              <w:rPr>
                <w:rFonts w:ascii="Times New Roman" w:hAnsi="Times New Roman" w:cs="Times New Roman"/>
                <w:sz w:val="28"/>
                <w:szCs w:val="28"/>
              </w:rPr>
            </w:pPr>
            <w:r w:rsidRPr="009672F3">
              <w:rPr>
                <w:rFonts w:ascii="Times New Roman" w:hAnsi="Times New Roman" w:cs="Times New Roman"/>
                <w:sz w:val="28"/>
                <w:szCs w:val="28"/>
              </w:rPr>
              <w:t>Понятие «инновация»</w:t>
            </w:r>
            <w:r>
              <w:rPr>
                <w:rFonts w:ascii="Times New Roman" w:hAnsi="Times New Roman" w:cs="Times New Roman"/>
                <w:sz w:val="28"/>
                <w:szCs w:val="28"/>
              </w:rPr>
              <w:t xml:space="preserve"> ………………………………………………….7</w:t>
            </w:r>
          </w:p>
          <w:p w:rsidR="00D678FB" w:rsidRPr="001D4BF3" w:rsidRDefault="00D678FB" w:rsidP="00C735C3">
            <w:pPr>
              <w:tabs>
                <w:tab w:val="left" w:pos="3777"/>
              </w:tabs>
              <w:suppressAutoHyphens/>
              <w:spacing w:after="0" w:line="480" w:lineRule="auto"/>
              <w:ind w:left="1125" w:right="2"/>
              <w:rPr>
                <w:rFonts w:ascii="Times New Roman" w:hAnsi="Times New Roman" w:cs="Times New Roman"/>
                <w:sz w:val="28"/>
                <w:szCs w:val="28"/>
              </w:rPr>
            </w:pPr>
          </w:p>
          <w:p w:rsidR="00D678FB" w:rsidRPr="00A42785" w:rsidRDefault="00D678FB" w:rsidP="00C735C3">
            <w:pPr>
              <w:ind w:right="2"/>
              <w:rPr>
                <w:rFonts w:ascii="Times New Roman" w:hAnsi="Times New Roman" w:cs="Times New Roman"/>
                <w:sz w:val="28"/>
                <w:szCs w:val="28"/>
              </w:rPr>
            </w:pPr>
            <w:r w:rsidRPr="00A42785">
              <w:rPr>
                <w:rFonts w:ascii="Times New Roman" w:hAnsi="Times New Roman" w:cs="Times New Roman"/>
                <w:sz w:val="28"/>
                <w:szCs w:val="28"/>
              </w:rPr>
              <w:t xml:space="preserve">ГЛАВА 2. </w:t>
            </w:r>
            <w:r>
              <w:rPr>
                <w:rFonts w:ascii="Times New Roman" w:hAnsi="Times New Roman" w:cs="Times New Roman"/>
                <w:sz w:val="28"/>
                <w:szCs w:val="28"/>
              </w:rPr>
              <w:t>Методы обучения …………………………………………………9</w:t>
            </w:r>
          </w:p>
          <w:p w:rsidR="00D678FB" w:rsidRPr="00A42785" w:rsidRDefault="00D678FB" w:rsidP="00C735C3">
            <w:pPr>
              <w:ind w:right="2"/>
              <w:rPr>
                <w:rFonts w:ascii="Times New Roman" w:hAnsi="Times New Roman" w:cs="Times New Roman"/>
                <w:sz w:val="28"/>
                <w:szCs w:val="28"/>
              </w:rPr>
            </w:pPr>
            <w:r w:rsidRPr="00A42785">
              <w:rPr>
                <w:rFonts w:ascii="Times New Roman" w:hAnsi="Times New Roman" w:cs="Times New Roman"/>
                <w:sz w:val="28"/>
                <w:szCs w:val="28"/>
              </w:rPr>
              <w:t>2.1. Традиционные методы обучения</w:t>
            </w:r>
            <w:r>
              <w:rPr>
                <w:rFonts w:ascii="Times New Roman" w:hAnsi="Times New Roman" w:cs="Times New Roman"/>
                <w:sz w:val="28"/>
                <w:szCs w:val="28"/>
              </w:rPr>
              <w:t xml:space="preserve"> ………………………………………..9</w:t>
            </w:r>
          </w:p>
          <w:p w:rsidR="00D678FB" w:rsidRDefault="00D678FB" w:rsidP="00C735C3">
            <w:pPr>
              <w:ind w:right="2"/>
              <w:rPr>
                <w:rFonts w:ascii="Times New Roman" w:hAnsi="Times New Roman" w:cs="Times New Roman"/>
                <w:sz w:val="28"/>
                <w:szCs w:val="28"/>
              </w:rPr>
            </w:pPr>
            <w:r w:rsidRPr="00A42785">
              <w:rPr>
                <w:rFonts w:ascii="Times New Roman" w:hAnsi="Times New Roman" w:cs="Times New Roman"/>
                <w:sz w:val="28"/>
                <w:szCs w:val="28"/>
              </w:rPr>
              <w:t>2.2. Инновационные методы обучения</w:t>
            </w:r>
            <w:r>
              <w:rPr>
                <w:rFonts w:ascii="Times New Roman" w:hAnsi="Times New Roman" w:cs="Times New Roman"/>
                <w:sz w:val="28"/>
                <w:szCs w:val="28"/>
              </w:rPr>
              <w:t xml:space="preserve"> …………………………………….10</w:t>
            </w:r>
          </w:p>
          <w:p w:rsidR="00D678FB" w:rsidRPr="001D4BF3" w:rsidRDefault="00D678FB" w:rsidP="00C735C3">
            <w:pPr>
              <w:ind w:right="2"/>
              <w:rPr>
                <w:rFonts w:ascii="Times New Roman" w:hAnsi="Times New Roman" w:cs="Times New Roman"/>
                <w:sz w:val="28"/>
                <w:szCs w:val="28"/>
              </w:rPr>
            </w:pPr>
          </w:p>
        </w:tc>
        <w:tc>
          <w:tcPr>
            <w:tcW w:w="425" w:type="dxa"/>
            <w:gridSpan w:val="2"/>
          </w:tcPr>
          <w:p w:rsidR="00D678FB" w:rsidRPr="001D4BF3" w:rsidRDefault="00D678FB" w:rsidP="00C735C3">
            <w:pPr>
              <w:spacing w:line="480" w:lineRule="auto"/>
              <w:ind w:left="-500" w:right="2"/>
              <w:rPr>
                <w:rFonts w:ascii="Times New Roman" w:hAnsi="Times New Roman" w:cs="Times New Roman"/>
                <w:sz w:val="28"/>
                <w:szCs w:val="28"/>
              </w:rPr>
            </w:pPr>
          </w:p>
        </w:tc>
      </w:tr>
      <w:tr w:rsidR="00D678FB" w:rsidRPr="001D4BF3" w:rsidTr="00C735C3">
        <w:trPr>
          <w:gridBefore w:val="1"/>
          <w:wBefore w:w="250" w:type="dxa"/>
          <w:trHeight w:val="20"/>
        </w:trPr>
        <w:tc>
          <w:tcPr>
            <w:tcW w:w="9214" w:type="dxa"/>
            <w:vMerge/>
          </w:tcPr>
          <w:p w:rsidR="00D678FB" w:rsidRPr="004D5653" w:rsidRDefault="00D678FB" w:rsidP="00C735C3">
            <w:pPr>
              <w:ind w:right="2"/>
              <w:rPr>
                <w:rFonts w:ascii="Times New Roman" w:hAnsi="Times New Roman" w:cs="Times New Roman"/>
                <w:sz w:val="28"/>
                <w:szCs w:val="28"/>
              </w:rPr>
            </w:pPr>
          </w:p>
        </w:tc>
        <w:tc>
          <w:tcPr>
            <w:tcW w:w="425" w:type="dxa"/>
            <w:gridSpan w:val="2"/>
          </w:tcPr>
          <w:p w:rsidR="00D678FB" w:rsidRPr="001D4BF3" w:rsidRDefault="00D678FB" w:rsidP="00C735C3">
            <w:pPr>
              <w:spacing w:line="480" w:lineRule="auto"/>
              <w:ind w:right="2"/>
              <w:rPr>
                <w:rFonts w:ascii="Times New Roman" w:hAnsi="Times New Roman" w:cs="Times New Roman"/>
                <w:sz w:val="28"/>
                <w:szCs w:val="28"/>
              </w:rPr>
            </w:pPr>
          </w:p>
        </w:tc>
      </w:tr>
      <w:tr w:rsidR="00D678FB" w:rsidRPr="001D4BF3" w:rsidTr="00C735C3">
        <w:trPr>
          <w:gridBefore w:val="1"/>
          <w:wBefore w:w="250" w:type="dxa"/>
          <w:trHeight w:val="20"/>
        </w:trPr>
        <w:tc>
          <w:tcPr>
            <w:tcW w:w="9214" w:type="dxa"/>
            <w:vMerge/>
          </w:tcPr>
          <w:p w:rsidR="00D678FB" w:rsidRPr="001D4BF3" w:rsidRDefault="00D678FB" w:rsidP="00C735C3">
            <w:pPr>
              <w:ind w:right="2"/>
              <w:rPr>
                <w:rFonts w:ascii="Times New Roman" w:hAnsi="Times New Roman" w:cs="Times New Roman"/>
                <w:sz w:val="28"/>
                <w:szCs w:val="28"/>
              </w:rPr>
            </w:pPr>
          </w:p>
        </w:tc>
        <w:tc>
          <w:tcPr>
            <w:tcW w:w="425" w:type="dxa"/>
            <w:gridSpan w:val="2"/>
          </w:tcPr>
          <w:p w:rsidR="00D678FB" w:rsidRPr="001D4BF3" w:rsidRDefault="00D678FB" w:rsidP="00C735C3">
            <w:pPr>
              <w:spacing w:line="480" w:lineRule="auto"/>
              <w:ind w:right="2"/>
              <w:rPr>
                <w:rFonts w:ascii="Times New Roman" w:hAnsi="Times New Roman" w:cs="Times New Roman"/>
                <w:sz w:val="28"/>
                <w:szCs w:val="28"/>
              </w:rPr>
            </w:pPr>
          </w:p>
        </w:tc>
      </w:tr>
      <w:tr w:rsidR="00D678FB" w:rsidRPr="001D4BF3" w:rsidTr="00C735C3">
        <w:trPr>
          <w:gridBefore w:val="1"/>
          <w:wBefore w:w="250" w:type="dxa"/>
          <w:trHeight w:val="20"/>
        </w:trPr>
        <w:tc>
          <w:tcPr>
            <w:tcW w:w="9214" w:type="dxa"/>
            <w:vMerge/>
          </w:tcPr>
          <w:p w:rsidR="00D678FB" w:rsidRPr="00354713" w:rsidRDefault="00D678FB" w:rsidP="00C735C3">
            <w:pPr>
              <w:ind w:right="2"/>
              <w:rPr>
                <w:rFonts w:ascii="Times New Roman" w:hAnsi="Times New Roman" w:cs="Times New Roman"/>
                <w:sz w:val="28"/>
                <w:szCs w:val="28"/>
              </w:rPr>
            </w:pPr>
          </w:p>
        </w:tc>
        <w:tc>
          <w:tcPr>
            <w:tcW w:w="425" w:type="dxa"/>
            <w:gridSpan w:val="2"/>
          </w:tcPr>
          <w:p w:rsidR="00D678FB" w:rsidRPr="001D4BF3" w:rsidRDefault="00D678FB" w:rsidP="00C735C3">
            <w:pPr>
              <w:spacing w:line="480" w:lineRule="auto"/>
              <w:ind w:right="2"/>
              <w:rPr>
                <w:rFonts w:ascii="Times New Roman" w:hAnsi="Times New Roman" w:cs="Times New Roman"/>
                <w:sz w:val="28"/>
                <w:szCs w:val="28"/>
              </w:rPr>
            </w:pPr>
          </w:p>
        </w:tc>
      </w:tr>
      <w:tr w:rsidR="00D678FB" w:rsidRPr="001D4BF3" w:rsidTr="00C735C3">
        <w:trPr>
          <w:gridBefore w:val="1"/>
          <w:wBefore w:w="250" w:type="dxa"/>
          <w:trHeight w:val="20"/>
        </w:trPr>
        <w:tc>
          <w:tcPr>
            <w:tcW w:w="9214" w:type="dxa"/>
            <w:vMerge/>
          </w:tcPr>
          <w:p w:rsidR="00D678FB" w:rsidRPr="00A42785" w:rsidRDefault="00D678FB" w:rsidP="00C735C3">
            <w:pPr>
              <w:ind w:right="2"/>
              <w:rPr>
                <w:rFonts w:ascii="Times New Roman" w:hAnsi="Times New Roman" w:cs="Times New Roman"/>
                <w:sz w:val="28"/>
                <w:szCs w:val="28"/>
              </w:rPr>
            </w:pPr>
          </w:p>
        </w:tc>
        <w:tc>
          <w:tcPr>
            <w:tcW w:w="425" w:type="dxa"/>
            <w:gridSpan w:val="2"/>
          </w:tcPr>
          <w:p w:rsidR="00D678FB" w:rsidRPr="001D4BF3" w:rsidRDefault="00D678FB" w:rsidP="00C735C3">
            <w:pPr>
              <w:spacing w:line="480" w:lineRule="auto"/>
              <w:ind w:right="2"/>
              <w:rPr>
                <w:rFonts w:ascii="Times New Roman" w:hAnsi="Times New Roman" w:cs="Times New Roman"/>
                <w:sz w:val="28"/>
                <w:szCs w:val="28"/>
              </w:rPr>
            </w:pPr>
          </w:p>
        </w:tc>
      </w:tr>
      <w:tr w:rsidR="00D678FB" w:rsidRPr="001D4BF3" w:rsidTr="00C735C3">
        <w:trPr>
          <w:gridBefore w:val="1"/>
          <w:wBefore w:w="250" w:type="dxa"/>
          <w:trHeight w:val="20"/>
        </w:trPr>
        <w:tc>
          <w:tcPr>
            <w:tcW w:w="9214" w:type="dxa"/>
          </w:tcPr>
          <w:p w:rsidR="00D678FB" w:rsidRDefault="00D678FB" w:rsidP="00C735C3">
            <w:pPr>
              <w:spacing w:line="480" w:lineRule="auto"/>
              <w:ind w:right="2"/>
              <w:rPr>
                <w:rFonts w:ascii="Times New Roman" w:hAnsi="Times New Roman" w:cs="Times New Roman"/>
                <w:sz w:val="28"/>
                <w:szCs w:val="28"/>
              </w:rPr>
            </w:pPr>
            <w:r w:rsidRPr="00551545">
              <w:rPr>
                <w:rFonts w:ascii="Times New Roman" w:hAnsi="Times New Roman" w:cs="Times New Roman"/>
                <w:sz w:val="28"/>
                <w:szCs w:val="28"/>
              </w:rPr>
              <w:t>ГЛАВА 3</w:t>
            </w:r>
            <w:r>
              <w:rPr>
                <w:rFonts w:ascii="Times New Roman" w:hAnsi="Times New Roman" w:cs="Times New Roman"/>
                <w:sz w:val="28"/>
                <w:szCs w:val="28"/>
              </w:rPr>
              <w:t>. Педагогический эксперимент……..…………….………………15</w:t>
            </w:r>
          </w:p>
          <w:p w:rsidR="00D678FB" w:rsidRPr="001D4BF3" w:rsidRDefault="00D678FB" w:rsidP="00C735C3">
            <w:pPr>
              <w:spacing w:line="480" w:lineRule="auto"/>
              <w:ind w:right="2"/>
              <w:rPr>
                <w:rFonts w:ascii="Times New Roman" w:hAnsi="Times New Roman" w:cs="Times New Roman"/>
                <w:sz w:val="28"/>
                <w:szCs w:val="28"/>
              </w:rPr>
            </w:pPr>
          </w:p>
        </w:tc>
        <w:tc>
          <w:tcPr>
            <w:tcW w:w="425" w:type="dxa"/>
            <w:gridSpan w:val="2"/>
          </w:tcPr>
          <w:p w:rsidR="00D678FB" w:rsidRPr="001D4BF3" w:rsidRDefault="00D678FB" w:rsidP="00C735C3">
            <w:pPr>
              <w:spacing w:line="480" w:lineRule="auto"/>
              <w:ind w:right="2"/>
              <w:rPr>
                <w:rFonts w:ascii="Times New Roman" w:hAnsi="Times New Roman" w:cs="Times New Roman"/>
                <w:sz w:val="28"/>
                <w:szCs w:val="28"/>
              </w:rPr>
            </w:pPr>
          </w:p>
        </w:tc>
      </w:tr>
      <w:tr w:rsidR="00D678FB" w:rsidRPr="001D4BF3" w:rsidTr="00C735C3">
        <w:trPr>
          <w:gridBefore w:val="1"/>
          <w:wBefore w:w="250" w:type="dxa"/>
          <w:trHeight w:val="20"/>
        </w:trPr>
        <w:tc>
          <w:tcPr>
            <w:tcW w:w="9214" w:type="dxa"/>
          </w:tcPr>
          <w:p w:rsidR="00D678FB" w:rsidRDefault="00D678FB" w:rsidP="00C735C3">
            <w:pPr>
              <w:spacing w:line="480" w:lineRule="auto"/>
              <w:ind w:right="2"/>
              <w:rPr>
                <w:rFonts w:ascii="Times New Roman" w:hAnsi="Times New Roman" w:cs="Times New Roman"/>
                <w:sz w:val="28"/>
                <w:szCs w:val="28"/>
              </w:rPr>
            </w:pPr>
            <w:r w:rsidRPr="001D4BF3">
              <w:rPr>
                <w:rFonts w:ascii="Times New Roman" w:hAnsi="Times New Roman" w:cs="Times New Roman"/>
                <w:sz w:val="28"/>
                <w:szCs w:val="28"/>
              </w:rPr>
              <w:t>Заключение</w:t>
            </w:r>
            <w:r>
              <w:rPr>
                <w:rFonts w:ascii="Times New Roman" w:hAnsi="Times New Roman" w:cs="Times New Roman"/>
                <w:sz w:val="28"/>
                <w:szCs w:val="28"/>
              </w:rPr>
              <w:t xml:space="preserve"> …………………………………………………………………..16 </w:t>
            </w:r>
          </w:p>
          <w:p w:rsidR="00D678FB" w:rsidRPr="001D4BF3" w:rsidRDefault="00D678FB" w:rsidP="00C735C3">
            <w:pPr>
              <w:spacing w:line="480" w:lineRule="auto"/>
              <w:ind w:right="2"/>
              <w:rPr>
                <w:rFonts w:ascii="Times New Roman" w:hAnsi="Times New Roman" w:cs="Times New Roman"/>
                <w:sz w:val="28"/>
                <w:szCs w:val="28"/>
              </w:rPr>
            </w:pPr>
            <w:r>
              <w:rPr>
                <w:rFonts w:ascii="Times New Roman" w:hAnsi="Times New Roman" w:cs="Times New Roman"/>
                <w:sz w:val="28"/>
                <w:szCs w:val="28"/>
              </w:rPr>
              <w:t xml:space="preserve">                                                                                              </w:t>
            </w:r>
          </w:p>
        </w:tc>
        <w:tc>
          <w:tcPr>
            <w:tcW w:w="425" w:type="dxa"/>
            <w:gridSpan w:val="2"/>
          </w:tcPr>
          <w:p w:rsidR="00D678FB" w:rsidRPr="001D4BF3" w:rsidRDefault="00D678FB" w:rsidP="00C735C3">
            <w:pPr>
              <w:spacing w:line="480" w:lineRule="auto"/>
              <w:ind w:right="2"/>
              <w:rPr>
                <w:rFonts w:ascii="Times New Roman" w:hAnsi="Times New Roman" w:cs="Times New Roman"/>
                <w:sz w:val="28"/>
                <w:szCs w:val="28"/>
              </w:rPr>
            </w:pPr>
          </w:p>
        </w:tc>
      </w:tr>
      <w:tr w:rsidR="00D678FB" w:rsidRPr="001D4BF3" w:rsidTr="00C735C3">
        <w:trPr>
          <w:gridBefore w:val="1"/>
          <w:wBefore w:w="250" w:type="dxa"/>
          <w:trHeight w:val="426"/>
        </w:trPr>
        <w:tc>
          <w:tcPr>
            <w:tcW w:w="9214" w:type="dxa"/>
          </w:tcPr>
          <w:p w:rsidR="00D678FB" w:rsidRPr="001D4BF3" w:rsidRDefault="00D678FB" w:rsidP="00C735C3">
            <w:pPr>
              <w:spacing w:line="480" w:lineRule="auto"/>
              <w:ind w:right="2"/>
              <w:rPr>
                <w:rFonts w:ascii="Times New Roman" w:hAnsi="Times New Roman" w:cs="Times New Roman"/>
                <w:sz w:val="28"/>
                <w:szCs w:val="28"/>
              </w:rPr>
            </w:pPr>
            <w:r w:rsidRPr="001D4BF3">
              <w:rPr>
                <w:rFonts w:ascii="Times New Roman" w:hAnsi="Times New Roman" w:cs="Times New Roman"/>
                <w:sz w:val="28"/>
                <w:szCs w:val="28"/>
              </w:rPr>
              <w:t>Список  литературы</w:t>
            </w:r>
            <w:r>
              <w:rPr>
                <w:rFonts w:ascii="Times New Roman" w:hAnsi="Times New Roman" w:cs="Times New Roman"/>
                <w:sz w:val="28"/>
                <w:szCs w:val="28"/>
              </w:rPr>
              <w:t xml:space="preserve"> …………………………………………………………16</w:t>
            </w:r>
          </w:p>
        </w:tc>
        <w:tc>
          <w:tcPr>
            <w:tcW w:w="425" w:type="dxa"/>
            <w:gridSpan w:val="2"/>
          </w:tcPr>
          <w:p w:rsidR="00D678FB" w:rsidRPr="001D4BF3" w:rsidRDefault="00D678FB" w:rsidP="00C735C3">
            <w:pPr>
              <w:spacing w:line="480" w:lineRule="auto"/>
              <w:ind w:right="2"/>
              <w:rPr>
                <w:rFonts w:ascii="Times New Roman" w:hAnsi="Times New Roman" w:cs="Times New Roman"/>
                <w:sz w:val="28"/>
                <w:szCs w:val="28"/>
              </w:rPr>
            </w:pPr>
          </w:p>
        </w:tc>
      </w:tr>
      <w:tr w:rsidR="00D678FB" w:rsidRPr="001D4BF3" w:rsidTr="00C735C3">
        <w:trPr>
          <w:gridAfter w:val="1"/>
          <w:wAfter w:w="189" w:type="dxa"/>
          <w:trHeight w:val="426"/>
        </w:trPr>
        <w:tc>
          <w:tcPr>
            <w:tcW w:w="9464" w:type="dxa"/>
            <w:gridSpan w:val="2"/>
          </w:tcPr>
          <w:p w:rsidR="00D678FB" w:rsidRDefault="00D678FB" w:rsidP="00C735C3">
            <w:pPr>
              <w:spacing w:after="0" w:line="360" w:lineRule="auto"/>
              <w:contextualSpacing/>
              <w:rPr>
                <w:rFonts w:ascii="Times New Roman" w:hAnsi="Times New Roman" w:cs="Times New Roman"/>
                <w:sz w:val="28"/>
                <w:szCs w:val="28"/>
              </w:rPr>
            </w:pPr>
          </w:p>
          <w:p w:rsidR="00D678FB" w:rsidRDefault="00D678FB" w:rsidP="00C735C3">
            <w:pPr>
              <w:spacing w:after="0" w:line="360" w:lineRule="auto"/>
              <w:contextualSpacing/>
              <w:rPr>
                <w:rFonts w:ascii="Times New Roman" w:hAnsi="Times New Roman" w:cs="Times New Roman"/>
                <w:sz w:val="28"/>
                <w:szCs w:val="28"/>
              </w:rPr>
            </w:pPr>
          </w:p>
          <w:p w:rsidR="00D678FB" w:rsidRDefault="00D678FB" w:rsidP="00C735C3">
            <w:pPr>
              <w:spacing w:after="0" w:line="360" w:lineRule="auto"/>
              <w:contextualSpacing/>
              <w:rPr>
                <w:rFonts w:ascii="Times New Roman" w:hAnsi="Times New Roman" w:cs="Times New Roman"/>
                <w:sz w:val="28"/>
                <w:szCs w:val="28"/>
              </w:rPr>
            </w:pPr>
          </w:p>
          <w:p w:rsidR="00D678FB" w:rsidRDefault="00D678FB" w:rsidP="00C735C3">
            <w:pPr>
              <w:spacing w:after="0" w:line="360" w:lineRule="auto"/>
              <w:contextualSpacing/>
              <w:rPr>
                <w:rFonts w:ascii="Times New Roman" w:hAnsi="Times New Roman" w:cs="Times New Roman"/>
                <w:sz w:val="28"/>
                <w:szCs w:val="28"/>
              </w:rPr>
            </w:pPr>
          </w:p>
          <w:p w:rsidR="00D678FB" w:rsidRDefault="00D678FB" w:rsidP="00C735C3">
            <w:pPr>
              <w:spacing w:after="0" w:line="360" w:lineRule="auto"/>
              <w:contextualSpacing/>
              <w:rPr>
                <w:rFonts w:ascii="Times New Roman" w:hAnsi="Times New Roman" w:cs="Times New Roman"/>
                <w:sz w:val="28"/>
                <w:szCs w:val="28"/>
              </w:rPr>
            </w:pPr>
          </w:p>
          <w:p w:rsidR="00D678FB" w:rsidRDefault="00D678FB" w:rsidP="00C735C3">
            <w:pPr>
              <w:spacing w:after="0" w:line="360" w:lineRule="auto"/>
              <w:contextualSpacing/>
              <w:rPr>
                <w:rFonts w:ascii="Times New Roman" w:hAnsi="Times New Roman" w:cs="Times New Roman"/>
                <w:sz w:val="28"/>
                <w:szCs w:val="28"/>
              </w:rPr>
            </w:pPr>
          </w:p>
          <w:p w:rsidR="00D678FB" w:rsidRDefault="00D678FB" w:rsidP="00C735C3">
            <w:pPr>
              <w:spacing w:after="0" w:line="360" w:lineRule="auto"/>
              <w:contextualSpacing/>
              <w:jc w:val="center"/>
              <w:rPr>
                <w:rFonts w:ascii="Times New Roman" w:hAnsi="Times New Roman" w:cs="Times New Roman"/>
                <w:b/>
                <w:sz w:val="28"/>
                <w:szCs w:val="28"/>
              </w:rPr>
            </w:pPr>
            <w:r w:rsidRPr="00125E26">
              <w:rPr>
                <w:rFonts w:ascii="Times New Roman" w:hAnsi="Times New Roman" w:cs="Times New Roman"/>
                <w:b/>
                <w:sz w:val="28"/>
                <w:szCs w:val="28"/>
              </w:rPr>
              <w:lastRenderedPageBreak/>
              <w:t>Введение</w:t>
            </w:r>
          </w:p>
          <w:p w:rsidR="00D678FB" w:rsidRDefault="00D678FB" w:rsidP="00C735C3">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Актуальность темы</w:t>
            </w:r>
          </w:p>
          <w:p w:rsidR="00D678FB" w:rsidRPr="0058331B" w:rsidRDefault="00D678FB" w:rsidP="00C735C3">
            <w:pPr>
              <w:spacing w:after="0" w:line="360" w:lineRule="auto"/>
              <w:contextualSpacing/>
              <w:jc w:val="both"/>
              <w:rPr>
                <w:rFonts w:ascii="Times New Roman" w:hAnsi="Times New Roman" w:cs="Times New Roman"/>
                <w:sz w:val="28"/>
                <w:szCs w:val="28"/>
              </w:rPr>
            </w:pPr>
            <w:r w:rsidRPr="00125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5E26">
              <w:rPr>
                <w:rFonts w:ascii="Times New Roman" w:hAnsi="Times New Roman" w:cs="Times New Roman"/>
                <w:sz w:val="28"/>
                <w:szCs w:val="28"/>
              </w:rPr>
              <w:t>Современное состояние общества характеризуется тем, что многие области человеческой деятельности, в том числе и образование, в большей мере развиваются за счет внедрения различных инноваций. Хотя инновации и образование и имеют много общего, внедрение инновационных методов в образование идет очень трудно. Это связано с тем, что инновации, как производство новых идей и их внедрение в жизнь общества, находятся в сложных, противоречивых отношениях с социальным институтом образования, который, по сути своей, консервативен.</w:t>
            </w:r>
            <w:r>
              <w:rPr>
                <w:rFonts w:ascii="Times New Roman" w:hAnsi="Times New Roman" w:cs="Times New Roman"/>
                <w:sz w:val="28"/>
                <w:szCs w:val="28"/>
              </w:rPr>
              <w:t xml:space="preserve">   </w:t>
            </w:r>
          </w:p>
        </w:tc>
        <w:tc>
          <w:tcPr>
            <w:tcW w:w="236" w:type="dxa"/>
          </w:tcPr>
          <w:p w:rsidR="00D678FB" w:rsidRPr="001D4BF3" w:rsidRDefault="00D678FB" w:rsidP="00C735C3">
            <w:pPr>
              <w:spacing w:after="0" w:line="360" w:lineRule="auto"/>
              <w:contextualSpacing/>
              <w:rPr>
                <w:rFonts w:ascii="Times New Roman" w:hAnsi="Times New Roman" w:cs="Times New Roman"/>
                <w:sz w:val="28"/>
                <w:szCs w:val="28"/>
              </w:rPr>
            </w:pPr>
          </w:p>
        </w:tc>
      </w:tr>
    </w:tbl>
    <w:p w:rsidR="00D678FB" w:rsidRDefault="00D678FB" w:rsidP="00D678FB">
      <w:pPr>
        <w:shd w:val="clear" w:color="auto" w:fill="FFFFFF"/>
        <w:spacing w:after="0" w:line="360" w:lineRule="auto"/>
        <w:contextualSpacing/>
        <w:jc w:val="both"/>
        <w:rPr>
          <w:rFonts w:ascii="Times New Roman" w:hAnsi="Times New Roman" w:cs="Times New Roman"/>
          <w:b/>
          <w:bCs/>
          <w:iCs/>
          <w:spacing w:val="-2"/>
          <w:sz w:val="28"/>
          <w:szCs w:val="28"/>
        </w:rPr>
      </w:pPr>
      <w:r>
        <w:rPr>
          <w:rFonts w:ascii="Times New Roman" w:hAnsi="Times New Roman" w:cs="Times New Roman"/>
          <w:b/>
          <w:bCs/>
          <w:iCs/>
          <w:spacing w:val="-2"/>
          <w:sz w:val="28"/>
          <w:szCs w:val="28"/>
        </w:rPr>
        <w:lastRenderedPageBreak/>
        <w:t xml:space="preserve">      Цели</w:t>
      </w:r>
      <w:r w:rsidRPr="00125E26">
        <w:rPr>
          <w:rFonts w:ascii="Times New Roman" w:hAnsi="Times New Roman" w:cs="Times New Roman"/>
          <w:b/>
          <w:bCs/>
          <w:iCs/>
          <w:spacing w:val="-2"/>
          <w:sz w:val="28"/>
          <w:szCs w:val="28"/>
        </w:rPr>
        <w:t xml:space="preserve"> </w:t>
      </w:r>
      <w:r>
        <w:rPr>
          <w:rFonts w:ascii="Times New Roman" w:hAnsi="Times New Roman" w:cs="Times New Roman"/>
          <w:b/>
          <w:bCs/>
          <w:iCs/>
          <w:spacing w:val="-2"/>
          <w:sz w:val="28"/>
          <w:szCs w:val="28"/>
        </w:rPr>
        <w:t xml:space="preserve">и задачи </w:t>
      </w:r>
      <w:r w:rsidRPr="00125E26">
        <w:rPr>
          <w:rFonts w:ascii="Times New Roman" w:hAnsi="Times New Roman" w:cs="Times New Roman"/>
          <w:b/>
          <w:bCs/>
          <w:iCs/>
          <w:spacing w:val="-2"/>
          <w:sz w:val="28"/>
          <w:szCs w:val="28"/>
        </w:rPr>
        <w:t>реферата</w:t>
      </w:r>
    </w:p>
    <w:p w:rsidR="00D678FB" w:rsidRPr="00640A0E" w:rsidRDefault="00D678FB" w:rsidP="00D678FB">
      <w:pPr>
        <w:pStyle w:val="a3"/>
        <w:numPr>
          <w:ilvl w:val="0"/>
          <w:numId w:val="1"/>
        </w:numPr>
        <w:shd w:val="clear" w:color="auto" w:fill="FFFFFF"/>
        <w:spacing w:after="0" w:line="360" w:lineRule="auto"/>
        <w:ind w:left="0"/>
        <w:jc w:val="both"/>
        <w:rPr>
          <w:rFonts w:ascii="Times New Roman" w:hAnsi="Times New Roman" w:cs="Times New Roman"/>
          <w:bCs/>
          <w:iCs/>
          <w:spacing w:val="-2"/>
          <w:sz w:val="28"/>
          <w:szCs w:val="28"/>
        </w:rPr>
      </w:pPr>
      <w:r w:rsidRPr="00640A0E">
        <w:rPr>
          <w:rFonts w:ascii="Times New Roman" w:hAnsi="Times New Roman" w:cs="Times New Roman"/>
          <w:bCs/>
          <w:iCs/>
          <w:spacing w:val="-2"/>
          <w:sz w:val="28"/>
          <w:szCs w:val="28"/>
        </w:rPr>
        <w:t>Изучить теоретическую и методическую литературу по проблеме использования инновационных методов обучения музыке.</w:t>
      </w:r>
    </w:p>
    <w:p w:rsidR="00D678FB" w:rsidRPr="00640A0E" w:rsidRDefault="00D678FB" w:rsidP="00D678FB">
      <w:pPr>
        <w:pStyle w:val="a3"/>
        <w:numPr>
          <w:ilvl w:val="0"/>
          <w:numId w:val="1"/>
        </w:numPr>
        <w:shd w:val="clear" w:color="auto" w:fill="FFFFFF"/>
        <w:spacing w:after="0" w:line="360" w:lineRule="auto"/>
        <w:ind w:left="0"/>
        <w:jc w:val="both"/>
        <w:rPr>
          <w:rFonts w:ascii="Times New Roman" w:hAnsi="Times New Roman" w:cs="Times New Roman"/>
          <w:bCs/>
          <w:iCs/>
          <w:spacing w:val="-2"/>
          <w:sz w:val="28"/>
          <w:szCs w:val="28"/>
        </w:rPr>
      </w:pPr>
      <w:r w:rsidRPr="00640A0E">
        <w:rPr>
          <w:rFonts w:ascii="Times New Roman" w:hAnsi="Times New Roman" w:cs="Times New Roman"/>
          <w:bCs/>
          <w:iCs/>
          <w:spacing w:val="-2"/>
          <w:sz w:val="28"/>
          <w:szCs w:val="28"/>
        </w:rPr>
        <w:t>Выявить сущность определений «инновация», «инновационные методы».</w:t>
      </w:r>
    </w:p>
    <w:p w:rsidR="00D678FB" w:rsidRPr="00640A0E" w:rsidRDefault="00D678FB" w:rsidP="00D678FB">
      <w:pPr>
        <w:pStyle w:val="a3"/>
        <w:numPr>
          <w:ilvl w:val="0"/>
          <w:numId w:val="1"/>
        </w:numPr>
        <w:shd w:val="clear" w:color="auto" w:fill="FFFFFF"/>
        <w:spacing w:after="0" w:line="360" w:lineRule="auto"/>
        <w:ind w:left="0"/>
        <w:jc w:val="both"/>
        <w:rPr>
          <w:rFonts w:ascii="Times New Roman" w:hAnsi="Times New Roman" w:cs="Times New Roman"/>
          <w:bCs/>
          <w:iCs/>
          <w:spacing w:val="-2"/>
          <w:sz w:val="28"/>
          <w:szCs w:val="28"/>
        </w:rPr>
      </w:pPr>
      <w:r w:rsidRPr="00640A0E">
        <w:rPr>
          <w:rFonts w:ascii="Times New Roman" w:hAnsi="Times New Roman" w:cs="Times New Roman"/>
          <w:bCs/>
          <w:iCs/>
          <w:spacing w:val="-2"/>
          <w:sz w:val="28"/>
          <w:szCs w:val="28"/>
        </w:rPr>
        <w:t>Рассмотреть особенности использования инновационных методов обучения музыке в учреждении дополнительного образования.</w:t>
      </w:r>
    </w:p>
    <w:p w:rsidR="00D678FB" w:rsidRPr="00640A0E" w:rsidRDefault="00D678FB" w:rsidP="00D678FB">
      <w:pPr>
        <w:pStyle w:val="a3"/>
        <w:numPr>
          <w:ilvl w:val="0"/>
          <w:numId w:val="1"/>
        </w:numPr>
        <w:shd w:val="clear" w:color="auto" w:fill="FFFFFF"/>
        <w:spacing w:after="0" w:line="360" w:lineRule="auto"/>
        <w:ind w:left="0"/>
        <w:jc w:val="both"/>
        <w:rPr>
          <w:rFonts w:ascii="Times New Roman" w:hAnsi="Times New Roman" w:cs="Times New Roman"/>
          <w:bCs/>
          <w:iCs/>
          <w:spacing w:val="-2"/>
          <w:sz w:val="28"/>
          <w:szCs w:val="28"/>
        </w:rPr>
      </w:pPr>
      <w:r w:rsidRPr="00640A0E">
        <w:rPr>
          <w:rFonts w:ascii="Times New Roman" w:hAnsi="Times New Roman" w:cs="Times New Roman"/>
          <w:bCs/>
          <w:iCs/>
          <w:spacing w:val="-2"/>
          <w:sz w:val="28"/>
          <w:szCs w:val="28"/>
        </w:rPr>
        <w:t>Опытно-экспериментальным путем проверить эффективность использования иннова</w:t>
      </w:r>
      <w:r>
        <w:rPr>
          <w:rFonts w:ascii="Times New Roman" w:hAnsi="Times New Roman" w:cs="Times New Roman"/>
          <w:bCs/>
          <w:iCs/>
          <w:spacing w:val="-2"/>
          <w:sz w:val="28"/>
          <w:szCs w:val="28"/>
        </w:rPr>
        <w:t>ционных методов обучения музыке в школе искусств.</w:t>
      </w:r>
    </w:p>
    <w:p w:rsidR="00D678FB" w:rsidRDefault="00D678FB" w:rsidP="00D678FB">
      <w:pPr>
        <w:shd w:val="clear" w:color="auto" w:fill="FFFFFF"/>
        <w:spacing w:after="0" w:line="360" w:lineRule="auto"/>
        <w:contextualSpacing/>
        <w:jc w:val="both"/>
        <w:rPr>
          <w:rFonts w:ascii="Times New Roman" w:hAnsi="Times New Roman" w:cs="Times New Roman"/>
          <w:b/>
          <w:bCs/>
          <w:iCs/>
          <w:spacing w:val="-2"/>
          <w:sz w:val="28"/>
          <w:szCs w:val="28"/>
        </w:rPr>
      </w:pPr>
      <w:r>
        <w:rPr>
          <w:rFonts w:ascii="Times New Roman" w:hAnsi="Times New Roman" w:cs="Times New Roman"/>
          <w:b/>
          <w:bCs/>
          <w:iCs/>
          <w:spacing w:val="-2"/>
          <w:sz w:val="28"/>
          <w:szCs w:val="28"/>
        </w:rPr>
        <w:t xml:space="preserve">     История вопроса</w:t>
      </w:r>
    </w:p>
    <w:p w:rsidR="00D678FB" w:rsidRDefault="00D678FB" w:rsidP="00D678FB">
      <w:pPr>
        <w:shd w:val="clear" w:color="auto" w:fill="FFFFFF"/>
        <w:spacing w:after="0" w:line="360" w:lineRule="auto"/>
        <w:contextualSpacing/>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    </w:t>
      </w:r>
      <w:r w:rsidRPr="00A22126">
        <w:rPr>
          <w:rFonts w:ascii="Times New Roman" w:hAnsi="Times New Roman" w:cs="Times New Roman"/>
          <w:bCs/>
          <w:iCs/>
          <w:spacing w:val="-2"/>
          <w:sz w:val="28"/>
          <w:szCs w:val="28"/>
        </w:rPr>
        <w:t>В настоящее время в области начального музыкального обучения существуют две тенденции. Первая связана с разработкой новых методик и технологий образовательного процесса - педагогическими инновациями. Вторая заключается в строгом следовании традиционным установкам. Очевидно, что в контексте совершенствования начального музыкального образования особое значение принадлежит обеим из обозначенных тенденций, так как эффективность внедрения новшеств обусловлена обязательным учетом накопленного педагогического опыта.</w:t>
      </w:r>
      <w:r>
        <w:rPr>
          <w:rFonts w:ascii="Times New Roman" w:hAnsi="Times New Roman" w:cs="Times New Roman"/>
          <w:bCs/>
          <w:iCs/>
          <w:spacing w:val="-2"/>
          <w:sz w:val="28"/>
          <w:szCs w:val="28"/>
        </w:rPr>
        <w:t xml:space="preserve"> </w:t>
      </w:r>
      <w:r w:rsidRPr="007C580B">
        <w:rPr>
          <w:rFonts w:ascii="Times New Roman" w:hAnsi="Times New Roman" w:cs="Times New Roman"/>
          <w:bCs/>
          <w:iCs/>
          <w:spacing w:val="-2"/>
          <w:sz w:val="28"/>
          <w:szCs w:val="28"/>
        </w:rPr>
        <w:t xml:space="preserve">Исторически сложилось так, что общепедагогические методы обучения часто механически переносятся на преподавание музыки в музыкальной школе. Общепедагогические методы </w:t>
      </w:r>
      <w:r w:rsidRPr="007C580B">
        <w:rPr>
          <w:rFonts w:ascii="Times New Roman" w:hAnsi="Times New Roman" w:cs="Times New Roman"/>
          <w:bCs/>
          <w:iCs/>
          <w:spacing w:val="-2"/>
          <w:sz w:val="28"/>
          <w:szCs w:val="28"/>
        </w:rPr>
        <w:lastRenderedPageBreak/>
        <w:t>обучения имеют в преподавании музыкальных дисциплин своё специфическое преломление</w:t>
      </w:r>
      <w:r>
        <w:rPr>
          <w:rFonts w:ascii="Times New Roman" w:hAnsi="Times New Roman" w:cs="Times New Roman"/>
          <w:bCs/>
          <w:iCs/>
          <w:spacing w:val="-2"/>
          <w:sz w:val="28"/>
          <w:szCs w:val="28"/>
        </w:rPr>
        <w:t>.</w:t>
      </w:r>
    </w:p>
    <w:p w:rsidR="00D678FB" w:rsidRDefault="00D678FB" w:rsidP="00D678FB">
      <w:pPr>
        <w:shd w:val="clear" w:color="auto" w:fill="FFFFFF"/>
        <w:spacing w:after="0" w:line="360" w:lineRule="auto"/>
        <w:contextualSpacing/>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    </w:t>
      </w:r>
      <w:r w:rsidRPr="00A22126">
        <w:rPr>
          <w:rFonts w:ascii="Times New Roman" w:hAnsi="Times New Roman" w:cs="Times New Roman"/>
          <w:bCs/>
          <w:iCs/>
          <w:spacing w:val="-2"/>
          <w:sz w:val="28"/>
          <w:szCs w:val="28"/>
        </w:rPr>
        <w:t>Важнейшей задачей внедрения современных методологических и технологических подходов в процесс начального музыкального развития детей является учет разной степени их одаренности и в этом смысле - создание различных по уровню сложности методических разработок, пособий, репертуарных сборников для обучения. По мнению педагогов-новаторов, традиционная система ранней музыкальной подготовки учащихся, базирующаяся на утверждении о равенстве способностей детей, и отсюда - возможности применения строгих, нормативных «ходов» в образовании учеников, нуждается в обновлении.</w:t>
      </w:r>
    </w:p>
    <w:p w:rsidR="00D678FB" w:rsidRDefault="00D678FB" w:rsidP="00D678FB">
      <w:pPr>
        <w:shd w:val="clear" w:color="auto" w:fill="FFFFFF"/>
        <w:spacing w:after="0" w:line="360" w:lineRule="auto"/>
        <w:contextualSpacing/>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   </w:t>
      </w:r>
      <w:r w:rsidRPr="00A22126">
        <w:rPr>
          <w:rFonts w:ascii="Times New Roman" w:hAnsi="Times New Roman" w:cs="Times New Roman"/>
          <w:bCs/>
          <w:iCs/>
          <w:spacing w:val="-2"/>
          <w:sz w:val="28"/>
          <w:szCs w:val="28"/>
        </w:rPr>
        <w:t>Исследуемые в работе педагогические инновации, представленные в учебных пособиях для начального обучения игре на фортепиано, созданных на рубеже XX-XXI веков, имеют важное практическое значение. Использование этих инноваций в музыкально-воспитательной работе с детьми в художественно-образовательных учреждениях будет способствовать не только музыкальному развитию начинающих пианистов, но и художественно обогащать их в целом. Отметим и значимость изучения указанных педагогических инноваций для совершенствования творческой деятельности композиторов, создающих произведения для детей. Состояние и степень изученности проблемы</w:t>
      </w:r>
      <w:r>
        <w:rPr>
          <w:rFonts w:ascii="Times New Roman" w:hAnsi="Times New Roman" w:cs="Times New Roman"/>
          <w:bCs/>
          <w:iCs/>
          <w:spacing w:val="-2"/>
          <w:sz w:val="28"/>
          <w:szCs w:val="28"/>
        </w:rPr>
        <w:t>.</w:t>
      </w:r>
    </w:p>
    <w:p w:rsidR="00D678FB" w:rsidRDefault="00D678FB" w:rsidP="00D678FB">
      <w:pPr>
        <w:shd w:val="clear" w:color="auto" w:fill="FFFFFF"/>
        <w:spacing w:after="0" w:line="360" w:lineRule="auto"/>
        <w:contextualSpacing/>
        <w:jc w:val="center"/>
        <w:rPr>
          <w:rFonts w:ascii="Times New Roman" w:hAnsi="Times New Roman" w:cs="Times New Roman"/>
          <w:b/>
          <w:bCs/>
          <w:iCs/>
          <w:spacing w:val="-2"/>
          <w:sz w:val="28"/>
          <w:szCs w:val="28"/>
        </w:rPr>
      </w:pPr>
    </w:p>
    <w:p w:rsidR="00D678FB" w:rsidRPr="00DF0B9A" w:rsidRDefault="00D678FB" w:rsidP="00D678FB">
      <w:pPr>
        <w:shd w:val="clear" w:color="auto" w:fill="FFFFFF"/>
        <w:spacing w:after="0" w:line="360" w:lineRule="auto"/>
        <w:contextualSpacing/>
        <w:jc w:val="center"/>
        <w:rPr>
          <w:rFonts w:ascii="Times New Roman" w:hAnsi="Times New Roman" w:cs="Times New Roman"/>
          <w:b/>
          <w:bCs/>
          <w:iCs/>
          <w:spacing w:val="-2"/>
          <w:sz w:val="28"/>
          <w:szCs w:val="28"/>
        </w:rPr>
      </w:pPr>
      <w:r w:rsidRPr="00DF0B9A">
        <w:rPr>
          <w:rFonts w:ascii="Times New Roman" w:hAnsi="Times New Roman" w:cs="Times New Roman"/>
          <w:b/>
          <w:bCs/>
          <w:iCs/>
          <w:spacing w:val="-2"/>
          <w:sz w:val="28"/>
          <w:szCs w:val="28"/>
        </w:rPr>
        <w:t>ГЛАВА 1</w:t>
      </w:r>
    </w:p>
    <w:p w:rsidR="00D678FB" w:rsidRDefault="00D678FB" w:rsidP="00D678FB">
      <w:pPr>
        <w:pStyle w:val="a3"/>
        <w:shd w:val="clear" w:color="auto" w:fill="FFFFFF"/>
        <w:spacing w:after="0" w:line="360" w:lineRule="auto"/>
        <w:jc w:val="center"/>
        <w:rPr>
          <w:rFonts w:ascii="Times New Roman" w:hAnsi="Times New Roman" w:cs="Times New Roman"/>
          <w:b/>
          <w:bCs/>
          <w:iCs/>
          <w:spacing w:val="-2"/>
          <w:sz w:val="28"/>
          <w:szCs w:val="28"/>
        </w:rPr>
      </w:pPr>
      <w:r w:rsidRPr="00A22126">
        <w:rPr>
          <w:rFonts w:ascii="Times New Roman" w:hAnsi="Times New Roman" w:cs="Times New Roman"/>
          <w:b/>
          <w:bCs/>
          <w:iCs/>
          <w:spacing w:val="-2"/>
          <w:sz w:val="28"/>
          <w:szCs w:val="28"/>
        </w:rPr>
        <w:t>Развитие</w:t>
      </w:r>
      <w:r>
        <w:rPr>
          <w:rFonts w:ascii="Times New Roman" w:hAnsi="Times New Roman" w:cs="Times New Roman"/>
          <w:b/>
          <w:bCs/>
          <w:iCs/>
          <w:spacing w:val="-2"/>
          <w:sz w:val="28"/>
          <w:szCs w:val="28"/>
        </w:rPr>
        <w:t xml:space="preserve"> </w:t>
      </w:r>
      <w:r w:rsidRPr="00A22126">
        <w:rPr>
          <w:rFonts w:ascii="Times New Roman" w:hAnsi="Times New Roman" w:cs="Times New Roman"/>
          <w:b/>
          <w:bCs/>
          <w:iCs/>
          <w:spacing w:val="-2"/>
          <w:sz w:val="28"/>
          <w:szCs w:val="28"/>
        </w:rPr>
        <w:t>прогрессивных идей в области начального фортепианного обучения</w:t>
      </w:r>
    </w:p>
    <w:p w:rsidR="00D678FB" w:rsidRDefault="00D678FB" w:rsidP="00D678FB">
      <w:pPr>
        <w:pStyle w:val="a3"/>
        <w:shd w:val="clear" w:color="auto" w:fill="FFFFFF"/>
        <w:spacing w:after="0" w:line="360" w:lineRule="auto"/>
        <w:jc w:val="center"/>
        <w:rPr>
          <w:rFonts w:ascii="Times New Roman" w:hAnsi="Times New Roman" w:cs="Times New Roman"/>
          <w:b/>
          <w:bCs/>
          <w:iCs/>
          <w:spacing w:val="-2"/>
          <w:sz w:val="28"/>
          <w:szCs w:val="28"/>
        </w:rPr>
      </w:pPr>
      <w:r>
        <w:rPr>
          <w:rFonts w:ascii="Times New Roman" w:hAnsi="Times New Roman" w:cs="Times New Roman"/>
          <w:b/>
          <w:bCs/>
          <w:iCs/>
          <w:spacing w:val="-2"/>
          <w:sz w:val="28"/>
          <w:szCs w:val="28"/>
        </w:rPr>
        <w:t>1.1.</w:t>
      </w:r>
      <w:r w:rsidRPr="00A22126">
        <w:rPr>
          <w:rFonts w:ascii="Verdana" w:hAnsi="Verdana"/>
          <w:color w:val="000000"/>
          <w:sz w:val="18"/>
          <w:szCs w:val="18"/>
          <w:shd w:val="clear" w:color="auto" w:fill="F7F7F7"/>
        </w:rPr>
        <w:t xml:space="preserve"> </w:t>
      </w:r>
      <w:r w:rsidRPr="00A22126">
        <w:rPr>
          <w:rFonts w:ascii="Times New Roman" w:hAnsi="Times New Roman" w:cs="Times New Roman"/>
          <w:b/>
          <w:bCs/>
          <w:iCs/>
          <w:spacing w:val="-2"/>
          <w:sz w:val="28"/>
          <w:szCs w:val="28"/>
        </w:rPr>
        <w:t>Теоретические основы инновационных подходов к начальному обучению игре на фортепиано</w:t>
      </w:r>
    </w:p>
    <w:p w:rsidR="00D678FB" w:rsidRDefault="00D678FB" w:rsidP="00D678FB">
      <w:pPr>
        <w:pStyle w:val="a3"/>
        <w:shd w:val="clear" w:color="auto" w:fill="FFFFFF"/>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8331B">
        <w:rPr>
          <w:rFonts w:ascii="Times New Roman" w:hAnsi="Times New Roman" w:cs="Times New Roman"/>
          <w:sz w:val="28"/>
          <w:szCs w:val="28"/>
        </w:rPr>
        <w:t xml:space="preserve">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w:t>
      </w:r>
      <w:r w:rsidRPr="0058331B">
        <w:rPr>
          <w:rFonts w:ascii="Times New Roman" w:hAnsi="Times New Roman" w:cs="Times New Roman"/>
          <w:sz w:val="28"/>
          <w:szCs w:val="28"/>
        </w:rPr>
        <w:lastRenderedPageBreak/>
        <w:t>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информатизации.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w:t>
      </w:r>
      <w:r>
        <w:rPr>
          <w:rFonts w:ascii="Times New Roman" w:hAnsi="Times New Roman" w:cs="Times New Roman"/>
          <w:sz w:val="28"/>
          <w:szCs w:val="28"/>
        </w:rPr>
        <w:t xml:space="preserve"> быть достигнуто в основном путё</w:t>
      </w:r>
      <w:r w:rsidRPr="0058331B">
        <w:rPr>
          <w:rFonts w:ascii="Times New Roman" w:hAnsi="Times New Roman" w:cs="Times New Roman"/>
          <w:sz w:val="28"/>
          <w:szCs w:val="28"/>
        </w:rPr>
        <w:t>м самообразования, а это требует от человека познавательной активности и самостоятельности</w:t>
      </w:r>
      <w:r>
        <w:rPr>
          <w:rFonts w:ascii="Times New Roman" w:hAnsi="Times New Roman" w:cs="Times New Roman"/>
          <w:sz w:val="28"/>
          <w:szCs w:val="28"/>
        </w:rPr>
        <w:t>.</w:t>
      </w:r>
      <w:r w:rsidRPr="0058331B">
        <w:rPr>
          <w:rFonts w:ascii="Times New Roman" w:hAnsi="Times New Roman" w:cs="Times New Roman"/>
          <w:sz w:val="28"/>
          <w:szCs w:val="28"/>
        </w:rPr>
        <w:t xml:space="preserve">     </w:t>
      </w:r>
    </w:p>
    <w:p w:rsidR="00D678FB" w:rsidRDefault="00D678FB" w:rsidP="00D678FB">
      <w:pPr>
        <w:pStyle w:val="a3"/>
        <w:shd w:val="clear" w:color="auto" w:fill="FFFFFF"/>
        <w:spacing w:after="0" w:line="360" w:lineRule="auto"/>
        <w:ind w:left="0"/>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    </w:t>
      </w:r>
      <w:r w:rsidRPr="0058331B">
        <w:rPr>
          <w:rFonts w:ascii="Times New Roman" w:hAnsi="Times New Roman" w:cs="Times New Roman"/>
          <w:bCs/>
          <w:iCs/>
          <w:spacing w:val="-2"/>
          <w:sz w:val="28"/>
          <w:szCs w:val="28"/>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w:t>
      </w:r>
      <w:r>
        <w:rPr>
          <w:rFonts w:ascii="Times New Roman" w:hAnsi="Times New Roman" w:cs="Times New Roman"/>
          <w:bCs/>
          <w:iCs/>
          <w:spacing w:val="-2"/>
          <w:sz w:val="28"/>
          <w:szCs w:val="28"/>
        </w:rPr>
        <w:t xml:space="preserve">подавателя и других учащихся. </w:t>
      </w:r>
    </w:p>
    <w:p w:rsidR="00D678FB" w:rsidRDefault="00D678FB" w:rsidP="00D678FB">
      <w:pPr>
        <w:pStyle w:val="a3"/>
        <w:shd w:val="clear" w:color="auto" w:fill="FFFFFF"/>
        <w:spacing w:after="0" w:line="360" w:lineRule="auto"/>
        <w:ind w:left="0"/>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    </w:t>
      </w:r>
      <w:r w:rsidRPr="0058331B">
        <w:rPr>
          <w:rFonts w:ascii="Times New Roman" w:hAnsi="Times New Roman" w:cs="Times New Roman"/>
          <w:bCs/>
          <w:iCs/>
          <w:spacing w:val="-2"/>
          <w:sz w:val="28"/>
          <w:szCs w:val="28"/>
        </w:rPr>
        <w:t>Познавательная самостоятельность -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w:t>
      </w:r>
      <w:r>
        <w:rPr>
          <w:rFonts w:ascii="Times New Roman" w:hAnsi="Times New Roman" w:cs="Times New Roman"/>
          <w:bCs/>
          <w:iCs/>
          <w:spacing w:val="-2"/>
          <w:sz w:val="28"/>
          <w:szCs w:val="28"/>
        </w:rPr>
        <w:t xml:space="preserve">симость собственных суждений. </w:t>
      </w:r>
    </w:p>
    <w:p w:rsidR="00D678FB" w:rsidRPr="0058331B" w:rsidRDefault="00D678FB" w:rsidP="00D678FB">
      <w:pPr>
        <w:pStyle w:val="a3"/>
        <w:shd w:val="clear" w:color="auto" w:fill="FFFFFF"/>
        <w:spacing w:after="0" w:line="360" w:lineRule="auto"/>
        <w:ind w:left="0"/>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     </w:t>
      </w:r>
      <w:r w:rsidRPr="0058331B">
        <w:rPr>
          <w:rFonts w:ascii="Times New Roman" w:hAnsi="Times New Roman" w:cs="Times New Roman"/>
          <w:bCs/>
          <w:iCs/>
          <w:spacing w:val="-2"/>
          <w:sz w:val="28"/>
          <w:szCs w:val="28"/>
        </w:rPr>
        <w:t>Познавательная активность и познавательная самостоятельность - качества, характеризующие интеллектуальные способности учащихся к учению. Как и другие способности, они проявляются и развиваются в деятельности.</w:t>
      </w:r>
    </w:p>
    <w:p w:rsidR="00D678FB" w:rsidRDefault="00D678FB" w:rsidP="00D678FB">
      <w:pPr>
        <w:widowControl w:val="0"/>
        <w:suppressAutoHyphens/>
        <w:autoSpaceDN w:val="0"/>
        <w:spacing w:after="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kern w:val="3"/>
          <w:sz w:val="28"/>
          <w:szCs w:val="28"/>
          <w:lang w:eastAsia="zh-CN" w:bidi="hi-IN"/>
        </w:rPr>
        <w:t xml:space="preserve">     Вопросам исследования и применения инноваций в музыкальном образовании </w:t>
      </w:r>
      <w:r>
        <w:rPr>
          <w:rFonts w:ascii="Times New Roman" w:eastAsia="SimSun" w:hAnsi="Times New Roman" w:cs="Times New Roman"/>
          <w:kern w:val="3"/>
          <w:sz w:val="28"/>
          <w:szCs w:val="28"/>
          <w:lang w:eastAsia="zh-CN" w:bidi="hi-IN"/>
        </w:rPr>
        <w:t xml:space="preserve"> </w:t>
      </w:r>
      <w:r w:rsidRPr="007C580B">
        <w:rPr>
          <w:rFonts w:ascii="Times New Roman" w:eastAsia="SimSun" w:hAnsi="Times New Roman" w:cs="Times New Roman"/>
          <w:kern w:val="3"/>
          <w:sz w:val="28"/>
          <w:szCs w:val="28"/>
          <w:lang w:eastAsia="zh-CN" w:bidi="hi-IN"/>
        </w:rPr>
        <w:t xml:space="preserve">посвящено множество работ (Э. Б. Абдуллин, Д. Б. </w:t>
      </w:r>
      <w:proofErr w:type="spellStart"/>
      <w:r w:rsidRPr="007C580B">
        <w:rPr>
          <w:rFonts w:ascii="Times New Roman" w:eastAsia="SimSun" w:hAnsi="Times New Roman" w:cs="Times New Roman"/>
          <w:kern w:val="3"/>
          <w:sz w:val="28"/>
          <w:szCs w:val="28"/>
          <w:lang w:eastAsia="zh-CN" w:bidi="hi-IN"/>
        </w:rPr>
        <w:t>Кабалевский</w:t>
      </w:r>
      <w:proofErr w:type="spellEnd"/>
      <w:r w:rsidRPr="007C580B">
        <w:rPr>
          <w:rFonts w:ascii="Times New Roman" w:eastAsia="SimSun" w:hAnsi="Times New Roman" w:cs="Times New Roman"/>
          <w:kern w:val="3"/>
          <w:sz w:val="28"/>
          <w:szCs w:val="28"/>
          <w:lang w:eastAsia="zh-CN" w:bidi="hi-IN"/>
        </w:rPr>
        <w:t xml:space="preserve">, В. В. </w:t>
      </w:r>
      <w:proofErr w:type="spellStart"/>
      <w:r w:rsidRPr="007C580B">
        <w:rPr>
          <w:rFonts w:ascii="Times New Roman" w:eastAsia="SimSun" w:hAnsi="Times New Roman" w:cs="Times New Roman"/>
          <w:kern w:val="3"/>
          <w:sz w:val="28"/>
          <w:szCs w:val="28"/>
          <w:lang w:eastAsia="zh-CN" w:bidi="hi-IN"/>
        </w:rPr>
        <w:t>Медушевский</w:t>
      </w:r>
      <w:proofErr w:type="spellEnd"/>
      <w:r w:rsidRPr="007C580B">
        <w:rPr>
          <w:rFonts w:ascii="Times New Roman" w:eastAsia="SimSun" w:hAnsi="Times New Roman" w:cs="Times New Roman"/>
          <w:kern w:val="3"/>
          <w:sz w:val="28"/>
          <w:szCs w:val="28"/>
          <w:lang w:eastAsia="zh-CN" w:bidi="hi-IN"/>
        </w:rPr>
        <w:t xml:space="preserve">, Г. М. Цыпин, Л. В. Школяр и др.). Многие современные преподаватели  сходятся во мнении о необходимости внедрения инновационных технологий в учебный процесс. Однако в практической деятельности педагогов наблюдается преобладание традиционных, общепринятых методов и подходов в обучении; недооценка педагогами дополнительного образования значимости инновационных методов обучения; недостаточная возможность в традиционном образовании, предназначенном для передачи знаний, умений и навыков, получить базовые компетенции, позволяющие приобретать знания самостоятельно. Группа преподавателей </w:t>
      </w:r>
      <w:r w:rsidRPr="007C580B">
        <w:rPr>
          <w:rFonts w:ascii="Times New Roman" w:eastAsia="SimSun" w:hAnsi="Times New Roman" w:cs="Times New Roman"/>
          <w:kern w:val="3"/>
          <w:sz w:val="28"/>
          <w:szCs w:val="28"/>
          <w:lang w:eastAsia="zh-CN" w:bidi="hi-IN"/>
        </w:rPr>
        <w:lastRenderedPageBreak/>
        <w:t>задалась целью разработать теоретические и методические основы использования инновационных методов обучения в учреждении дополнительного образования. В процессе работы они предположили, что использование инновационных методов обучения в учреждении дополнительного образования будет эффективным, если эти методы будут применяться систематически и комплексно, а также отвечать критериям повышения познавательной активности учащихся и развития их музыкально-творческих способностей.</w:t>
      </w:r>
    </w:p>
    <w:p w:rsidR="00D678FB" w:rsidRPr="00A22126" w:rsidRDefault="00D678FB" w:rsidP="00D678FB">
      <w:pPr>
        <w:widowControl w:val="0"/>
        <w:suppressAutoHyphens/>
        <w:autoSpaceDN w:val="0"/>
        <w:spacing w:after="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A22126">
        <w:rPr>
          <w:rFonts w:ascii="Times New Roman" w:eastAsia="SimSun" w:hAnsi="Times New Roman" w:cs="Times New Roman"/>
          <w:kern w:val="3"/>
          <w:sz w:val="28"/>
          <w:szCs w:val="28"/>
          <w:lang w:eastAsia="zh-CN" w:bidi="hi-IN"/>
        </w:rPr>
        <w:t>Современная отечественная педагогическая наука и практика располагают теоретически обоснованными и экспериментально выверенными концеп</w:t>
      </w:r>
      <w:r>
        <w:rPr>
          <w:rFonts w:ascii="Times New Roman" w:eastAsia="SimSun" w:hAnsi="Times New Roman" w:cs="Times New Roman"/>
          <w:kern w:val="3"/>
          <w:sz w:val="28"/>
          <w:szCs w:val="28"/>
          <w:lang w:eastAsia="zh-CN" w:bidi="hi-IN"/>
        </w:rPr>
        <w:t xml:space="preserve">циями развивающего обучения: </w:t>
      </w:r>
      <w:r w:rsidRPr="00A22126">
        <w:rPr>
          <w:rFonts w:ascii="Times New Roman" w:eastAsia="SimSun" w:hAnsi="Times New Roman" w:cs="Times New Roman"/>
          <w:kern w:val="3"/>
          <w:sz w:val="28"/>
          <w:szCs w:val="28"/>
          <w:lang w:eastAsia="zh-CN" w:bidi="hi-IN"/>
        </w:rPr>
        <w:t> </w:t>
      </w:r>
      <w:proofErr w:type="spellStart"/>
      <w:r w:rsidRPr="00A22126">
        <w:rPr>
          <w:rFonts w:ascii="Times New Roman" w:eastAsia="SimSun" w:hAnsi="Times New Roman" w:cs="Times New Roman"/>
          <w:kern w:val="3"/>
          <w:sz w:val="28"/>
          <w:szCs w:val="28"/>
          <w:lang w:eastAsia="zh-CN" w:bidi="hi-IN"/>
        </w:rPr>
        <w:t>Занкова</w:t>
      </w:r>
      <w:proofErr w:type="spellEnd"/>
      <w:r w:rsidRPr="00A22126">
        <w:rPr>
          <w:rFonts w:ascii="Times New Roman" w:eastAsia="SimSun" w:hAnsi="Times New Roman" w:cs="Times New Roman"/>
          <w:kern w:val="3"/>
          <w:sz w:val="28"/>
          <w:szCs w:val="28"/>
          <w:lang w:eastAsia="zh-CN" w:bidi="hi-IN"/>
        </w:rPr>
        <w:t> (дидактическая система для начальной школы), Д. </w:t>
      </w:r>
      <w:proofErr w:type="spellStart"/>
      <w:r w:rsidRPr="00A22126">
        <w:rPr>
          <w:rFonts w:ascii="Times New Roman" w:eastAsia="SimSun" w:hAnsi="Times New Roman" w:cs="Times New Roman"/>
          <w:kern w:val="3"/>
          <w:sz w:val="28"/>
          <w:szCs w:val="28"/>
          <w:lang w:eastAsia="zh-CN" w:bidi="hi-IN"/>
        </w:rPr>
        <w:t>Эльконина</w:t>
      </w:r>
      <w:proofErr w:type="spellEnd"/>
      <w:r w:rsidRPr="00A22126">
        <w:rPr>
          <w:rFonts w:ascii="Times New Roman" w:eastAsia="SimSun" w:hAnsi="Times New Roman" w:cs="Times New Roman"/>
          <w:kern w:val="3"/>
          <w:sz w:val="28"/>
          <w:szCs w:val="28"/>
          <w:lang w:eastAsia="zh-CN" w:bidi="hi-IN"/>
        </w:rPr>
        <w:t> - В. Давыдова (обучающая система, разработанная и методически обеспеченная для разных типов образовательных структур), В. </w:t>
      </w:r>
      <w:proofErr w:type="spellStart"/>
      <w:r w:rsidRPr="00A22126">
        <w:rPr>
          <w:rFonts w:ascii="Times New Roman" w:eastAsia="SimSun" w:hAnsi="Times New Roman" w:cs="Times New Roman"/>
          <w:kern w:val="3"/>
          <w:sz w:val="28"/>
          <w:szCs w:val="28"/>
          <w:lang w:eastAsia="zh-CN" w:bidi="hi-IN"/>
        </w:rPr>
        <w:t>Библера</w:t>
      </w:r>
      <w:proofErr w:type="spellEnd"/>
      <w:r w:rsidRPr="00A22126">
        <w:rPr>
          <w:rFonts w:ascii="Times New Roman" w:eastAsia="SimSun" w:hAnsi="Times New Roman" w:cs="Times New Roman"/>
          <w:kern w:val="3"/>
          <w:sz w:val="28"/>
          <w:szCs w:val="28"/>
          <w:lang w:eastAsia="zh-CN" w:bidi="hi-IN"/>
        </w:rPr>
        <w:t> (развивающая система «Школа диалога культур») и Ш. </w:t>
      </w:r>
      <w:proofErr w:type="spellStart"/>
      <w:r w:rsidRPr="00A22126">
        <w:rPr>
          <w:rFonts w:ascii="Times New Roman" w:eastAsia="SimSun" w:hAnsi="Times New Roman" w:cs="Times New Roman"/>
          <w:kern w:val="3"/>
          <w:sz w:val="28"/>
          <w:szCs w:val="28"/>
          <w:lang w:eastAsia="zh-CN" w:bidi="hi-IN"/>
        </w:rPr>
        <w:t>Амонашвили</w:t>
      </w:r>
      <w:proofErr w:type="spellEnd"/>
      <w:r w:rsidRPr="00A22126">
        <w:rPr>
          <w:rFonts w:ascii="Times New Roman" w:eastAsia="SimSun" w:hAnsi="Times New Roman" w:cs="Times New Roman"/>
          <w:kern w:val="3"/>
          <w:sz w:val="28"/>
          <w:szCs w:val="28"/>
          <w:lang w:eastAsia="zh-CN" w:bidi="hi-IN"/>
        </w:rPr>
        <w:t> (система психического развития младших школьников на основе реализации принципа сотрудничества).</w:t>
      </w:r>
    </w:p>
    <w:p w:rsidR="00D678FB" w:rsidRPr="00A22126" w:rsidRDefault="00D678FB" w:rsidP="00D678FB">
      <w:pPr>
        <w:widowControl w:val="0"/>
        <w:suppressAutoHyphens/>
        <w:autoSpaceDN w:val="0"/>
        <w:spacing w:after="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A22126">
        <w:rPr>
          <w:rFonts w:ascii="Times New Roman" w:eastAsia="SimSun" w:hAnsi="Times New Roman" w:cs="Times New Roman"/>
          <w:kern w:val="3"/>
          <w:sz w:val="28"/>
          <w:szCs w:val="28"/>
          <w:lang w:eastAsia="zh-CN" w:bidi="hi-IN"/>
        </w:rPr>
        <w:t xml:space="preserve">В отечественной педагогике музыкального образования попытка обоснования инноваций в практике начального обучения игре на фортепиано была предпринята JI. </w:t>
      </w:r>
      <w:proofErr w:type="spellStart"/>
      <w:r w:rsidRPr="00A22126">
        <w:rPr>
          <w:rFonts w:ascii="Times New Roman" w:eastAsia="SimSun" w:hAnsi="Times New Roman" w:cs="Times New Roman"/>
          <w:kern w:val="3"/>
          <w:sz w:val="28"/>
          <w:szCs w:val="28"/>
          <w:lang w:eastAsia="zh-CN" w:bidi="hi-IN"/>
        </w:rPr>
        <w:t>Баренбоймом</w:t>
      </w:r>
      <w:proofErr w:type="spellEnd"/>
      <w:r w:rsidRPr="00A22126">
        <w:rPr>
          <w:rFonts w:ascii="Times New Roman" w:eastAsia="SimSun" w:hAnsi="Times New Roman" w:cs="Times New Roman"/>
          <w:kern w:val="3"/>
          <w:sz w:val="28"/>
          <w:szCs w:val="28"/>
          <w:lang w:eastAsia="zh-CN" w:bidi="hi-IN"/>
        </w:rPr>
        <w:t xml:space="preserve"> в его книге «Путь к </w:t>
      </w:r>
      <w:proofErr w:type="spellStart"/>
      <w:r w:rsidRPr="00A22126">
        <w:rPr>
          <w:rFonts w:ascii="Times New Roman" w:eastAsia="SimSun" w:hAnsi="Times New Roman" w:cs="Times New Roman"/>
          <w:kern w:val="3"/>
          <w:sz w:val="28"/>
          <w:szCs w:val="28"/>
          <w:lang w:eastAsia="zh-CN" w:bidi="hi-IN"/>
        </w:rPr>
        <w:t>музицированию</w:t>
      </w:r>
      <w:proofErr w:type="spellEnd"/>
      <w:r w:rsidRPr="00A22126">
        <w:rPr>
          <w:rFonts w:ascii="Times New Roman" w:eastAsia="SimSun" w:hAnsi="Times New Roman" w:cs="Times New Roman"/>
          <w:kern w:val="3"/>
          <w:sz w:val="28"/>
          <w:szCs w:val="28"/>
          <w:lang w:eastAsia="zh-CN" w:bidi="hi-IN"/>
        </w:rPr>
        <w:t xml:space="preserve">» (1973) и в одноименной школе, созданной в соавторстве с Ф. Брянской и Н. </w:t>
      </w:r>
      <w:proofErr w:type="spellStart"/>
      <w:r w:rsidRPr="00A22126">
        <w:rPr>
          <w:rFonts w:ascii="Times New Roman" w:eastAsia="SimSun" w:hAnsi="Times New Roman" w:cs="Times New Roman"/>
          <w:kern w:val="3"/>
          <w:sz w:val="28"/>
          <w:szCs w:val="28"/>
          <w:lang w:eastAsia="zh-CN" w:bidi="hi-IN"/>
        </w:rPr>
        <w:t>Перуновой</w:t>
      </w:r>
      <w:proofErr w:type="spellEnd"/>
      <w:r w:rsidRPr="00A22126">
        <w:rPr>
          <w:rFonts w:ascii="Times New Roman" w:eastAsia="SimSun" w:hAnsi="Times New Roman" w:cs="Times New Roman"/>
          <w:kern w:val="3"/>
          <w:sz w:val="28"/>
          <w:szCs w:val="28"/>
          <w:lang w:eastAsia="zh-CN" w:bidi="hi-IN"/>
        </w:rPr>
        <w:t xml:space="preserve"> (1979). В 70 - 90-е годы идеи этих авторов получили плодотворное развитие в трудах представителей петербургской фортепианной педагогики: JI. </w:t>
      </w:r>
      <w:proofErr w:type="spellStart"/>
      <w:r w:rsidRPr="00A22126">
        <w:rPr>
          <w:rFonts w:ascii="Times New Roman" w:eastAsia="SimSun" w:hAnsi="Times New Roman" w:cs="Times New Roman"/>
          <w:kern w:val="3"/>
          <w:sz w:val="28"/>
          <w:szCs w:val="28"/>
          <w:lang w:eastAsia="zh-CN" w:bidi="hi-IN"/>
        </w:rPr>
        <w:t>Борухзон</w:t>
      </w:r>
      <w:proofErr w:type="spellEnd"/>
      <w:r w:rsidRPr="00A22126">
        <w:rPr>
          <w:rFonts w:ascii="Times New Roman" w:eastAsia="SimSun" w:hAnsi="Times New Roman" w:cs="Times New Roman"/>
          <w:kern w:val="3"/>
          <w:sz w:val="28"/>
          <w:szCs w:val="28"/>
          <w:lang w:eastAsia="zh-CN" w:bidi="hi-IN"/>
        </w:rPr>
        <w:t>, Ф. Брянской, J1. Волчек, JI. Гусейновой, J1. Гаккеля, С. </w:t>
      </w:r>
      <w:proofErr w:type="spellStart"/>
      <w:r w:rsidRPr="00A22126">
        <w:rPr>
          <w:rFonts w:ascii="Times New Roman" w:eastAsia="SimSun" w:hAnsi="Times New Roman" w:cs="Times New Roman"/>
          <w:kern w:val="3"/>
          <w:sz w:val="28"/>
          <w:szCs w:val="28"/>
          <w:lang w:eastAsia="zh-CN" w:bidi="hi-IN"/>
        </w:rPr>
        <w:t>Ляховицкой</w:t>
      </w:r>
      <w:proofErr w:type="spellEnd"/>
      <w:r w:rsidRPr="00A22126">
        <w:rPr>
          <w:rFonts w:ascii="Times New Roman" w:eastAsia="SimSun" w:hAnsi="Times New Roman" w:cs="Times New Roman"/>
          <w:kern w:val="3"/>
          <w:sz w:val="28"/>
          <w:szCs w:val="28"/>
          <w:lang w:eastAsia="zh-CN" w:bidi="hi-IN"/>
        </w:rPr>
        <w:t xml:space="preserve">, С. Мальцева, Т. </w:t>
      </w:r>
      <w:proofErr w:type="spellStart"/>
      <w:r w:rsidRPr="00A22126">
        <w:rPr>
          <w:rFonts w:ascii="Times New Roman" w:eastAsia="SimSun" w:hAnsi="Times New Roman" w:cs="Times New Roman"/>
          <w:kern w:val="3"/>
          <w:sz w:val="28"/>
          <w:szCs w:val="28"/>
          <w:lang w:eastAsia="zh-CN" w:bidi="hi-IN"/>
        </w:rPr>
        <w:t>Юдовиной</w:t>
      </w:r>
      <w:proofErr w:type="spellEnd"/>
      <w:r w:rsidRPr="00A22126">
        <w:rPr>
          <w:rFonts w:ascii="Times New Roman" w:eastAsia="SimSun" w:hAnsi="Times New Roman" w:cs="Times New Roman"/>
          <w:kern w:val="3"/>
          <w:sz w:val="28"/>
          <w:szCs w:val="28"/>
          <w:lang w:eastAsia="zh-CN" w:bidi="hi-IN"/>
        </w:rPr>
        <w:t>-Гальпериной и др. Также следует отметить появившиеся во второй половине XX века прогрессивные педагогические концепции Т. Аникиной, А. Артоболевской,</w:t>
      </w:r>
      <w:r>
        <w:rPr>
          <w:rFonts w:ascii="Times New Roman" w:eastAsia="SimSun" w:hAnsi="Times New Roman" w:cs="Times New Roman"/>
          <w:kern w:val="3"/>
          <w:sz w:val="28"/>
          <w:szCs w:val="28"/>
          <w:lang w:eastAsia="zh-CN" w:bidi="hi-IN"/>
        </w:rPr>
        <w:t xml:space="preserve"> </w:t>
      </w:r>
      <w:r w:rsidRPr="00A22126">
        <w:rPr>
          <w:rFonts w:ascii="Times New Roman" w:eastAsia="SimSun" w:hAnsi="Times New Roman" w:cs="Times New Roman"/>
          <w:kern w:val="3"/>
          <w:sz w:val="28"/>
          <w:szCs w:val="28"/>
          <w:lang w:eastAsia="zh-CN" w:bidi="hi-IN"/>
        </w:rPr>
        <w:t xml:space="preserve">М. </w:t>
      </w:r>
      <w:proofErr w:type="spellStart"/>
      <w:r w:rsidRPr="00A22126">
        <w:rPr>
          <w:rFonts w:ascii="Times New Roman" w:eastAsia="SimSun" w:hAnsi="Times New Roman" w:cs="Times New Roman"/>
          <w:kern w:val="3"/>
          <w:sz w:val="28"/>
          <w:szCs w:val="28"/>
          <w:lang w:eastAsia="zh-CN" w:bidi="hi-IN"/>
        </w:rPr>
        <w:t>Белянчик</w:t>
      </w:r>
      <w:proofErr w:type="spellEnd"/>
      <w:r w:rsidRPr="00A22126">
        <w:rPr>
          <w:rFonts w:ascii="Times New Roman" w:eastAsia="SimSun" w:hAnsi="Times New Roman" w:cs="Times New Roman"/>
          <w:kern w:val="3"/>
          <w:sz w:val="28"/>
          <w:szCs w:val="28"/>
          <w:lang w:eastAsia="zh-CN" w:bidi="hi-IN"/>
        </w:rPr>
        <w:t>, В. Виноградова, И. Назарова, В. </w:t>
      </w:r>
      <w:proofErr w:type="spellStart"/>
      <w:r w:rsidRPr="00A22126">
        <w:rPr>
          <w:rFonts w:ascii="Times New Roman" w:eastAsia="SimSun" w:hAnsi="Times New Roman" w:cs="Times New Roman"/>
          <w:kern w:val="3"/>
          <w:sz w:val="28"/>
          <w:szCs w:val="28"/>
          <w:lang w:eastAsia="zh-CN" w:bidi="hi-IN"/>
        </w:rPr>
        <w:t>Ражникова</w:t>
      </w:r>
      <w:proofErr w:type="spellEnd"/>
      <w:r w:rsidRPr="00A22126">
        <w:rPr>
          <w:rFonts w:ascii="Times New Roman" w:eastAsia="SimSun" w:hAnsi="Times New Roman" w:cs="Times New Roman"/>
          <w:kern w:val="3"/>
          <w:sz w:val="28"/>
          <w:szCs w:val="28"/>
          <w:lang w:eastAsia="zh-CN" w:bidi="hi-IN"/>
        </w:rPr>
        <w:t xml:space="preserve">, Г. Цыпина, основанные на новых методологических подходах к музыкальному образованию. В них даны теоретико-педагогические и опытно-экспериментальные обоснования содержания работы с учащимися на разных этапах обучения; построены </w:t>
      </w:r>
      <w:r w:rsidRPr="00A22126">
        <w:rPr>
          <w:rFonts w:ascii="Times New Roman" w:eastAsia="SimSun" w:hAnsi="Times New Roman" w:cs="Times New Roman"/>
          <w:kern w:val="3"/>
          <w:sz w:val="28"/>
          <w:szCs w:val="28"/>
          <w:lang w:eastAsia="zh-CN" w:bidi="hi-IN"/>
        </w:rPr>
        <w:lastRenderedPageBreak/>
        <w:t>модели отношений между музыкальным произведением и исполнителем, учеником и педагогом, педагогом и музыкой. Внедрение инновационных методик, формирование актуального педагогического репертуара нашли свое применение в следующих пособиях петербургских авт</w:t>
      </w:r>
      <w:r>
        <w:rPr>
          <w:rFonts w:ascii="Times New Roman" w:eastAsia="SimSun" w:hAnsi="Times New Roman" w:cs="Times New Roman"/>
          <w:kern w:val="3"/>
          <w:sz w:val="28"/>
          <w:szCs w:val="28"/>
          <w:lang w:eastAsia="zh-CN" w:bidi="hi-IN"/>
        </w:rPr>
        <w:t>оров: «</w:t>
      </w:r>
      <w:proofErr w:type="spellStart"/>
      <w:r>
        <w:rPr>
          <w:rFonts w:ascii="Times New Roman" w:eastAsia="SimSun" w:hAnsi="Times New Roman" w:cs="Times New Roman"/>
          <w:kern w:val="3"/>
          <w:sz w:val="28"/>
          <w:szCs w:val="28"/>
          <w:lang w:eastAsia="zh-CN" w:bidi="hi-IN"/>
        </w:rPr>
        <w:t>The</w:t>
      </w:r>
      <w:proofErr w:type="spellEnd"/>
      <w:r>
        <w:rPr>
          <w:rFonts w:ascii="Times New Roman" w:eastAsia="SimSun" w:hAnsi="Times New Roman" w:cs="Times New Roman"/>
          <w:kern w:val="3"/>
          <w:sz w:val="28"/>
          <w:szCs w:val="28"/>
          <w:lang w:eastAsia="zh-CN" w:bidi="hi-IN"/>
        </w:rPr>
        <w:t xml:space="preserve"> </w:t>
      </w:r>
      <w:proofErr w:type="spellStart"/>
      <w:r>
        <w:rPr>
          <w:rFonts w:ascii="Times New Roman" w:eastAsia="SimSun" w:hAnsi="Times New Roman" w:cs="Times New Roman"/>
          <w:kern w:val="3"/>
          <w:sz w:val="28"/>
          <w:szCs w:val="28"/>
          <w:lang w:eastAsia="zh-CN" w:bidi="hi-IN"/>
        </w:rPr>
        <w:t>key</w:t>
      </w:r>
      <w:proofErr w:type="spellEnd"/>
      <w:r>
        <w:rPr>
          <w:rFonts w:ascii="Times New Roman" w:eastAsia="SimSun" w:hAnsi="Times New Roman" w:cs="Times New Roman"/>
          <w:kern w:val="3"/>
          <w:sz w:val="28"/>
          <w:szCs w:val="28"/>
          <w:lang w:eastAsia="zh-CN" w:bidi="hi-IN"/>
        </w:rPr>
        <w:t xml:space="preserve"> </w:t>
      </w:r>
      <w:proofErr w:type="spellStart"/>
      <w:r>
        <w:rPr>
          <w:rFonts w:ascii="Times New Roman" w:eastAsia="SimSun" w:hAnsi="Times New Roman" w:cs="Times New Roman"/>
          <w:kern w:val="3"/>
          <w:sz w:val="28"/>
          <w:szCs w:val="28"/>
          <w:lang w:eastAsia="zh-CN" w:bidi="hi-IN"/>
        </w:rPr>
        <w:t>to</w:t>
      </w:r>
      <w:proofErr w:type="spellEnd"/>
      <w:r>
        <w:rPr>
          <w:rFonts w:ascii="Times New Roman" w:eastAsia="SimSun" w:hAnsi="Times New Roman" w:cs="Times New Roman"/>
          <w:kern w:val="3"/>
          <w:sz w:val="28"/>
          <w:szCs w:val="28"/>
          <w:lang w:eastAsia="zh-CN" w:bidi="hi-IN"/>
        </w:rPr>
        <w:t xml:space="preserve"> </w:t>
      </w:r>
      <w:proofErr w:type="spellStart"/>
      <w:r>
        <w:rPr>
          <w:rFonts w:ascii="Times New Roman" w:eastAsia="SimSun" w:hAnsi="Times New Roman" w:cs="Times New Roman"/>
          <w:kern w:val="3"/>
          <w:sz w:val="28"/>
          <w:szCs w:val="28"/>
          <w:lang w:eastAsia="zh-CN" w:bidi="hi-IN"/>
        </w:rPr>
        <w:t>music</w:t>
      </w:r>
      <w:proofErr w:type="spellEnd"/>
      <w:r>
        <w:rPr>
          <w:rFonts w:ascii="Times New Roman" w:eastAsia="SimSun" w:hAnsi="Times New Roman" w:cs="Times New Roman"/>
          <w:kern w:val="3"/>
          <w:sz w:val="28"/>
          <w:szCs w:val="28"/>
          <w:lang w:eastAsia="zh-CN" w:bidi="hi-IN"/>
        </w:rPr>
        <w:t xml:space="preserve"> </w:t>
      </w:r>
      <w:proofErr w:type="spellStart"/>
      <w:r>
        <w:rPr>
          <w:rFonts w:ascii="Times New Roman" w:eastAsia="SimSun" w:hAnsi="Times New Roman" w:cs="Times New Roman"/>
          <w:kern w:val="3"/>
          <w:sz w:val="28"/>
          <w:szCs w:val="28"/>
          <w:lang w:eastAsia="zh-CN" w:bidi="hi-IN"/>
        </w:rPr>
        <w:t>making</w:t>
      </w:r>
      <w:proofErr w:type="spellEnd"/>
      <w:r>
        <w:rPr>
          <w:rFonts w:ascii="Times New Roman" w:eastAsia="SimSun" w:hAnsi="Times New Roman" w:cs="Times New Roman"/>
          <w:kern w:val="3"/>
          <w:sz w:val="28"/>
          <w:szCs w:val="28"/>
          <w:lang w:eastAsia="zh-CN" w:bidi="hi-IN"/>
        </w:rPr>
        <w:t xml:space="preserve">. </w:t>
      </w:r>
      <w:proofErr w:type="spellStart"/>
      <w:r w:rsidRPr="00A22126">
        <w:rPr>
          <w:rFonts w:ascii="Times New Roman" w:eastAsia="SimSun" w:hAnsi="Times New Roman" w:cs="Times New Roman"/>
          <w:kern w:val="3"/>
          <w:sz w:val="28"/>
          <w:szCs w:val="28"/>
          <w:lang w:eastAsia="zh-CN" w:bidi="hi-IN"/>
        </w:rPr>
        <w:t>Piano</w:t>
      </w:r>
      <w:proofErr w:type="spellEnd"/>
      <w:r w:rsidRPr="00A22126">
        <w:rPr>
          <w:rFonts w:ascii="Times New Roman" w:eastAsia="SimSun" w:hAnsi="Times New Roman" w:cs="Times New Roman"/>
          <w:kern w:val="3"/>
          <w:sz w:val="28"/>
          <w:szCs w:val="28"/>
          <w:lang w:eastAsia="zh-CN" w:bidi="hi-IN"/>
        </w:rPr>
        <w:t xml:space="preserve"> </w:t>
      </w:r>
      <w:proofErr w:type="spellStart"/>
      <w:r w:rsidRPr="00A22126">
        <w:rPr>
          <w:rFonts w:ascii="Times New Roman" w:eastAsia="SimSun" w:hAnsi="Times New Roman" w:cs="Times New Roman"/>
          <w:kern w:val="3"/>
          <w:sz w:val="28"/>
          <w:szCs w:val="28"/>
          <w:lang w:eastAsia="zh-CN" w:bidi="hi-IN"/>
        </w:rPr>
        <w:t>method</w:t>
      </w:r>
      <w:proofErr w:type="spellEnd"/>
      <w:r w:rsidRPr="00A22126">
        <w:rPr>
          <w:rFonts w:ascii="Times New Roman" w:eastAsia="SimSun" w:hAnsi="Times New Roman" w:cs="Times New Roman"/>
          <w:kern w:val="3"/>
          <w:sz w:val="28"/>
          <w:szCs w:val="28"/>
          <w:lang w:eastAsia="zh-CN" w:bidi="hi-IN"/>
        </w:rPr>
        <w:t xml:space="preserve"> </w:t>
      </w:r>
      <w:proofErr w:type="spellStart"/>
      <w:r w:rsidRPr="00A22126">
        <w:rPr>
          <w:rFonts w:ascii="Times New Roman" w:eastAsia="SimSun" w:hAnsi="Times New Roman" w:cs="Times New Roman"/>
          <w:kern w:val="3"/>
          <w:sz w:val="28"/>
          <w:szCs w:val="28"/>
          <w:lang w:eastAsia="zh-CN" w:bidi="hi-IN"/>
        </w:rPr>
        <w:t>for</w:t>
      </w:r>
      <w:proofErr w:type="spellEnd"/>
      <w:r w:rsidRPr="00A22126">
        <w:rPr>
          <w:rFonts w:ascii="Times New Roman" w:eastAsia="SimSun" w:hAnsi="Times New Roman" w:cs="Times New Roman"/>
          <w:kern w:val="3"/>
          <w:sz w:val="28"/>
          <w:szCs w:val="28"/>
          <w:lang w:eastAsia="zh-CN" w:bidi="hi-IN"/>
        </w:rPr>
        <w:t xml:space="preserve"> </w:t>
      </w:r>
      <w:proofErr w:type="spellStart"/>
      <w:r w:rsidRPr="00A22126">
        <w:rPr>
          <w:rFonts w:ascii="Times New Roman" w:eastAsia="SimSun" w:hAnsi="Times New Roman" w:cs="Times New Roman"/>
          <w:kern w:val="3"/>
          <w:sz w:val="28"/>
          <w:szCs w:val="28"/>
          <w:lang w:eastAsia="zh-CN" w:bidi="hi-IN"/>
        </w:rPr>
        <w:t>beginners</w:t>
      </w:r>
      <w:proofErr w:type="spellEnd"/>
      <w:r w:rsidRPr="00A22126">
        <w:rPr>
          <w:rFonts w:ascii="Times New Roman" w:eastAsia="SimSun" w:hAnsi="Times New Roman" w:cs="Times New Roman"/>
          <w:kern w:val="3"/>
          <w:sz w:val="28"/>
          <w:szCs w:val="28"/>
          <w:lang w:eastAsia="zh-CN" w:bidi="hi-IN"/>
        </w:rPr>
        <w:t xml:space="preserve">» Ф. Брянской, «Фортепианная тетрадь юного музыканта» М. Глушенко, «Начинаю играть на рояле» Б. Березовского, А. </w:t>
      </w:r>
      <w:proofErr w:type="spellStart"/>
      <w:r w:rsidRPr="00A22126">
        <w:rPr>
          <w:rFonts w:ascii="Times New Roman" w:eastAsia="SimSun" w:hAnsi="Times New Roman" w:cs="Times New Roman"/>
          <w:kern w:val="3"/>
          <w:sz w:val="28"/>
          <w:szCs w:val="28"/>
          <w:lang w:eastAsia="zh-CN" w:bidi="hi-IN"/>
        </w:rPr>
        <w:t>Борзенкова</w:t>
      </w:r>
      <w:proofErr w:type="spellEnd"/>
      <w:r w:rsidRPr="00A22126">
        <w:rPr>
          <w:rFonts w:ascii="Times New Roman" w:eastAsia="SimSun" w:hAnsi="Times New Roman" w:cs="Times New Roman"/>
          <w:kern w:val="3"/>
          <w:sz w:val="28"/>
          <w:szCs w:val="28"/>
          <w:lang w:eastAsia="zh-CN" w:bidi="hi-IN"/>
        </w:rPr>
        <w:t xml:space="preserve"> и Е. </w:t>
      </w:r>
      <w:proofErr w:type="spellStart"/>
      <w:r w:rsidRPr="00A22126">
        <w:rPr>
          <w:rFonts w:ascii="Times New Roman" w:eastAsia="SimSun" w:hAnsi="Times New Roman" w:cs="Times New Roman"/>
          <w:kern w:val="3"/>
          <w:sz w:val="28"/>
          <w:szCs w:val="28"/>
          <w:lang w:eastAsia="zh-CN" w:bidi="hi-IN"/>
        </w:rPr>
        <w:t>Сухоцкой</w:t>
      </w:r>
      <w:proofErr w:type="spellEnd"/>
      <w:r w:rsidRPr="00A22126">
        <w:rPr>
          <w:rFonts w:ascii="Times New Roman" w:eastAsia="SimSun" w:hAnsi="Times New Roman" w:cs="Times New Roman"/>
          <w:kern w:val="3"/>
          <w:sz w:val="28"/>
          <w:szCs w:val="28"/>
          <w:lang w:eastAsia="zh-CN" w:bidi="hi-IN"/>
        </w:rPr>
        <w:t>, «В музыку с радостью» О. </w:t>
      </w:r>
      <w:proofErr w:type="spellStart"/>
      <w:r w:rsidRPr="00A22126">
        <w:rPr>
          <w:rFonts w:ascii="Times New Roman" w:eastAsia="SimSun" w:hAnsi="Times New Roman" w:cs="Times New Roman"/>
          <w:kern w:val="3"/>
          <w:sz w:val="28"/>
          <w:szCs w:val="28"/>
          <w:lang w:eastAsia="zh-CN" w:bidi="hi-IN"/>
        </w:rPr>
        <w:t>Геталовой</w:t>
      </w:r>
      <w:proofErr w:type="spellEnd"/>
      <w:r w:rsidRPr="00A22126">
        <w:rPr>
          <w:rFonts w:ascii="Times New Roman" w:eastAsia="SimSun" w:hAnsi="Times New Roman" w:cs="Times New Roman"/>
          <w:kern w:val="3"/>
          <w:sz w:val="28"/>
          <w:szCs w:val="28"/>
          <w:lang w:eastAsia="zh-CN" w:bidi="hi-IN"/>
        </w:rPr>
        <w:t xml:space="preserve"> и </w:t>
      </w:r>
      <w:proofErr w:type="spellStart"/>
      <w:r w:rsidRPr="00A22126">
        <w:rPr>
          <w:rFonts w:ascii="Times New Roman" w:eastAsia="SimSun" w:hAnsi="Times New Roman" w:cs="Times New Roman"/>
          <w:kern w:val="3"/>
          <w:sz w:val="28"/>
          <w:szCs w:val="28"/>
          <w:lang w:eastAsia="zh-CN" w:bidi="hi-IN"/>
        </w:rPr>
        <w:t>И</w:t>
      </w:r>
      <w:proofErr w:type="spellEnd"/>
      <w:r w:rsidRPr="00A22126">
        <w:rPr>
          <w:rFonts w:ascii="Times New Roman" w:eastAsia="SimSun" w:hAnsi="Times New Roman" w:cs="Times New Roman"/>
          <w:kern w:val="3"/>
          <w:sz w:val="28"/>
          <w:szCs w:val="28"/>
          <w:lang w:eastAsia="zh-CN" w:bidi="hi-IN"/>
        </w:rPr>
        <w:t xml:space="preserve">. </w:t>
      </w:r>
      <w:proofErr w:type="spellStart"/>
      <w:r w:rsidRPr="00A22126">
        <w:rPr>
          <w:rFonts w:ascii="Times New Roman" w:eastAsia="SimSun" w:hAnsi="Times New Roman" w:cs="Times New Roman"/>
          <w:kern w:val="3"/>
          <w:sz w:val="28"/>
          <w:szCs w:val="28"/>
          <w:lang w:eastAsia="zh-CN" w:bidi="hi-IN"/>
        </w:rPr>
        <w:t>Визной</w:t>
      </w:r>
      <w:proofErr w:type="spellEnd"/>
      <w:r w:rsidRPr="00A22126">
        <w:rPr>
          <w:rFonts w:ascii="Times New Roman" w:eastAsia="SimSun" w:hAnsi="Times New Roman" w:cs="Times New Roman"/>
          <w:kern w:val="3"/>
          <w:sz w:val="28"/>
          <w:szCs w:val="28"/>
          <w:lang w:eastAsia="zh-CN" w:bidi="hi-IN"/>
        </w:rPr>
        <w:t xml:space="preserve"> и «Учусь импровизировать и сочинять» О. </w:t>
      </w:r>
      <w:proofErr w:type="spellStart"/>
      <w:r w:rsidRPr="00A22126">
        <w:rPr>
          <w:rFonts w:ascii="Times New Roman" w:eastAsia="SimSun" w:hAnsi="Times New Roman" w:cs="Times New Roman"/>
          <w:kern w:val="3"/>
          <w:sz w:val="28"/>
          <w:szCs w:val="28"/>
          <w:lang w:eastAsia="zh-CN" w:bidi="hi-IN"/>
        </w:rPr>
        <w:t>Булаевой</w:t>
      </w:r>
      <w:proofErr w:type="spellEnd"/>
      <w:r w:rsidRPr="00A22126">
        <w:rPr>
          <w:rFonts w:ascii="Times New Roman" w:eastAsia="SimSun" w:hAnsi="Times New Roman" w:cs="Times New Roman"/>
          <w:kern w:val="3"/>
          <w:sz w:val="28"/>
          <w:szCs w:val="28"/>
          <w:lang w:eastAsia="zh-CN" w:bidi="hi-IN"/>
        </w:rPr>
        <w:t xml:space="preserve"> и С. </w:t>
      </w:r>
      <w:proofErr w:type="spellStart"/>
      <w:r w:rsidRPr="00A22126">
        <w:rPr>
          <w:rFonts w:ascii="Times New Roman" w:eastAsia="SimSun" w:hAnsi="Times New Roman" w:cs="Times New Roman"/>
          <w:kern w:val="3"/>
          <w:sz w:val="28"/>
          <w:szCs w:val="28"/>
          <w:lang w:eastAsia="zh-CN" w:bidi="hi-IN"/>
        </w:rPr>
        <w:t>Геталовой</w:t>
      </w:r>
      <w:proofErr w:type="spellEnd"/>
      <w:r w:rsidRPr="00A22126">
        <w:rPr>
          <w:rFonts w:ascii="Times New Roman" w:eastAsia="SimSun" w:hAnsi="Times New Roman" w:cs="Times New Roman"/>
          <w:kern w:val="3"/>
          <w:sz w:val="28"/>
          <w:szCs w:val="28"/>
          <w:lang w:eastAsia="zh-CN" w:bidi="hi-IN"/>
        </w:rPr>
        <w:t xml:space="preserve">, «Азбука музыкальной фантазии» JI. </w:t>
      </w:r>
      <w:proofErr w:type="spellStart"/>
      <w:r w:rsidRPr="00A22126">
        <w:rPr>
          <w:rFonts w:ascii="Times New Roman" w:eastAsia="SimSun" w:hAnsi="Times New Roman" w:cs="Times New Roman"/>
          <w:kern w:val="3"/>
          <w:sz w:val="28"/>
          <w:szCs w:val="28"/>
          <w:lang w:eastAsia="zh-CN" w:bidi="hi-IN"/>
        </w:rPr>
        <w:t>Борухзон</w:t>
      </w:r>
      <w:proofErr w:type="spellEnd"/>
      <w:r w:rsidRPr="00A22126">
        <w:rPr>
          <w:rFonts w:ascii="Times New Roman" w:eastAsia="SimSun" w:hAnsi="Times New Roman" w:cs="Times New Roman"/>
          <w:kern w:val="3"/>
          <w:sz w:val="28"/>
          <w:szCs w:val="28"/>
          <w:lang w:eastAsia="zh-CN" w:bidi="hi-IN"/>
        </w:rPr>
        <w:t>, JI. Волчек, JI. Гусейновой, «Я учусь играть» О. Сотниковой, «Школа юного п</w:t>
      </w:r>
      <w:r>
        <w:rPr>
          <w:rFonts w:ascii="Times New Roman" w:eastAsia="SimSun" w:hAnsi="Times New Roman" w:cs="Times New Roman"/>
          <w:kern w:val="3"/>
          <w:sz w:val="28"/>
          <w:szCs w:val="28"/>
          <w:lang w:eastAsia="zh-CN" w:bidi="hi-IN"/>
        </w:rPr>
        <w:t xml:space="preserve">ианиста» Л. </w:t>
      </w:r>
      <w:proofErr w:type="spellStart"/>
      <w:r>
        <w:rPr>
          <w:rFonts w:ascii="Times New Roman" w:eastAsia="SimSun" w:hAnsi="Times New Roman" w:cs="Times New Roman"/>
          <w:kern w:val="3"/>
          <w:sz w:val="28"/>
          <w:szCs w:val="28"/>
          <w:lang w:eastAsia="zh-CN" w:bidi="hi-IN"/>
        </w:rPr>
        <w:t>Криштоп</w:t>
      </w:r>
      <w:proofErr w:type="spellEnd"/>
      <w:r>
        <w:rPr>
          <w:rFonts w:ascii="Times New Roman" w:eastAsia="SimSun" w:hAnsi="Times New Roman" w:cs="Times New Roman"/>
          <w:kern w:val="3"/>
          <w:sz w:val="28"/>
          <w:szCs w:val="28"/>
          <w:lang w:eastAsia="zh-CN" w:bidi="hi-IN"/>
        </w:rPr>
        <w:t xml:space="preserve"> и С. </w:t>
      </w:r>
      <w:proofErr w:type="spellStart"/>
      <w:r>
        <w:rPr>
          <w:rFonts w:ascii="Times New Roman" w:eastAsia="SimSun" w:hAnsi="Times New Roman" w:cs="Times New Roman"/>
          <w:kern w:val="3"/>
          <w:sz w:val="28"/>
          <w:szCs w:val="28"/>
          <w:lang w:eastAsia="zh-CN" w:bidi="hi-IN"/>
        </w:rPr>
        <w:t>Баневи</w:t>
      </w:r>
      <w:r w:rsidRPr="00A22126">
        <w:rPr>
          <w:rFonts w:ascii="Times New Roman" w:eastAsia="SimSun" w:hAnsi="Times New Roman" w:cs="Times New Roman"/>
          <w:kern w:val="3"/>
          <w:sz w:val="28"/>
          <w:szCs w:val="28"/>
          <w:lang w:eastAsia="zh-CN" w:bidi="hi-IN"/>
        </w:rPr>
        <w:t>ча</w:t>
      </w:r>
      <w:proofErr w:type="spellEnd"/>
      <w:r w:rsidRPr="00A22126">
        <w:rPr>
          <w:rFonts w:ascii="Times New Roman" w:eastAsia="SimSun" w:hAnsi="Times New Roman" w:cs="Times New Roman"/>
          <w:kern w:val="3"/>
          <w:sz w:val="28"/>
          <w:szCs w:val="28"/>
          <w:lang w:eastAsia="zh-CN" w:bidi="hi-IN"/>
        </w:rPr>
        <w:t>.</w:t>
      </w:r>
    </w:p>
    <w:p w:rsidR="00D678FB" w:rsidRPr="00A22126" w:rsidRDefault="00D678FB" w:rsidP="00D678FB">
      <w:pPr>
        <w:widowControl w:val="0"/>
        <w:suppressAutoHyphens/>
        <w:autoSpaceDN w:val="0"/>
        <w:spacing w:after="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A22126">
        <w:rPr>
          <w:rFonts w:ascii="Times New Roman" w:eastAsia="SimSun" w:hAnsi="Times New Roman" w:cs="Times New Roman"/>
          <w:kern w:val="3"/>
          <w:sz w:val="28"/>
          <w:szCs w:val="28"/>
          <w:lang w:eastAsia="zh-CN" w:bidi="hi-IN"/>
        </w:rPr>
        <w:t xml:space="preserve">Уникальными в смысле представления инновационных подходов к начальному музыкальному образованию можно считать методику дошкольного музыкального развития детей - Т. </w:t>
      </w:r>
      <w:proofErr w:type="spellStart"/>
      <w:r w:rsidRPr="00A22126">
        <w:rPr>
          <w:rFonts w:ascii="Times New Roman" w:eastAsia="SimSun" w:hAnsi="Times New Roman" w:cs="Times New Roman"/>
          <w:kern w:val="3"/>
          <w:sz w:val="28"/>
          <w:szCs w:val="28"/>
          <w:lang w:eastAsia="zh-CN" w:bidi="hi-IN"/>
        </w:rPr>
        <w:t>Юдовиной</w:t>
      </w:r>
      <w:proofErr w:type="spellEnd"/>
      <w:r w:rsidRPr="00A22126">
        <w:rPr>
          <w:rFonts w:ascii="Times New Roman" w:eastAsia="SimSun" w:hAnsi="Times New Roman" w:cs="Times New Roman"/>
          <w:kern w:val="3"/>
          <w:sz w:val="28"/>
          <w:szCs w:val="28"/>
          <w:lang w:eastAsia="zh-CN" w:bidi="hi-IN"/>
        </w:rPr>
        <w:t>-Гальпериной «За роялем без слез, или Я - детский педагог» и авторскую школу игры на фортепиано «Рождение игрушки» А. Мыльникова.</w:t>
      </w:r>
    </w:p>
    <w:p w:rsidR="00D678FB" w:rsidRDefault="00D678FB" w:rsidP="00D678FB">
      <w:pPr>
        <w:widowControl w:val="0"/>
        <w:suppressAutoHyphens/>
        <w:autoSpaceDN w:val="0"/>
        <w:spacing w:after="0" w:line="360" w:lineRule="auto"/>
        <w:contextualSpacing/>
        <w:jc w:val="both"/>
        <w:textAlignment w:val="baseline"/>
        <w:rPr>
          <w:rFonts w:ascii="Times New Roman" w:eastAsia="SimSun" w:hAnsi="Times New Roman" w:cs="Times New Roman"/>
          <w:kern w:val="3"/>
          <w:sz w:val="28"/>
          <w:szCs w:val="28"/>
          <w:lang w:eastAsia="zh-CN" w:bidi="hi-IN"/>
        </w:rPr>
      </w:pPr>
    </w:p>
    <w:p w:rsidR="00D678FB" w:rsidRPr="004D5653" w:rsidRDefault="00D678FB" w:rsidP="00D678FB">
      <w:pPr>
        <w:pStyle w:val="a3"/>
        <w:widowControl w:val="0"/>
        <w:numPr>
          <w:ilvl w:val="1"/>
          <w:numId w:val="2"/>
        </w:numPr>
        <w:suppressAutoHyphens/>
        <w:autoSpaceDN w:val="0"/>
        <w:spacing w:after="0" w:line="360" w:lineRule="auto"/>
        <w:jc w:val="center"/>
        <w:textAlignment w:val="baseline"/>
        <w:rPr>
          <w:rFonts w:ascii="Times New Roman" w:eastAsia="SimSun" w:hAnsi="Times New Roman" w:cs="Times New Roman"/>
          <w:b/>
          <w:kern w:val="3"/>
          <w:sz w:val="28"/>
          <w:szCs w:val="28"/>
          <w:lang w:eastAsia="zh-CN" w:bidi="hi-IN"/>
        </w:rPr>
      </w:pPr>
      <w:r w:rsidRPr="004D5653">
        <w:rPr>
          <w:rFonts w:ascii="Times New Roman" w:eastAsia="SimSun" w:hAnsi="Times New Roman" w:cs="Times New Roman"/>
          <w:b/>
          <w:kern w:val="3"/>
          <w:sz w:val="28"/>
          <w:szCs w:val="28"/>
          <w:lang w:eastAsia="zh-CN" w:bidi="hi-IN"/>
        </w:rPr>
        <w:t>Понятие «инновация»</w:t>
      </w:r>
    </w:p>
    <w:p w:rsidR="00D678FB" w:rsidRPr="007C580B" w:rsidRDefault="00D678FB" w:rsidP="00D678FB">
      <w:pPr>
        <w:widowControl w:val="0"/>
        <w:suppressAutoHyphens/>
        <w:autoSpaceDN w:val="0"/>
        <w:spacing w:after="0" w:line="360" w:lineRule="auto"/>
        <w:ind w:left="13"/>
        <w:contextualSpacing/>
        <w:jc w:val="both"/>
        <w:textAlignment w:val="baseline"/>
        <w:rPr>
          <w:rFonts w:ascii="Times New Roman" w:eastAsia="SimSun" w:hAnsi="Times New Roman" w:cs="Times New Roman"/>
          <w:kern w:val="3"/>
          <w:sz w:val="28"/>
          <w:szCs w:val="28"/>
          <w:lang w:eastAsia="zh-CN" w:bidi="hi-IN"/>
        </w:rPr>
      </w:pPr>
      <w:r w:rsidRPr="007C580B">
        <w:rPr>
          <w:rFonts w:ascii="Arial" w:eastAsia="SimSun" w:hAnsi="Arial" w:cs="Mangal"/>
          <w:color w:val="000000"/>
          <w:kern w:val="3"/>
          <w:sz w:val="24"/>
          <w:szCs w:val="24"/>
          <w:lang w:eastAsia="zh-CN" w:bidi="hi-IN"/>
        </w:rPr>
        <w:t xml:space="preserve">   </w:t>
      </w:r>
      <w:r w:rsidRPr="007C580B">
        <w:rPr>
          <w:rFonts w:ascii="Times New Roman" w:eastAsia="SimSun" w:hAnsi="Times New Roman" w:cs="Times New Roman"/>
          <w:color w:val="000000"/>
          <w:kern w:val="3"/>
          <w:sz w:val="28"/>
          <w:szCs w:val="28"/>
          <w:lang w:eastAsia="zh-CN" w:bidi="hi-IN"/>
        </w:rPr>
        <w:t xml:space="preserve">Теоретическая глава посвящена изучению отечественной и зарубежной литературы по проблемам внедрения инноваций в образовании. Само понятие </w:t>
      </w:r>
      <w:proofErr w:type="spellStart"/>
      <w:r w:rsidRPr="007C580B">
        <w:rPr>
          <w:rFonts w:ascii="Times New Roman" w:eastAsia="SimSun" w:hAnsi="Times New Roman" w:cs="Times New Roman"/>
          <w:b/>
          <w:bCs/>
          <w:color w:val="000000"/>
          <w:kern w:val="3"/>
          <w:sz w:val="28"/>
          <w:szCs w:val="28"/>
          <w:lang w:eastAsia="zh-CN" w:bidi="hi-IN"/>
        </w:rPr>
        <w:t>innovation</w:t>
      </w:r>
      <w:proofErr w:type="spellEnd"/>
      <w:r w:rsidRPr="007C580B">
        <w:rPr>
          <w:rFonts w:ascii="Times New Roman" w:eastAsia="SimSun" w:hAnsi="Times New Roman" w:cs="Times New Roman"/>
          <w:color w:val="000000"/>
          <w:kern w:val="3"/>
          <w:sz w:val="28"/>
          <w:szCs w:val="28"/>
          <w:lang w:eastAsia="zh-CN" w:bidi="hi-IN"/>
        </w:rPr>
        <w:t xml:space="preserve"> впервые появилось в научных исследованиях XIX века. Новую жизнь понятие </w:t>
      </w:r>
      <w:r w:rsidRPr="007C580B">
        <w:rPr>
          <w:rFonts w:ascii="Times New Roman" w:eastAsia="SimSun" w:hAnsi="Times New Roman" w:cs="Times New Roman"/>
          <w:b/>
          <w:bCs/>
          <w:color w:val="000000"/>
          <w:kern w:val="3"/>
          <w:sz w:val="28"/>
          <w:szCs w:val="28"/>
          <w:lang w:eastAsia="zh-CN" w:bidi="hi-IN"/>
        </w:rPr>
        <w:t>«инновация»</w:t>
      </w:r>
      <w:r w:rsidRPr="007C580B">
        <w:rPr>
          <w:rFonts w:ascii="Times New Roman" w:eastAsia="SimSun" w:hAnsi="Times New Roman" w:cs="Times New Roman"/>
          <w:color w:val="000000"/>
          <w:kern w:val="3"/>
          <w:sz w:val="28"/>
          <w:szCs w:val="28"/>
          <w:lang w:eastAsia="zh-CN" w:bidi="hi-IN"/>
        </w:rPr>
        <w:t xml:space="preserve"> получило в начале XX века в научных работах австрийского экономиста Й. </w:t>
      </w:r>
      <w:proofErr w:type="spellStart"/>
      <w:r w:rsidRPr="007C580B">
        <w:rPr>
          <w:rFonts w:ascii="Times New Roman" w:eastAsia="SimSun" w:hAnsi="Times New Roman" w:cs="Times New Roman"/>
          <w:color w:val="000000"/>
          <w:kern w:val="3"/>
          <w:sz w:val="28"/>
          <w:szCs w:val="28"/>
          <w:lang w:eastAsia="zh-CN" w:bidi="hi-IN"/>
        </w:rPr>
        <w:t>Шумпетера</w:t>
      </w:r>
      <w:proofErr w:type="spellEnd"/>
      <w:r w:rsidRPr="007C580B">
        <w:rPr>
          <w:rFonts w:ascii="Times New Roman" w:eastAsia="SimSun" w:hAnsi="Times New Roman" w:cs="Times New Roman"/>
          <w:color w:val="000000"/>
          <w:kern w:val="3"/>
          <w:sz w:val="28"/>
          <w:szCs w:val="28"/>
          <w:lang w:eastAsia="zh-CN" w:bidi="hi-IN"/>
        </w:rPr>
        <w:t xml:space="preserve"> в результате анализа «инновационных комбинаций», изменений в развитии экономических систем. Педагогические инновационные процессы стали предметом специального изучения на Западе примерно с 50-х гг. и в последнее двадцатилетие в нашей стране. В 80-е гг., как отмечает Н. Ю. </w:t>
      </w:r>
      <w:proofErr w:type="spellStart"/>
      <w:r w:rsidRPr="007C580B">
        <w:rPr>
          <w:rFonts w:ascii="Times New Roman" w:eastAsia="SimSun" w:hAnsi="Times New Roman" w:cs="Times New Roman"/>
          <w:color w:val="000000"/>
          <w:kern w:val="3"/>
          <w:sz w:val="28"/>
          <w:szCs w:val="28"/>
          <w:lang w:eastAsia="zh-CN" w:bidi="hi-IN"/>
        </w:rPr>
        <w:t>Посталюк</w:t>
      </w:r>
      <w:proofErr w:type="spellEnd"/>
      <w:r w:rsidRPr="007C580B">
        <w:rPr>
          <w:rFonts w:ascii="Times New Roman" w:eastAsia="SimSun" w:hAnsi="Times New Roman" w:cs="Times New Roman"/>
          <w:color w:val="000000"/>
          <w:kern w:val="3"/>
          <w:sz w:val="28"/>
          <w:szCs w:val="28"/>
          <w:lang w:eastAsia="zh-CN" w:bidi="hi-IN"/>
        </w:rPr>
        <w:t>, в педагогике проблематика инноваций и соответственно ее понятийное обеспечение стали также предметом специального исследования.</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На основании работ В. Иванченко, В. Лазарева, И. Милославского, М. </w:t>
      </w:r>
      <w:r w:rsidRPr="007C580B">
        <w:rPr>
          <w:rFonts w:ascii="Times New Roman" w:eastAsia="SimSun" w:hAnsi="Times New Roman" w:cs="Times New Roman"/>
          <w:color w:val="000000"/>
          <w:kern w:val="3"/>
          <w:sz w:val="28"/>
          <w:szCs w:val="28"/>
          <w:lang w:eastAsia="zh-CN" w:bidi="hi-IN"/>
        </w:rPr>
        <w:lastRenderedPageBreak/>
        <w:t xml:space="preserve">Поташника под </w:t>
      </w:r>
      <w:r w:rsidRPr="007C580B">
        <w:rPr>
          <w:rFonts w:ascii="Times New Roman" w:eastAsia="SimSun" w:hAnsi="Times New Roman" w:cs="Times New Roman"/>
          <w:b/>
          <w:bCs/>
          <w:color w:val="000000"/>
          <w:kern w:val="3"/>
          <w:sz w:val="28"/>
          <w:szCs w:val="28"/>
          <w:lang w:eastAsia="zh-CN" w:bidi="hi-IN"/>
        </w:rPr>
        <w:t>инновацией</w:t>
      </w:r>
      <w:r w:rsidRPr="007C580B">
        <w:rPr>
          <w:rFonts w:ascii="Times New Roman" w:eastAsia="SimSun" w:hAnsi="Times New Roman" w:cs="Times New Roman"/>
          <w:bCs/>
          <w:color w:val="000000"/>
          <w:kern w:val="3"/>
          <w:sz w:val="28"/>
          <w:szCs w:val="28"/>
          <w:lang w:eastAsia="zh-CN" w:bidi="hi-IN"/>
        </w:rPr>
        <w:t xml:space="preserve"> </w:t>
      </w:r>
      <w:r w:rsidRPr="007C580B">
        <w:rPr>
          <w:rFonts w:ascii="Times New Roman" w:eastAsia="SimSun" w:hAnsi="Times New Roman" w:cs="Times New Roman"/>
          <w:color w:val="000000"/>
          <w:kern w:val="3"/>
          <w:sz w:val="28"/>
          <w:szCs w:val="28"/>
          <w:lang w:eastAsia="zh-CN" w:bidi="hi-IN"/>
        </w:rPr>
        <w:t>мы понимаем создание, разработку и внедрение различного рода новшеств, а также их преобразование в виде усовершенствованного продукта, используемого в практической деятельности.</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В отечественном музыкальном образовании наблюдается тенденция к интеграции традиций и инноваций. По мнению В. А. </w:t>
      </w:r>
      <w:proofErr w:type="spellStart"/>
      <w:r w:rsidRPr="007C580B">
        <w:rPr>
          <w:rFonts w:ascii="Times New Roman" w:eastAsia="SimSun" w:hAnsi="Times New Roman" w:cs="Times New Roman"/>
          <w:color w:val="000000"/>
          <w:kern w:val="3"/>
          <w:sz w:val="28"/>
          <w:szCs w:val="28"/>
          <w:lang w:eastAsia="zh-CN" w:bidi="hi-IN"/>
        </w:rPr>
        <w:t>Сластенина</w:t>
      </w:r>
      <w:proofErr w:type="spellEnd"/>
      <w:r w:rsidRPr="007C580B">
        <w:rPr>
          <w:rFonts w:ascii="Times New Roman" w:eastAsia="SimSun" w:hAnsi="Times New Roman" w:cs="Times New Roman"/>
          <w:color w:val="000000"/>
          <w:kern w:val="3"/>
          <w:sz w:val="28"/>
          <w:szCs w:val="28"/>
          <w:lang w:eastAsia="zh-CN" w:bidi="hi-IN"/>
        </w:rPr>
        <w:t xml:space="preserve">,  интеграция </w:t>
      </w:r>
      <w:proofErr w:type="gramStart"/>
      <w:r w:rsidRPr="007C580B">
        <w:rPr>
          <w:rFonts w:ascii="Times New Roman" w:eastAsia="SimSun" w:hAnsi="Times New Roman" w:cs="Times New Roman"/>
          <w:color w:val="000000"/>
          <w:kern w:val="3"/>
          <w:sz w:val="28"/>
          <w:szCs w:val="28"/>
          <w:lang w:eastAsia="zh-CN" w:bidi="hi-IN"/>
        </w:rPr>
        <w:t>-э</w:t>
      </w:r>
      <w:proofErr w:type="gramEnd"/>
      <w:r w:rsidRPr="007C580B">
        <w:rPr>
          <w:rFonts w:ascii="Times New Roman" w:eastAsia="SimSun" w:hAnsi="Times New Roman" w:cs="Times New Roman"/>
          <w:color w:val="000000"/>
          <w:kern w:val="3"/>
          <w:sz w:val="28"/>
          <w:szCs w:val="28"/>
          <w:lang w:eastAsia="zh-CN" w:bidi="hi-IN"/>
        </w:rPr>
        <w:t>то переход количества в качество. Новые варианты решения проблем музыкального образования, были связаны, прежде всего, с переосмыслением целей, содержания и методов обучения музыке. Методы музыкального образования, пропагандируемые в творческом наследии прогрессивных педагогов-музыкантов, были нацелены на осмысление музыки как вида искусства – с одной стороны, а с другой – ориентировались на учет природы человека, развитие его музыкальных способностей.</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58331B">
        <w:rPr>
          <w:rFonts w:ascii="Times New Roman" w:eastAsia="SimSun" w:hAnsi="Times New Roman" w:cs="Times New Roman"/>
          <w:color w:val="000000"/>
          <w:kern w:val="3"/>
          <w:sz w:val="28"/>
          <w:szCs w:val="28"/>
          <w:lang w:eastAsia="zh-CN" w:bidi="hi-IN"/>
        </w:rPr>
        <w:t xml:space="preserve">Выделяют 3 уровня активности: </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58331B">
        <w:rPr>
          <w:rFonts w:ascii="Times New Roman" w:eastAsia="SimSun" w:hAnsi="Times New Roman" w:cs="Times New Roman"/>
          <w:color w:val="000000"/>
          <w:kern w:val="3"/>
          <w:sz w:val="28"/>
          <w:szCs w:val="28"/>
          <w:lang w:eastAsia="zh-CN" w:bidi="hi-IN"/>
        </w:rPr>
        <w:t xml:space="preserve">1. Активность воспроизведения - характеризуется стремлением обучаемого понять, запомнить, воспроизвести знания, овладеть способами применения по образцу. </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58331B">
        <w:rPr>
          <w:rFonts w:ascii="Times New Roman" w:eastAsia="SimSun" w:hAnsi="Times New Roman" w:cs="Times New Roman"/>
          <w:color w:val="000000"/>
          <w:kern w:val="3"/>
          <w:sz w:val="28"/>
          <w:szCs w:val="28"/>
          <w:lang w:eastAsia="zh-CN" w:bidi="hi-IN"/>
        </w:rPr>
        <w:t xml:space="preserve">2. Активность интерпретации - связана со стремлением обучаемого постичь смысл изучаемого, установить связи, овладеть способами применения знаний </w:t>
      </w:r>
      <w:proofErr w:type="gramStart"/>
      <w:r w:rsidRPr="0058331B">
        <w:rPr>
          <w:rFonts w:ascii="Times New Roman" w:eastAsia="SimSun" w:hAnsi="Times New Roman" w:cs="Times New Roman"/>
          <w:color w:val="000000"/>
          <w:kern w:val="3"/>
          <w:sz w:val="28"/>
          <w:szCs w:val="28"/>
          <w:lang w:eastAsia="zh-CN" w:bidi="hi-IN"/>
        </w:rPr>
        <w:t>в</w:t>
      </w:r>
      <w:proofErr w:type="gramEnd"/>
      <w:r w:rsidRPr="0058331B">
        <w:rPr>
          <w:rFonts w:ascii="Times New Roman" w:eastAsia="SimSun" w:hAnsi="Times New Roman" w:cs="Times New Roman"/>
          <w:color w:val="000000"/>
          <w:kern w:val="3"/>
          <w:sz w:val="28"/>
          <w:szCs w:val="28"/>
          <w:lang w:eastAsia="zh-CN" w:bidi="hi-IN"/>
        </w:rPr>
        <w:t xml:space="preserve"> </w:t>
      </w:r>
      <w:proofErr w:type="spellStart"/>
      <w:proofErr w:type="gramStart"/>
      <w:r w:rsidRPr="0058331B">
        <w:rPr>
          <w:rFonts w:ascii="Times New Roman" w:eastAsia="SimSun" w:hAnsi="Times New Roman" w:cs="Times New Roman"/>
          <w:color w:val="000000"/>
          <w:kern w:val="3"/>
          <w:sz w:val="28"/>
          <w:szCs w:val="28"/>
          <w:lang w:eastAsia="zh-CN" w:bidi="hi-IN"/>
        </w:rPr>
        <w:t>измен</w:t>
      </w:r>
      <w:proofErr w:type="gramEnd"/>
      <w:r w:rsidRPr="0058331B">
        <w:rPr>
          <w:rFonts w:ascii="Times New Roman" w:eastAsia="SimSun" w:hAnsi="Times New Roman" w:cs="Times New Roman"/>
          <w:color w:val="000000"/>
          <w:kern w:val="3"/>
          <w:sz w:val="28"/>
          <w:szCs w:val="28"/>
          <w:lang w:eastAsia="zh-CN" w:bidi="hi-IN"/>
        </w:rPr>
        <w:t>ѐнных</w:t>
      </w:r>
      <w:proofErr w:type="spellEnd"/>
      <w:r w:rsidRPr="0058331B">
        <w:rPr>
          <w:rFonts w:ascii="Times New Roman" w:eastAsia="SimSun" w:hAnsi="Times New Roman" w:cs="Times New Roman"/>
          <w:color w:val="000000"/>
          <w:kern w:val="3"/>
          <w:sz w:val="28"/>
          <w:szCs w:val="28"/>
          <w:lang w:eastAsia="zh-CN" w:bidi="hi-IN"/>
        </w:rPr>
        <w:t xml:space="preserve"> условиях. </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58331B">
        <w:rPr>
          <w:rFonts w:ascii="Times New Roman" w:eastAsia="SimSun" w:hAnsi="Times New Roman" w:cs="Times New Roman"/>
          <w:color w:val="000000"/>
          <w:kern w:val="3"/>
          <w:sz w:val="28"/>
          <w:szCs w:val="28"/>
          <w:lang w:eastAsia="zh-CN" w:bidi="hi-IN"/>
        </w:rPr>
        <w:t xml:space="preserve">3. Активность творческая - предполагает </w:t>
      </w:r>
      <w:proofErr w:type="spellStart"/>
      <w:r w:rsidRPr="0058331B">
        <w:rPr>
          <w:rFonts w:ascii="Times New Roman" w:eastAsia="SimSun" w:hAnsi="Times New Roman" w:cs="Times New Roman"/>
          <w:color w:val="000000"/>
          <w:kern w:val="3"/>
          <w:sz w:val="28"/>
          <w:szCs w:val="28"/>
          <w:lang w:eastAsia="zh-CN" w:bidi="hi-IN"/>
        </w:rPr>
        <w:t>устремлѐнность</w:t>
      </w:r>
      <w:proofErr w:type="spellEnd"/>
      <w:r w:rsidRPr="0058331B">
        <w:rPr>
          <w:rFonts w:ascii="Times New Roman" w:eastAsia="SimSun" w:hAnsi="Times New Roman" w:cs="Times New Roman"/>
          <w:color w:val="000000"/>
          <w:kern w:val="3"/>
          <w:sz w:val="28"/>
          <w:szCs w:val="28"/>
          <w:lang w:eastAsia="zh-CN" w:bidi="hi-IN"/>
        </w:rPr>
        <w:t xml:space="preserve"> обучаемого к теоретическому осмыслению знаний, самостоятельный поиск решения проблем, интенсивное проявление познавательных интересов.</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4D5653">
        <w:rPr>
          <w:rFonts w:ascii="Times New Roman" w:eastAsia="SimSun" w:hAnsi="Times New Roman" w:cs="Times New Roman"/>
          <w:color w:val="000000"/>
          <w:kern w:val="3"/>
          <w:sz w:val="28"/>
          <w:szCs w:val="28"/>
          <w:lang w:eastAsia="zh-CN" w:bidi="hi-IN"/>
        </w:rPr>
        <w:t xml:space="preserve">Уникальными в смысле представления инновационных подходов к начальному музыкальному образованию можно считать методику дошкольного музыкального развития детей - Т. </w:t>
      </w:r>
      <w:proofErr w:type="spellStart"/>
      <w:r w:rsidRPr="004D5653">
        <w:rPr>
          <w:rFonts w:ascii="Times New Roman" w:eastAsia="SimSun" w:hAnsi="Times New Roman" w:cs="Times New Roman"/>
          <w:color w:val="000000"/>
          <w:kern w:val="3"/>
          <w:sz w:val="28"/>
          <w:szCs w:val="28"/>
          <w:lang w:eastAsia="zh-CN" w:bidi="hi-IN"/>
        </w:rPr>
        <w:t>Юдовиной</w:t>
      </w:r>
      <w:proofErr w:type="spellEnd"/>
      <w:r w:rsidRPr="004D5653">
        <w:rPr>
          <w:rFonts w:ascii="Times New Roman" w:eastAsia="SimSun" w:hAnsi="Times New Roman" w:cs="Times New Roman"/>
          <w:color w:val="000000"/>
          <w:kern w:val="3"/>
          <w:sz w:val="28"/>
          <w:szCs w:val="28"/>
          <w:lang w:eastAsia="zh-CN" w:bidi="hi-IN"/>
        </w:rPr>
        <w:t>-Гальпериной «За роялем без слез, или Я - детский педагог» и авторскую школу игры на фортепиано «Рождение игрушки» А. Мыльникова.</w:t>
      </w:r>
    </w:p>
    <w:p w:rsidR="00D678FB" w:rsidRDefault="00D678FB" w:rsidP="00D678FB">
      <w:pPr>
        <w:widowControl w:val="0"/>
        <w:suppressAutoHyphens/>
        <w:autoSpaceDN w:val="0"/>
        <w:spacing w:after="120" w:line="360" w:lineRule="auto"/>
        <w:jc w:val="center"/>
        <w:textAlignment w:val="baseline"/>
        <w:rPr>
          <w:rFonts w:ascii="Times New Roman" w:eastAsia="SimSun" w:hAnsi="Times New Roman" w:cs="Times New Roman"/>
          <w:b/>
          <w:color w:val="000000"/>
          <w:kern w:val="3"/>
          <w:sz w:val="28"/>
          <w:szCs w:val="28"/>
          <w:lang w:eastAsia="zh-CN" w:bidi="hi-IN"/>
        </w:rPr>
      </w:pPr>
    </w:p>
    <w:p w:rsidR="00D678FB" w:rsidRDefault="00D678FB" w:rsidP="00D678FB">
      <w:pPr>
        <w:widowControl w:val="0"/>
        <w:suppressAutoHyphens/>
        <w:autoSpaceDN w:val="0"/>
        <w:spacing w:after="120" w:line="360" w:lineRule="auto"/>
        <w:jc w:val="center"/>
        <w:textAlignment w:val="baseline"/>
        <w:rPr>
          <w:rFonts w:ascii="Times New Roman" w:eastAsia="SimSun" w:hAnsi="Times New Roman" w:cs="Times New Roman"/>
          <w:b/>
          <w:color w:val="000000"/>
          <w:kern w:val="3"/>
          <w:sz w:val="28"/>
          <w:szCs w:val="28"/>
          <w:lang w:eastAsia="zh-CN" w:bidi="hi-IN"/>
        </w:rPr>
      </w:pPr>
    </w:p>
    <w:p w:rsidR="00D678FB" w:rsidRDefault="00D678FB" w:rsidP="00D678FB">
      <w:pPr>
        <w:widowControl w:val="0"/>
        <w:suppressAutoHyphens/>
        <w:autoSpaceDN w:val="0"/>
        <w:spacing w:after="120" w:line="360" w:lineRule="auto"/>
        <w:jc w:val="center"/>
        <w:textAlignment w:val="baseline"/>
        <w:rPr>
          <w:rFonts w:ascii="Times New Roman" w:eastAsia="SimSun" w:hAnsi="Times New Roman" w:cs="Times New Roman"/>
          <w:b/>
          <w:color w:val="000000"/>
          <w:kern w:val="3"/>
          <w:sz w:val="28"/>
          <w:szCs w:val="28"/>
          <w:lang w:eastAsia="zh-CN" w:bidi="hi-IN"/>
        </w:rPr>
      </w:pPr>
      <w:r w:rsidRPr="00DF0B9A">
        <w:rPr>
          <w:rFonts w:ascii="Times New Roman" w:eastAsia="SimSun" w:hAnsi="Times New Roman" w:cs="Times New Roman"/>
          <w:b/>
          <w:color w:val="000000"/>
          <w:kern w:val="3"/>
          <w:sz w:val="28"/>
          <w:szCs w:val="28"/>
          <w:lang w:eastAsia="zh-CN" w:bidi="hi-IN"/>
        </w:rPr>
        <w:lastRenderedPageBreak/>
        <w:t>ГЛАВА 2</w:t>
      </w:r>
    </w:p>
    <w:p w:rsidR="00D678FB" w:rsidRPr="00DF0B9A" w:rsidRDefault="00D678FB" w:rsidP="00D678FB">
      <w:pPr>
        <w:widowControl w:val="0"/>
        <w:suppressAutoHyphens/>
        <w:autoSpaceDN w:val="0"/>
        <w:spacing w:after="120" w:line="360" w:lineRule="auto"/>
        <w:jc w:val="center"/>
        <w:textAlignment w:val="baseline"/>
        <w:rPr>
          <w:rFonts w:ascii="Times New Roman" w:eastAsia="SimSun" w:hAnsi="Times New Roman" w:cs="Times New Roman"/>
          <w:b/>
          <w:color w:val="000000"/>
          <w:kern w:val="3"/>
          <w:sz w:val="28"/>
          <w:szCs w:val="28"/>
          <w:lang w:eastAsia="zh-CN" w:bidi="hi-IN"/>
        </w:rPr>
      </w:pPr>
      <w:r>
        <w:rPr>
          <w:rFonts w:ascii="Times New Roman" w:eastAsia="SimSun" w:hAnsi="Times New Roman" w:cs="Times New Roman"/>
          <w:b/>
          <w:color w:val="000000"/>
          <w:kern w:val="3"/>
          <w:sz w:val="28"/>
          <w:szCs w:val="28"/>
          <w:lang w:eastAsia="zh-CN" w:bidi="hi-IN"/>
        </w:rPr>
        <w:t>Методы обучения</w:t>
      </w:r>
    </w:p>
    <w:p w:rsidR="00D678FB" w:rsidRDefault="00D678FB" w:rsidP="00D678FB">
      <w:pPr>
        <w:widowControl w:val="0"/>
        <w:suppressAutoHyphens/>
        <w:autoSpaceDN w:val="0"/>
        <w:spacing w:after="120" w:line="360" w:lineRule="auto"/>
        <w:jc w:val="center"/>
        <w:textAlignment w:val="baseline"/>
        <w:rPr>
          <w:rFonts w:ascii="Times New Roman" w:eastAsia="SimSun" w:hAnsi="Times New Roman" w:cs="Times New Roman"/>
          <w:b/>
          <w:color w:val="000000"/>
          <w:kern w:val="3"/>
          <w:sz w:val="28"/>
          <w:szCs w:val="28"/>
          <w:lang w:eastAsia="zh-CN" w:bidi="hi-IN"/>
        </w:rPr>
      </w:pPr>
      <w:r w:rsidRPr="00DF0B9A">
        <w:rPr>
          <w:rFonts w:ascii="Times New Roman" w:eastAsia="SimSun" w:hAnsi="Times New Roman" w:cs="Times New Roman"/>
          <w:b/>
          <w:color w:val="000000"/>
          <w:kern w:val="3"/>
          <w:sz w:val="28"/>
          <w:szCs w:val="28"/>
          <w:lang w:eastAsia="zh-CN" w:bidi="hi-IN"/>
        </w:rPr>
        <w:t xml:space="preserve">2.1. </w:t>
      </w:r>
      <w:r>
        <w:rPr>
          <w:rFonts w:ascii="Times New Roman" w:eastAsia="SimSun" w:hAnsi="Times New Roman" w:cs="Times New Roman"/>
          <w:b/>
          <w:color w:val="000000"/>
          <w:kern w:val="3"/>
          <w:sz w:val="28"/>
          <w:szCs w:val="28"/>
          <w:lang w:eastAsia="zh-CN" w:bidi="hi-IN"/>
        </w:rPr>
        <w:t>Традиционные м</w:t>
      </w:r>
      <w:r w:rsidRPr="00DF0B9A">
        <w:rPr>
          <w:rFonts w:ascii="Times New Roman" w:eastAsia="SimSun" w:hAnsi="Times New Roman" w:cs="Times New Roman"/>
          <w:b/>
          <w:color w:val="000000"/>
          <w:kern w:val="3"/>
          <w:sz w:val="28"/>
          <w:szCs w:val="28"/>
          <w:lang w:eastAsia="zh-CN" w:bidi="hi-IN"/>
        </w:rPr>
        <w:t>етод</w:t>
      </w:r>
      <w:r>
        <w:rPr>
          <w:rFonts w:ascii="Times New Roman" w:eastAsia="SimSun" w:hAnsi="Times New Roman" w:cs="Times New Roman"/>
          <w:b/>
          <w:color w:val="000000"/>
          <w:kern w:val="3"/>
          <w:sz w:val="28"/>
          <w:szCs w:val="28"/>
          <w:lang w:eastAsia="zh-CN" w:bidi="hi-IN"/>
        </w:rPr>
        <w:t>ы обучения</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Подробно рассмотрим методы обучения музыке в детской музыкальной школе. Обратимся к характеристике понятия «метод» в дидактике. Разнообразие видов деятельности учителей и учащихся приводит </w:t>
      </w:r>
      <w:proofErr w:type="spellStart"/>
      <w:r w:rsidRPr="007C580B">
        <w:rPr>
          <w:rFonts w:ascii="Times New Roman" w:eastAsia="SimSun" w:hAnsi="Times New Roman" w:cs="Times New Roman"/>
          <w:color w:val="000000"/>
          <w:kern w:val="3"/>
          <w:sz w:val="28"/>
          <w:szCs w:val="28"/>
          <w:lang w:eastAsia="zh-CN" w:bidi="hi-IN"/>
        </w:rPr>
        <w:t>дидактов</w:t>
      </w:r>
      <w:proofErr w:type="spellEnd"/>
      <w:r w:rsidRPr="007C580B">
        <w:rPr>
          <w:rFonts w:ascii="Times New Roman" w:eastAsia="SimSun" w:hAnsi="Times New Roman" w:cs="Times New Roman"/>
          <w:color w:val="000000"/>
          <w:kern w:val="3"/>
          <w:sz w:val="28"/>
          <w:szCs w:val="28"/>
          <w:lang w:eastAsia="zh-CN" w:bidi="hi-IN"/>
        </w:rPr>
        <w:t xml:space="preserve"> к разному толкованию этого понятия и на этой основе побуждает выделять разное количество методов обучения, давать им соответствующую терминологию. Большинство авторов, согласны во мнении, что метод обучения – это способ организации учебно-познавательной деятельности. Также в методе обучения находят воплощение особенности работы по достижению цели в соответствии с дидактическими закономерностями, принципами и правилами, содержанием и формами учебной работы, а так же способами обучающей работы педагога и учебной работы детей, обусловленные личностными и профессиональными свойствами и качествами педагога и условиями протекания учебного процесса.</w:t>
      </w:r>
      <w:r>
        <w:rPr>
          <w:rFonts w:ascii="Times New Roman" w:eastAsia="SimSun" w:hAnsi="Times New Roman" w:cs="Times New Roman"/>
          <w:color w:val="000000"/>
          <w:kern w:val="3"/>
          <w:sz w:val="28"/>
          <w:szCs w:val="28"/>
          <w:lang w:eastAsia="zh-CN" w:bidi="hi-IN"/>
        </w:rPr>
        <w:t xml:space="preserve"> </w:t>
      </w:r>
      <w:r w:rsidRPr="007C580B">
        <w:rPr>
          <w:rFonts w:ascii="Times New Roman" w:eastAsia="SimSun" w:hAnsi="Times New Roman" w:cs="Times New Roman"/>
          <w:color w:val="000000"/>
          <w:kern w:val="3"/>
          <w:sz w:val="28"/>
          <w:szCs w:val="28"/>
          <w:lang w:eastAsia="zh-CN" w:bidi="hi-IN"/>
        </w:rPr>
        <w:t>Соотношение двух составляющих метода позволяет рассматривать его как развивающуюся педагогическую категорию, обладающую неограниченными возможностями совершенствования.</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Исторически сложилось так, что общепедагогические методы обучения часто механически переносятся на преподавание музыки в музыкальной школе. Общепедагогические методы обучения имеют в преподавании музыкальных дисциплин своё специфическое преломление. Например, метод сравнения, который представлен в виде:</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1) выявления сходства и различия музыкального материала;</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2)</w:t>
      </w:r>
      <w:r w:rsidRPr="007C580B">
        <w:rPr>
          <w:rFonts w:ascii="Times New Roman" w:eastAsia="SimSun" w:hAnsi="Times New Roman" w:cs="Times New Roman"/>
          <w:color w:val="000000"/>
          <w:kern w:val="3"/>
          <w:sz w:val="28"/>
          <w:szCs w:val="28"/>
          <w:lang w:eastAsia="zh-CN" w:bidi="hi-IN"/>
        </w:rPr>
        <w:t>идентификации музыкального материала с конкретными жизненными явлениями и процессами;</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3) перекодирования содержания музыки в другой вид искусства (живопись, скульптуру, литературу и др.).</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lastRenderedPageBreak/>
        <w:t xml:space="preserve">     Исследователями выделяются также методы наглядно-слухового показа (демонстрация музыкальных произведений) и словесные методы (перевод художественно-образного содержания музыки в словесную форму).</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Наряду с общепедагогическими методами в педагогике музыкального образования существуют и специальные методы обучения. Н. Д. </w:t>
      </w:r>
      <w:proofErr w:type="spellStart"/>
      <w:r w:rsidRPr="007C580B">
        <w:rPr>
          <w:rFonts w:ascii="Times New Roman" w:eastAsia="SimSun" w:hAnsi="Times New Roman" w:cs="Times New Roman"/>
          <w:color w:val="000000"/>
          <w:kern w:val="3"/>
          <w:sz w:val="28"/>
          <w:szCs w:val="28"/>
          <w:lang w:eastAsia="zh-CN" w:bidi="hi-IN"/>
        </w:rPr>
        <w:t>Боровкова</w:t>
      </w:r>
      <w:proofErr w:type="spellEnd"/>
      <w:r w:rsidRPr="007C580B">
        <w:rPr>
          <w:rFonts w:ascii="Times New Roman" w:eastAsia="SimSun" w:hAnsi="Times New Roman" w:cs="Times New Roman"/>
          <w:color w:val="000000"/>
          <w:kern w:val="3"/>
          <w:sz w:val="28"/>
          <w:szCs w:val="28"/>
          <w:lang w:eastAsia="zh-CN" w:bidi="hi-IN"/>
        </w:rPr>
        <w:t xml:space="preserve"> основными методами обучения в классе основного музыкального инструмента называет: метод прослушивания ученика и коррекция его исполнения, метод показа (исполняет сам педагог), метод устного объяснения, метод прослушивания, просмотра </w:t>
      </w:r>
      <w:r>
        <w:rPr>
          <w:rFonts w:ascii="Times New Roman" w:eastAsia="SimSun" w:hAnsi="Times New Roman" w:cs="Times New Roman"/>
          <w:color w:val="000000"/>
          <w:kern w:val="3"/>
          <w:sz w:val="28"/>
          <w:szCs w:val="28"/>
          <w:lang w:eastAsia="zh-CN" w:bidi="hi-IN"/>
        </w:rPr>
        <w:t xml:space="preserve"> </w:t>
      </w:r>
      <w:proofErr w:type="gramStart"/>
      <w:r w:rsidRPr="007C580B">
        <w:rPr>
          <w:rFonts w:ascii="Times New Roman" w:eastAsia="SimSun" w:hAnsi="Times New Roman" w:cs="Times New Roman"/>
          <w:color w:val="000000"/>
          <w:kern w:val="3"/>
          <w:sz w:val="28"/>
          <w:szCs w:val="28"/>
          <w:lang w:eastAsia="zh-CN" w:bidi="hi-IN"/>
        </w:rPr>
        <w:t>аудио-видеозаписей</w:t>
      </w:r>
      <w:proofErr w:type="gramEnd"/>
      <w:r w:rsidRPr="007C580B">
        <w:rPr>
          <w:rFonts w:ascii="Times New Roman" w:eastAsia="SimSun" w:hAnsi="Times New Roman" w:cs="Times New Roman"/>
          <w:color w:val="000000"/>
          <w:kern w:val="3"/>
          <w:sz w:val="28"/>
          <w:szCs w:val="28"/>
          <w:lang w:eastAsia="zh-CN" w:bidi="hi-IN"/>
        </w:rPr>
        <w:t>, ответы на вопросы (учителя ученику и наоборот).</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При работе над новым материалом обычно используются следующие методы: инструктаж (устное разъяснение), метод показа (исполняет сам педагог), тренировка (прорабатывание наиболее сложных мест, в том числе с помощью отвлеченных упражнений).</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Данные методы можно считать классическими, традиционными. </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p>
    <w:p w:rsidR="00D678FB" w:rsidRDefault="00D678FB" w:rsidP="00D678FB">
      <w:pPr>
        <w:widowControl w:val="0"/>
        <w:suppressAutoHyphens/>
        <w:autoSpaceDN w:val="0"/>
        <w:spacing w:after="120" w:line="360" w:lineRule="auto"/>
        <w:contextualSpacing/>
        <w:jc w:val="center"/>
        <w:textAlignment w:val="baseline"/>
        <w:rPr>
          <w:rFonts w:ascii="Times New Roman" w:eastAsia="SimSun" w:hAnsi="Times New Roman" w:cs="Times New Roman"/>
          <w:b/>
          <w:color w:val="000000"/>
          <w:kern w:val="3"/>
          <w:sz w:val="28"/>
          <w:szCs w:val="28"/>
          <w:lang w:eastAsia="zh-CN" w:bidi="hi-IN"/>
        </w:rPr>
      </w:pPr>
      <w:r w:rsidRPr="00DF0B9A">
        <w:rPr>
          <w:rFonts w:ascii="Times New Roman" w:eastAsia="SimSun" w:hAnsi="Times New Roman" w:cs="Times New Roman"/>
          <w:b/>
          <w:color w:val="000000"/>
          <w:kern w:val="3"/>
          <w:sz w:val="28"/>
          <w:szCs w:val="28"/>
          <w:lang w:eastAsia="zh-CN" w:bidi="hi-IN"/>
        </w:rPr>
        <w:t>2.2. Инновационные методы</w:t>
      </w:r>
      <w:r>
        <w:rPr>
          <w:rFonts w:ascii="Times New Roman" w:eastAsia="SimSun" w:hAnsi="Times New Roman" w:cs="Times New Roman"/>
          <w:b/>
          <w:color w:val="000000"/>
          <w:kern w:val="3"/>
          <w:sz w:val="28"/>
          <w:szCs w:val="28"/>
          <w:lang w:eastAsia="zh-CN" w:bidi="hi-IN"/>
        </w:rPr>
        <w:t xml:space="preserve"> обучения</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К числу</w:t>
      </w:r>
      <w:r w:rsidRPr="007C580B">
        <w:rPr>
          <w:rFonts w:ascii="Times New Roman" w:eastAsia="SimSun" w:hAnsi="Times New Roman" w:cs="Times New Roman"/>
          <w:color w:val="000000"/>
          <w:kern w:val="3"/>
          <w:sz w:val="28"/>
          <w:szCs w:val="28"/>
          <w:lang w:eastAsia="zh-CN" w:bidi="hi-IN"/>
        </w:rPr>
        <w:t xml:space="preserve"> инновационных методов, пр</w:t>
      </w:r>
      <w:r>
        <w:rPr>
          <w:rFonts w:ascii="Times New Roman" w:eastAsia="SimSun" w:hAnsi="Times New Roman" w:cs="Times New Roman"/>
          <w:color w:val="000000"/>
          <w:kern w:val="3"/>
          <w:sz w:val="28"/>
          <w:szCs w:val="28"/>
          <w:lang w:eastAsia="zh-CN" w:bidi="hi-IN"/>
        </w:rPr>
        <w:t>именяемых при обучении музыке, можно отнести</w:t>
      </w:r>
      <w:r w:rsidRPr="007C580B">
        <w:rPr>
          <w:rFonts w:ascii="Times New Roman" w:eastAsia="SimSun" w:hAnsi="Times New Roman" w:cs="Times New Roman"/>
          <w:color w:val="000000"/>
          <w:kern w:val="3"/>
          <w:sz w:val="28"/>
          <w:szCs w:val="28"/>
          <w:lang w:eastAsia="zh-CN" w:bidi="hi-IN"/>
        </w:rPr>
        <w:t xml:space="preserve"> </w:t>
      </w:r>
      <w:proofErr w:type="gramStart"/>
      <w:r w:rsidRPr="007C580B">
        <w:rPr>
          <w:rFonts w:ascii="Times New Roman" w:eastAsia="SimSun" w:hAnsi="Times New Roman" w:cs="Times New Roman"/>
          <w:color w:val="000000"/>
          <w:kern w:val="3"/>
          <w:sz w:val="28"/>
          <w:szCs w:val="28"/>
          <w:lang w:eastAsia="zh-CN" w:bidi="hi-IN"/>
        </w:rPr>
        <w:t>следующие</w:t>
      </w:r>
      <w:proofErr w:type="gramEnd"/>
      <w:r w:rsidRPr="007C580B">
        <w:rPr>
          <w:rFonts w:ascii="Times New Roman" w:eastAsia="SimSun" w:hAnsi="Times New Roman" w:cs="Times New Roman"/>
          <w:color w:val="000000"/>
          <w:kern w:val="3"/>
          <w:sz w:val="28"/>
          <w:szCs w:val="28"/>
          <w:lang w:eastAsia="zh-CN" w:bidi="hi-IN"/>
        </w:rPr>
        <w:t>:</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b/>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5B4912">
        <w:rPr>
          <w:rFonts w:ascii="Times New Roman" w:eastAsia="SimSun" w:hAnsi="Times New Roman" w:cs="Times New Roman"/>
          <w:b/>
          <w:color w:val="000000"/>
          <w:kern w:val="3"/>
          <w:sz w:val="28"/>
          <w:szCs w:val="28"/>
          <w:lang w:eastAsia="zh-CN" w:bidi="hi-IN"/>
        </w:rPr>
        <w:t xml:space="preserve">1. </w:t>
      </w:r>
      <w:r>
        <w:rPr>
          <w:rFonts w:ascii="Times New Roman" w:eastAsia="SimSun" w:hAnsi="Times New Roman" w:cs="Times New Roman"/>
          <w:b/>
          <w:color w:val="000000"/>
          <w:kern w:val="3"/>
          <w:sz w:val="28"/>
          <w:szCs w:val="28"/>
          <w:lang w:eastAsia="zh-CN" w:bidi="hi-IN"/>
        </w:rPr>
        <w:t>П</w:t>
      </w:r>
      <w:r w:rsidRPr="005B4912">
        <w:rPr>
          <w:rFonts w:ascii="Times New Roman" w:eastAsia="SimSun" w:hAnsi="Times New Roman" w:cs="Times New Roman"/>
          <w:b/>
          <w:color w:val="000000"/>
          <w:kern w:val="3"/>
          <w:sz w:val="28"/>
          <w:szCs w:val="28"/>
          <w:lang w:eastAsia="zh-CN" w:bidi="hi-IN"/>
        </w:rPr>
        <w:t>о характ</w:t>
      </w:r>
      <w:r>
        <w:rPr>
          <w:rFonts w:ascii="Times New Roman" w:eastAsia="SimSun" w:hAnsi="Times New Roman" w:cs="Times New Roman"/>
          <w:b/>
          <w:color w:val="000000"/>
          <w:kern w:val="3"/>
          <w:sz w:val="28"/>
          <w:szCs w:val="28"/>
          <w:lang w:eastAsia="zh-CN" w:bidi="hi-IN"/>
        </w:rPr>
        <w:t>еру познавательной деятельности</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а) </w:t>
      </w:r>
      <w:r w:rsidRPr="005B4912">
        <w:rPr>
          <w:rFonts w:ascii="Times New Roman" w:eastAsia="SimSun" w:hAnsi="Times New Roman" w:cs="Times New Roman"/>
          <w:i/>
          <w:iCs/>
          <w:color w:val="000000"/>
          <w:kern w:val="3"/>
          <w:sz w:val="28"/>
          <w:szCs w:val="28"/>
          <w:u w:val="single"/>
          <w:lang w:eastAsia="zh-CN" w:bidi="hi-IN"/>
        </w:rPr>
        <w:t>метод образной визуализации</w:t>
      </w:r>
      <w:r w:rsidRPr="007C580B">
        <w:rPr>
          <w:rFonts w:ascii="Times New Roman" w:eastAsia="SimSun" w:hAnsi="Times New Roman" w:cs="Times New Roman"/>
          <w:iCs/>
          <w:color w:val="000000"/>
          <w:kern w:val="3"/>
          <w:sz w:val="28"/>
          <w:szCs w:val="28"/>
          <w:u w:val="single"/>
          <w:lang w:eastAsia="zh-CN" w:bidi="hi-IN"/>
        </w:rPr>
        <w:t xml:space="preserve"> </w:t>
      </w:r>
      <w:r w:rsidRPr="007C580B">
        <w:rPr>
          <w:rFonts w:ascii="Times New Roman" w:eastAsia="SimSun" w:hAnsi="Times New Roman" w:cs="Times New Roman"/>
          <w:color w:val="000000"/>
          <w:kern w:val="3"/>
          <w:sz w:val="28"/>
          <w:szCs w:val="28"/>
          <w:lang w:eastAsia="zh-CN" w:bidi="hi-IN"/>
        </w:rPr>
        <w:t>– это способ зрительного исследования объекта, результатом которого является перцептивный образ; его учащиеся могут вербализировать, нарисовать, показать и т. п. Например, звучание какого-либо музыкального инструмента рождает яркий визуальный образ;</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iCs/>
          <w:kern w:val="3"/>
          <w:sz w:val="28"/>
          <w:szCs w:val="28"/>
          <w:lang w:eastAsia="zh-CN" w:bidi="hi-IN"/>
        </w:rPr>
        <w:t xml:space="preserve">б) </w:t>
      </w:r>
      <w:r w:rsidRPr="005B4912">
        <w:rPr>
          <w:rFonts w:ascii="Times New Roman" w:eastAsia="SimSun" w:hAnsi="Times New Roman" w:cs="Times New Roman"/>
          <w:i/>
          <w:iCs/>
          <w:kern w:val="3"/>
          <w:sz w:val="28"/>
          <w:szCs w:val="28"/>
          <w:u w:val="single"/>
          <w:lang w:eastAsia="zh-CN" w:bidi="hi-IN"/>
        </w:rPr>
        <w:t>Метод наводящих вопросов</w:t>
      </w:r>
      <w:r w:rsidRPr="005B4912">
        <w:rPr>
          <w:rFonts w:ascii="Times New Roman" w:eastAsia="SimSun" w:hAnsi="Times New Roman" w:cs="Times New Roman"/>
          <w:i/>
          <w:iCs/>
          <w:kern w:val="3"/>
          <w:sz w:val="28"/>
          <w:szCs w:val="28"/>
          <w:lang w:eastAsia="zh-CN" w:bidi="hi-IN"/>
        </w:rPr>
        <w:t>.</w:t>
      </w:r>
      <w:r w:rsidRPr="005B4912">
        <w:rPr>
          <w:rFonts w:ascii="Times New Roman" w:eastAsia="SimSun" w:hAnsi="Times New Roman" w:cs="Times New Roman"/>
          <w:kern w:val="3"/>
          <w:sz w:val="28"/>
          <w:szCs w:val="28"/>
          <w:lang w:eastAsia="zh-CN" w:bidi="hi-IN"/>
        </w:rPr>
        <w:t xml:space="preserve"> Цель вопроса - натолкнуть ученика на размышление, необходимое для ответа. Вопросы могут быть самые различные в зависимости от задания. Лучше всего ставить вопросы в "совещательной" форме: "Не кажется ли тебе, что эту мелодию лучше сыграть мягким звуком?", "Не думаешь ли ты, что...?" и так далее. Хорошо когда педагог вызывает учащегося на совместный поиск решения; создает </w:t>
      </w:r>
      <w:r w:rsidRPr="005B4912">
        <w:rPr>
          <w:rFonts w:ascii="Times New Roman" w:eastAsia="SimSun" w:hAnsi="Times New Roman" w:cs="Times New Roman"/>
          <w:kern w:val="3"/>
          <w:sz w:val="28"/>
          <w:szCs w:val="28"/>
          <w:lang w:eastAsia="zh-CN" w:bidi="hi-IN"/>
        </w:rPr>
        <w:lastRenderedPageBreak/>
        <w:t>ситуации, в которых ученик должен сделать выбор наилучшего на его взгляд варианта из ряда предложенных вариантов ответов на поставленный вопрос. Наводящие вопросы педагога и ответы ученика являются одним из путей обучения методам самостоятельной работы.</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5B4912">
        <w:rPr>
          <w:rFonts w:ascii="Times New Roman" w:eastAsia="SimSun" w:hAnsi="Times New Roman" w:cs="Times New Roman"/>
          <w:kern w:val="3"/>
          <w:sz w:val="28"/>
          <w:szCs w:val="28"/>
          <w:lang w:eastAsia="zh-CN" w:bidi="hi-IN"/>
        </w:rPr>
        <w:t xml:space="preserve">Вариантом метода наводящих вопросов является метод "сам себя обучаю", разработанный французскими педагогами М. и Ж. </w:t>
      </w:r>
      <w:proofErr w:type="spellStart"/>
      <w:r w:rsidRPr="005B4912">
        <w:rPr>
          <w:rFonts w:ascii="Times New Roman" w:eastAsia="SimSun" w:hAnsi="Times New Roman" w:cs="Times New Roman"/>
          <w:kern w:val="3"/>
          <w:sz w:val="28"/>
          <w:szCs w:val="28"/>
          <w:lang w:eastAsia="zh-CN" w:bidi="hi-IN"/>
        </w:rPr>
        <w:t>Мартено</w:t>
      </w:r>
      <w:proofErr w:type="spellEnd"/>
      <w:r w:rsidRPr="005B4912">
        <w:rPr>
          <w:rFonts w:ascii="Times New Roman" w:eastAsia="SimSun" w:hAnsi="Times New Roman" w:cs="Times New Roman"/>
          <w:kern w:val="3"/>
          <w:sz w:val="28"/>
          <w:szCs w:val="28"/>
          <w:lang w:eastAsia="zh-CN" w:bidi="hi-IN"/>
        </w:rPr>
        <w:t xml:space="preserve">. </w:t>
      </w:r>
      <w:proofErr w:type="gramStart"/>
      <w:r w:rsidRPr="005B4912">
        <w:rPr>
          <w:rFonts w:ascii="Times New Roman" w:eastAsia="SimSun" w:hAnsi="Times New Roman" w:cs="Times New Roman"/>
          <w:kern w:val="3"/>
          <w:sz w:val="28"/>
          <w:szCs w:val="28"/>
          <w:lang w:eastAsia="zh-CN" w:bidi="hi-IN"/>
        </w:rPr>
        <w:t>Само название</w:t>
      </w:r>
      <w:proofErr w:type="gramEnd"/>
      <w:r w:rsidRPr="005B4912">
        <w:rPr>
          <w:rFonts w:ascii="Times New Roman" w:eastAsia="SimSun" w:hAnsi="Times New Roman" w:cs="Times New Roman"/>
          <w:kern w:val="3"/>
          <w:sz w:val="28"/>
          <w:szCs w:val="28"/>
          <w:lang w:eastAsia="zh-CN" w:bidi="hi-IN"/>
        </w:rPr>
        <w:t xml:space="preserve"> этого метода определяет его направленность. Ученик учится использовать в процессе обучения собственные рассуждения, оценивать свои действия и планировать задачи. Самостоятельная работа ученика в классе при педагоге также может проходить в форме "Сам себя обучаю". Приведем в качестве примера несколько вопросов, которые сам ученик должен задать себе при работе над техникой: "Как я должен поступить, чтобы мои пальцы стали ловкими? Должен ли я собрать пальцы или они должны быть растопырены? Должны ли мои пальцы плотно или легко соприкасаться с клавиатурой?". Вариантов формулировки вопросов может быть много. Главная цель - направить внимание ученика на осознание собственных действий.</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5B4912">
        <w:rPr>
          <w:rFonts w:ascii="Times New Roman" w:eastAsia="SimSun" w:hAnsi="Times New Roman" w:cs="Times New Roman"/>
          <w:kern w:val="3"/>
          <w:sz w:val="28"/>
          <w:szCs w:val="28"/>
          <w:lang w:eastAsia="zh-CN" w:bidi="hi-IN"/>
        </w:rPr>
        <w:t xml:space="preserve">Для развития навыков самоконтроля и самосознания немецкий педагог </w:t>
      </w:r>
      <w:proofErr w:type="spellStart"/>
      <w:r w:rsidRPr="005B4912">
        <w:rPr>
          <w:rFonts w:ascii="Times New Roman" w:eastAsia="SimSun" w:hAnsi="Times New Roman" w:cs="Times New Roman"/>
          <w:kern w:val="3"/>
          <w:sz w:val="28"/>
          <w:szCs w:val="28"/>
          <w:lang w:eastAsia="zh-CN" w:bidi="hi-IN"/>
        </w:rPr>
        <w:t>К.Хольцвейссиг</w:t>
      </w:r>
      <w:proofErr w:type="spellEnd"/>
      <w:r w:rsidRPr="005B4912">
        <w:rPr>
          <w:rFonts w:ascii="Times New Roman" w:eastAsia="SimSun" w:hAnsi="Times New Roman" w:cs="Times New Roman"/>
          <w:kern w:val="3"/>
          <w:sz w:val="28"/>
          <w:szCs w:val="28"/>
          <w:lang w:eastAsia="zh-CN" w:bidi="hi-IN"/>
        </w:rPr>
        <w:t xml:space="preserve"> рекомендует использовать метод вопросов для самопроверки. Вопросы могут быть направлены как на </w:t>
      </w:r>
      <w:proofErr w:type="gramStart"/>
      <w:r w:rsidRPr="005B4912">
        <w:rPr>
          <w:rFonts w:ascii="Times New Roman" w:eastAsia="SimSun" w:hAnsi="Times New Roman" w:cs="Times New Roman"/>
          <w:kern w:val="3"/>
          <w:sz w:val="28"/>
          <w:szCs w:val="28"/>
          <w:lang w:eastAsia="zh-CN" w:bidi="hi-IN"/>
        </w:rPr>
        <w:t>теоретическую</w:t>
      </w:r>
      <w:proofErr w:type="gramEnd"/>
      <w:r w:rsidRPr="005B4912">
        <w:rPr>
          <w:rFonts w:ascii="Times New Roman" w:eastAsia="SimSun" w:hAnsi="Times New Roman" w:cs="Times New Roman"/>
          <w:kern w:val="3"/>
          <w:sz w:val="28"/>
          <w:szCs w:val="28"/>
          <w:lang w:eastAsia="zh-CN" w:bidi="hi-IN"/>
        </w:rPr>
        <w:t>, так и на исполнительскую стороны обучения.</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iCs/>
          <w:kern w:val="3"/>
          <w:sz w:val="28"/>
          <w:szCs w:val="28"/>
          <w:lang w:eastAsia="zh-CN" w:bidi="hi-IN"/>
        </w:rPr>
        <w:t xml:space="preserve">в) </w:t>
      </w:r>
      <w:r>
        <w:rPr>
          <w:rFonts w:ascii="Times New Roman" w:eastAsia="SimSun" w:hAnsi="Times New Roman" w:cs="Times New Roman"/>
          <w:i/>
          <w:iCs/>
          <w:kern w:val="3"/>
          <w:sz w:val="28"/>
          <w:szCs w:val="28"/>
          <w:u w:val="single"/>
          <w:lang w:eastAsia="zh-CN" w:bidi="hi-IN"/>
        </w:rPr>
        <w:t>м</w:t>
      </w:r>
      <w:r w:rsidRPr="005B4912">
        <w:rPr>
          <w:rFonts w:ascii="Times New Roman" w:eastAsia="SimSun" w:hAnsi="Times New Roman" w:cs="Times New Roman"/>
          <w:i/>
          <w:iCs/>
          <w:kern w:val="3"/>
          <w:sz w:val="28"/>
          <w:szCs w:val="28"/>
          <w:u w:val="single"/>
          <w:lang w:eastAsia="zh-CN" w:bidi="hi-IN"/>
        </w:rPr>
        <w:t>етод сравнения и обобщения</w:t>
      </w:r>
      <w:r w:rsidRPr="005B4912">
        <w:rPr>
          <w:rFonts w:ascii="Times New Roman" w:eastAsia="SimSun" w:hAnsi="Times New Roman" w:cs="Times New Roman"/>
          <w:i/>
          <w:iCs/>
          <w:kern w:val="3"/>
          <w:sz w:val="28"/>
          <w:szCs w:val="28"/>
          <w:lang w:eastAsia="zh-CN" w:bidi="hi-IN"/>
        </w:rPr>
        <w:t>.</w:t>
      </w:r>
      <w:r>
        <w:rPr>
          <w:rFonts w:ascii="Times New Roman" w:eastAsia="SimSun" w:hAnsi="Times New Roman" w:cs="Times New Roman"/>
          <w:i/>
          <w:iCs/>
          <w:kern w:val="3"/>
          <w:sz w:val="28"/>
          <w:szCs w:val="28"/>
          <w:lang w:eastAsia="zh-CN" w:bidi="hi-IN"/>
        </w:rPr>
        <w:t xml:space="preserve"> </w:t>
      </w:r>
      <w:r w:rsidRPr="005B4912">
        <w:rPr>
          <w:rFonts w:ascii="Times New Roman" w:eastAsia="SimSun" w:hAnsi="Times New Roman" w:cs="Times New Roman"/>
          <w:kern w:val="3"/>
          <w:sz w:val="28"/>
          <w:szCs w:val="28"/>
          <w:lang w:eastAsia="zh-CN" w:bidi="hi-IN"/>
        </w:rPr>
        <w:t xml:space="preserve">Этот метод продолжает путь словесных определений. Он помогает закрепить в форме понятий и осознать не только теоретические сведения, но и более сложные для обобщения слуховые впечатления. </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5B4912">
        <w:rPr>
          <w:rFonts w:ascii="Times New Roman" w:eastAsia="SimSun" w:hAnsi="Times New Roman" w:cs="Times New Roman"/>
          <w:kern w:val="3"/>
          <w:sz w:val="28"/>
          <w:szCs w:val="28"/>
          <w:lang w:eastAsia="zh-CN" w:bidi="hi-IN"/>
        </w:rPr>
        <w:t xml:space="preserve">Интересный прием работы над сочинением, названный "аналитическая игра", предлагает немецкий педагог Г. Филипп. Исполняются отдельные детали текста (голоса, аккорды, ритмические структуры), что помогает разобраться в особенностях сочинения. </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b/>
          <w:color w:val="000000"/>
          <w:kern w:val="3"/>
          <w:sz w:val="28"/>
          <w:szCs w:val="28"/>
          <w:lang w:eastAsia="zh-CN" w:bidi="hi-IN"/>
        </w:rPr>
      </w:pPr>
      <w:r>
        <w:rPr>
          <w:rFonts w:ascii="Times New Roman" w:eastAsia="SimSun" w:hAnsi="Times New Roman" w:cs="Times New Roman"/>
          <w:b/>
          <w:color w:val="000000"/>
          <w:kern w:val="3"/>
          <w:sz w:val="28"/>
          <w:szCs w:val="28"/>
          <w:lang w:eastAsia="zh-CN" w:bidi="hi-IN"/>
        </w:rPr>
        <w:t xml:space="preserve"> 2.П</w:t>
      </w:r>
      <w:r w:rsidRPr="005B4912">
        <w:rPr>
          <w:rFonts w:ascii="Times New Roman" w:eastAsia="SimSun" w:hAnsi="Times New Roman" w:cs="Times New Roman"/>
          <w:b/>
          <w:color w:val="000000"/>
          <w:kern w:val="3"/>
          <w:sz w:val="28"/>
          <w:szCs w:val="28"/>
          <w:lang w:eastAsia="zh-CN" w:bidi="hi-IN"/>
        </w:rPr>
        <w:t>о основанию «изменение угла зрен</w:t>
      </w:r>
      <w:r>
        <w:rPr>
          <w:rFonts w:ascii="Times New Roman" w:eastAsia="SimSun" w:hAnsi="Times New Roman" w:cs="Times New Roman"/>
          <w:b/>
          <w:color w:val="000000"/>
          <w:kern w:val="3"/>
          <w:sz w:val="28"/>
          <w:szCs w:val="28"/>
          <w:lang w:eastAsia="zh-CN" w:bidi="hi-IN"/>
        </w:rPr>
        <w:t>ия познавательной деятельности»</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а) </w:t>
      </w:r>
      <w:r w:rsidRPr="005B4912">
        <w:rPr>
          <w:rFonts w:ascii="Times New Roman" w:eastAsia="SimSun" w:hAnsi="Times New Roman" w:cs="Times New Roman"/>
          <w:i/>
          <w:iCs/>
          <w:color w:val="000000"/>
          <w:kern w:val="3"/>
          <w:sz w:val="28"/>
          <w:szCs w:val="28"/>
          <w:u w:val="single"/>
          <w:lang w:eastAsia="zh-CN" w:bidi="hi-IN"/>
        </w:rPr>
        <w:t>метод рецензий</w:t>
      </w:r>
      <w:r>
        <w:rPr>
          <w:rFonts w:ascii="Times New Roman" w:eastAsia="SimSun" w:hAnsi="Times New Roman" w:cs="Times New Roman"/>
          <w:color w:val="000000"/>
          <w:kern w:val="3"/>
          <w:sz w:val="28"/>
          <w:szCs w:val="28"/>
          <w:lang w:eastAsia="zh-CN" w:bidi="hi-IN"/>
        </w:rPr>
        <w:t xml:space="preserve"> </w:t>
      </w:r>
      <w:r w:rsidRPr="007C580B">
        <w:rPr>
          <w:rFonts w:ascii="Times New Roman" w:eastAsia="SimSun" w:hAnsi="Times New Roman" w:cs="Times New Roman"/>
          <w:color w:val="000000"/>
          <w:kern w:val="3"/>
          <w:sz w:val="28"/>
          <w:szCs w:val="28"/>
          <w:lang w:eastAsia="zh-CN" w:bidi="hi-IN"/>
        </w:rPr>
        <w:t xml:space="preserve">– это анализ учеником содержания креативного продукта </w:t>
      </w:r>
      <w:r w:rsidRPr="007C580B">
        <w:rPr>
          <w:rFonts w:ascii="Times New Roman" w:eastAsia="SimSun" w:hAnsi="Times New Roman" w:cs="Times New Roman"/>
          <w:color w:val="000000"/>
          <w:kern w:val="3"/>
          <w:sz w:val="28"/>
          <w:szCs w:val="28"/>
          <w:lang w:eastAsia="zh-CN" w:bidi="hi-IN"/>
        </w:rPr>
        <w:lastRenderedPageBreak/>
        <w:t>своего товарища, столкновение разных перцептивных гипотез и возможность их понимания и принятия. Более того, и сама рецензия является креативным продуктом, который может оценивать уже сам учитель;</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б) </w:t>
      </w:r>
      <w:r w:rsidRPr="005B4912">
        <w:rPr>
          <w:rFonts w:ascii="Times New Roman" w:eastAsia="SimSun" w:hAnsi="Times New Roman" w:cs="Times New Roman"/>
          <w:i/>
          <w:color w:val="000000"/>
          <w:kern w:val="3"/>
          <w:sz w:val="28"/>
          <w:szCs w:val="28"/>
          <w:u w:val="single"/>
          <w:lang w:eastAsia="zh-CN" w:bidi="hi-IN"/>
        </w:rPr>
        <w:t>м</w:t>
      </w:r>
      <w:r w:rsidRPr="005B4912">
        <w:rPr>
          <w:rFonts w:ascii="Times New Roman" w:eastAsia="SimSun" w:hAnsi="Times New Roman" w:cs="Times New Roman"/>
          <w:i/>
          <w:iCs/>
          <w:color w:val="000000"/>
          <w:kern w:val="3"/>
          <w:sz w:val="28"/>
          <w:szCs w:val="28"/>
          <w:u w:val="single"/>
          <w:lang w:eastAsia="zh-CN" w:bidi="hi-IN"/>
        </w:rPr>
        <w:t>етод рефрейминга</w:t>
      </w:r>
      <w:r w:rsidRPr="007C580B">
        <w:rPr>
          <w:rFonts w:ascii="Times New Roman" w:eastAsia="SimSun" w:hAnsi="Times New Roman" w:cs="Times New Roman"/>
          <w:iCs/>
          <w:color w:val="000000"/>
          <w:kern w:val="3"/>
          <w:sz w:val="28"/>
          <w:szCs w:val="28"/>
          <w:u w:val="single"/>
          <w:lang w:eastAsia="zh-CN" w:bidi="hi-IN"/>
        </w:rPr>
        <w:t xml:space="preserve"> </w:t>
      </w:r>
      <w:r w:rsidRPr="007C580B">
        <w:rPr>
          <w:rFonts w:ascii="Times New Roman" w:eastAsia="SimSun" w:hAnsi="Times New Roman" w:cs="Times New Roman"/>
          <w:color w:val="000000"/>
          <w:kern w:val="3"/>
          <w:sz w:val="28"/>
          <w:szCs w:val="28"/>
          <w:lang w:eastAsia="zh-CN" w:bidi="hi-IN"/>
        </w:rPr>
        <w:t xml:space="preserve">(Кипнис, 2004) – это изменение точки зрения на ситуацию для придания ей иного значения. Суть рефрейминга заключается в том, чтобы увидеть вещи в разных перспективах и в разном контексте. Рефрейминг является неотъемлемой частью креативного мышления. Методика рефрейминга должна быть оформлена в некий жанр – переосмысление какого-либо качества объекта или субъекта в виде песни, сценки, рисунка, комикса – в форме, которая максимально отражает переосмысленное качество. Чем убедительнее </w:t>
      </w:r>
      <w:proofErr w:type="spellStart"/>
      <w:r w:rsidRPr="007C580B">
        <w:rPr>
          <w:rFonts w:ascii="Times New Roman" w:eastAsia="SimSun" w:hAnsi="Times New Roman" w:cs="Times New Roman"/>
          <w:color w:val="000000"/>
          <w:kern w:val="3"/>
          <w:sz w:val="28"/>
          <w:szCs w:val="28"/>
          <w:lang w:eastAsia="zh-CN" w:bidi="hi-IN"/>
        </w:rPr>
        <w:t>рефрейминговый</w:t>
      </w:r>
      <w:proofErr w:type="spellEnd"/>
      <w:r w:rsidRPr="007C580B">
        <w:rPr>
          <w:rFonts w:ascii="Times New Roman" w:eastAsia="SimSun" w:hAnsi="Times New Roman" w:cs="Times New Roman"/>
          <w:color w:val="000000"/>
          <w:kern w:val="3"/>
          <w:sz w:val="28"/>
          <w:szCs w:val="28"/>
          <w:lang w:eastAsia="zh-CN" w:bidi="hi-IN"/>
        </w:rPr>
        <w:t xml:space="preserve"> перевертыш, тем успешнее результат задания;</w:t>
      </w:r>
    </w:p>
    <w:p w:rsidR="00D678FB" w:rsidRPr="005B4912"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b/>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5B4912">
        <w:rPr>
          <w:rFonts w:ascii="Times New Roman" w:eastAsia="SimSun" w:hAnsi="Times New Roman" w:cs="Times New Roman"/>
          <w:b/>
          <w:color w:val="000000"/>
          <w:kern w:val="3"/>
          <w:sz w:val="28"/>
          <w:szCs w:val="28"/>
          <w:lang w:eastAsia="zh-CN" w:bidi="hi-IN"/>
        </w:rPr>
        <w:t>3. По характеру эмоционально-це</w:t>
      </w:r>
      <w:r>
        <w:rPr>
          <w:rFonts w:ascii="Times New Roman" w:eastAsia="SimSun" w:hAnsi="Times New Roman" w:cs="Times New Roman"/>
          <w:b/>
          <w:color w:val="000000"/>
          <w:kern w:val="3"/>
          <w:sz w:val="28"/>
          <w:szCs w:val="28"/>
          <w:lang w:eastAsia="zh-CN" w:bidi="hi-IN"/>
        </w:rPr>
        <w:t xml:space="preserve">нностных отношений </w:t>
      </w:r>
      <w:proofErr w:type="gramStart"/>
      <w:r>
        <w:rPr>
          <w:rFonts w:ascii="Times New Roman" w:eastAsia="SimSun" w:hAnsi="Times New Roman" w:cs="Times New Roman"/>
          <w:b/>
          <w:color w:val="000000"/>
          <w:kern w:val="3"/>
          <w:sz w:val="28"/>
          <w:szCs w:val="28"/>
          <w:lang w:eastAsia="zh-CN" w:bidi="hi-IN"/>
        </w:rPr>
        <w:t>к</w:t>
      </w:r>
      <w:proofErr w:type="gramEnd"/>
      <w:r>
        <w:rPr>
          <w:rFonts w:ascii="Times New Roman" w:eastAsia="SimSun" w:hAnsi="Times New Roman" w:cs="Times New Roman"/>
          <w:b/>
          <w:color w:val="000000"/>
          <w:kern w:val="3"/>
          <w:sz w:val="28"/>
          <w:szCs w:val="28"/>
          <w:lang w:eastAsia="zh-CN" w:bidi="hi-IN"/>
        </w:rPr>
        <w:t xml:space="preserve"> изучаемому</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а) </w:t>
      </w:r>
      <w:r w:rsidRPr="0047574B">
        <w:rPr>
          <w:rFonts w:ascii="Times New Roman" w:eastAsia="SimSun" w:hAnsi="Times New Roman" w:cs="Times New Roman"/>
          <w:i/>
          <w:iCs/>
          <w:color w:val="000000"/>
          <w:kern w:val="3"/>
          <w:sz w:val="28"/>
          <w:szCs w:val="28"/>
          <w:u w:val="single"/>
          <w:lang w:eastAsia="zh-CN" w:bidi="hi-IN"/>
        </w:rPr>
        <w:t xml:space="preserve">метод </w:t>
      </w:r>
      <w:proofErr w:type="spellStart"/>
      <w:r w:rsidRPr="0047574B">
        <w:rPr>
          <w:rFonts w:ascii="Times New Roman" w:eastAsia="SimSun" w:hAnsi="Times New Roman" w:cs="Times New Roman"/>
          <w:i/>
          <w:iCs/>
          <w:color w:val="000000"/>
          <w:kern w:val="3"/>
          <w:sz w:val="28"/>
          <w:szCs w:val="28"/>
          <w:u w:val="single"/>
          <w:lang w:eastAsia="zh-CN" w:bidi="hi-IN"/>
        </w:rPr>
        <w:t>адидактических</w:t>
      </w:r>
      <w:proofErr w:type="spellEnd"/>
      <w:r w:rsidRPr="0047574B">
        <w:rPr>
          <w:rFonts w:ascii="Times New Roman" w:eastAsia="SimSun" w:hAnsi="Times New Roman" w:cs="Times New Roman"/>
          <w:i/>
          <w:iCs/>
          <w:color w:val="000000"/>
          <w:kern w:val="3"/>
          <w:sz w:val="28"/>
          <w:szCs w:val="28"/>
          <w:u w:val="single"/>
          <w:lang w:eastAsia="zh-CN" w:bidi="hi-IN"/>
        </w:rPr>
        <w:t xml:space="preserve"> ситуаций</w:t>
      </w:r>
      <w:r w:rsidRPr="007C580B">
        <w:rPr>
          <w:rFonts w:ascii="Times New Roman" w:eastAsia="SimSun" w:hAnsi="Times New Roman" w:cs="Times New Roman"/>
          <w:color w:val="000000"/>
          <w:kern w:val="3"/>
          <w:sz w:val="28"/>
          <w:szCs w:val="28"/>
          <w:lang w:eastAsia="zh-CN" w:bidi="hi-IN"/>
        </w:rPr>
        <w:t xml:space="preserve">. Французский </w:t>
      </w:r>
      <w:proofErr w:type="spellStart"/>
      <w:r w:rsidRPr="007C580B">
        <w:rPr>
          <w:rFonts w:ascii="Times New Roman" w:eastAsia="SimSun" w:hAnsi="Times New Roman" w:cs="Times New Roman"/>
          <w:color w:val="000000"/>
          <w:kern w:val="3"/>
          <w:sz w:val="28"/>
          <w:szCs w:val="28"/>
          <w:lang w:eastAsia="zh-CN" w:bidi="hi-IN"/>
        </w:rPr>
        <w:t>дидакт</w:t>
      </w:r>
      <w:proofErr w:type="spellEnd"/>
      <w:r w:rsidRPr="007C580B">
        <w:rPr>
          <w:rFonts w:ascii="Times New Roman" w:eastAsia="SimSun" w:hAnsi="Times New Roman" w:cs="Times New Roman"/>
          <w:color w:val="000000"/>
          <w:kern w:val="3"/>
          <w:sz w:val="28"/>
          <w:szCs w:val="28"/>
          <w:lang w:eastAsia="zh-CN" w:bidi="hi-IN"/>
        </w:rPr>
        <w:t xml:space="preserve"> Ги </w:t>
      </w:r>
      <w:proofErr w:type="spellStart"/>
      <w:r w:rsidRPr="007C580B">
        <w:rPr>
          <w:rFonts w:ascii="Times New Roman" w:eastAsia="SimSun" w:hAnsi="Times New Roman" w:cs="Times New Roman"/>
          <w:color w:val="000000"/>
          <w:kern w:val="3"/>
          <w:sz w:val="28"/>
          <w:szCs w:val="28"/>
          <w:lang w:eastAsia="zh-CN" w:bidi="hi-IN"/>
        </w:rPr>
        <w:t>Бруссо</w:t>
      </w:r>
      <w:proofErr w:type="spellEnd"/>
      <w:r w:rsidRPr="007C580B">
        <w:rPr>
          <w:rFonts w:ascii="Times New Roman" w:eastAsia="SimSun" w:hAnsi="Times New Roman" w:cs="Times New Roman"/>
          <w:color w:val="000000"/>
          <w:kern w:val="3"/>
          <w:sz w:val="28"/>
          <w:szCs w:val="28"/>
          <w:lang w:eastAsia="zh-CN" w:bidi="hi-IN"/>
        </w:rPr>
        <w:t xml:space="preserve">, будучи учителем, на своих уроках исходил из «жизненных ситуаций», чем вызывал интерес учащихся к обучению. </w:t>
      </w:r>
      <w:proofErr w:type="spellStart"/>
      <w:r w:rsidRPr="007C580B">
        <w:rPr>
          <w:rFonts w:ascii="Times New Roman" w:eastAsia="SimSun" w:hAnsi="Times New Roman" w:cs="Times New Roman"/>
          <w:color w:val="000000"/>
          <w:kern w:val="3"/>
          <w:sz w:val="28"/>
          <w:szCs w:val="28"/>
          <w:lang w:eastAsia="zh-CN" w:bidi="hi-IN"/>
        </w:rPr>
        <w:t>Адидактическая</w:t>
      </w:r>
      <w:proofErr w:type="spellEnd"/>
      <w:r w:rsidRPr="007C580B">
        <w:rPr>
          <w:rFonts w:ascii="Times New Roman" w:eastAsia="SimSun" w:hAnsi="Times New Roman" w:cs="Times New Roman"/>
          <w:color w:val="000000"/>
          <w:kern w:val="3"/>
          <w:sz w:val="28"/>
          <w:szCs w:val="28"/>
          <w:lang w:eastAsia="zh-CN" w:bidi="hi-IN"/>
        </w:rPr>
        <w:t xml:space="preserve"> ситуация – это ситуация не на материале учебника, а из повседневной обыденной жизни ученика. Объяснение нового материала происходит посредством решения житейских задач;</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б) </w:t>
      </w:r>
      <w:r w:rsidRPr="0047574B">
        <w:rPr>
          <w:rFonts w:ascii="Times New Roman" w:eastAsia="SimSun" w:hAnsi="Times New Roman" w:cs="Times New Roman"/>
          <w:i/>
          <w:iCs/>
          <w:color w:val="000000"/>
          <w:kern w:val="3"/>
          <w:sz w:val="28"/>
          <w:szCs w:val="28"/>
          <w:u w:val="single"/>
          <w:lang w:eastAsia="zh-CN" w:bidi="hi-IN"/>
        </w:rPr>
        <w:t>метод «учение через обучение»</w:t>
      </w:r>
      <w:r w:rsidRPr="007C580B">
        <w:rPr>
          <w:rFonts w:ascii="Times New Roman" w:eastAsia="SimSun" w:hAnsi="Times New Roman" w:cs="Times New Roman"/>
          <w:iCs/>
          <w:color w:val="000000"/>
          <w:kern w:val="3"/>
          <w:sz w:val="28"/>
          <w:szCs w:val="28"/>
          <w:u w:val="single"/>
          <w:lang w:eastAsia="zh-CN" w:bidi="hi-IN"/>
        </w:rPr>
        <w:t xml:space="preserve"> </w:t>
      </w:r>
      <w:r w:rsidRPr="007C580B">
        <w:rPr>
          <w:rFonts w:ascii="Times New Roman" w:eastAsia="SimSun" w:hAnsi="Times New Roman" w:cs="Times New Roman"/>
          <w:color w:val="000000"/>
          <w:kern w:val="3"/>
          <w:sz w:val="28"/>
          <w:szCs w:val="28"/>
          <w:lang w:eastAsia="zh-CN" w:bidi="hi-IN"/>
        </w:rPr>
        <w:t>(</w:t>
      </w:r>
      <w:proofErr w:type="spellStart"/>
      <w:r w:rsidRPr="007C580B">
        <w:rPr>
          <w:rFonts w:ascii="Times New Roman" w:eastAsia="SimSun" w:hAnsi="Times New Roman" w:cs="Times New Roman"/>
          <w:color w:val="000000"/>
          <w:kern w:val="3"/>
          <w:sz w:val="28"/>
          <w:szCs w:val="28"/>
          <w:lang w:eastAsia="zh-CN" w:bidi="hi-IN"/>
        </w:rPr>
        <w:t>Мартан</w:t>
      </w:r>
      <w:proofErr w:type="spellEnd"/>
      <w:r w:rsidRPr="007C580B">
        <w:rPr>
          <w:rFonts w:ascii="Times New Roman" w:eastAsia="SimSun" w:hAnsi="Times New Roman" w:cs="Times New Roman"/>
          <w:color w:val="000000"/>
          <w:kern w:val="3"/>
          <w:sz w:val="28"/>
          <w:szCs w:val="28"/>
          <w:lang w:eastAsia="zh-CN" w:bidi="hi-IN"/>
        </w:rPr>
        <w:t>, 1993), который основывается на трех компонентах: педагогическо-антропологическом, учебно-теоретическом и содержательном. Суть его заключается в том, чтобы научить учащихся передавать свои знания сверстникам;</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в) </w:t>
      </w:r>
      <w:r w:rsidRPr="0047574B">
        <w:rPr>
          <w:rFonts w:ascii="Times New Roman" w:eastAsia="SimSun" w:hAnsi="Times New Roman" w:cs="Times New Roman"/>
          <w:i/>
          <w:iCs/>
          <w:color w:val="000000"/>
          <w:kern w:val="3"/>
          <w:sz w:val="28"/>
          <w:szCs w:val="28"/>
          <w:u w:val="single"/>
          <w:lang w:eastAsia="zh-CN" w:bidi="hi-IN"/>
        </w:rPr>
        <w:t>проблемно-креативный метод</w:t>
      </w:r>
      <w:r>
        <w:rPr>
          <w:rFonts w:ascii="Times New Roman" w:eastAsia="SimSun" w:hAnsi="Times New Roman" w:cs="Times New Roman"/>
          <w:iCs/>
          <w:color w:val="000000"/>
          <w:kern w:val="3"/>
          <w:sz w:val="28"/>
          <w:szCs w:val="28"/>
          <w:lang w:eastAsia="zh-CN" w:bidi="hi-IN"/>
        </w:rPr>
        <w:t xml:space="preserve"> </w:t>
      </w:r>
      <w:r w:rsidRPr="0047574B">
        <w:rPr>
          <w:rFonts w:ascii="Times New Roman" w:eastAsia="SimSun" w:hAnsi="Times New Roman" w:cs="Times New Roman"/>
          <w:color w:val="000000"/>
          <w:kern w:val="3"/>
          <w:sz w:val="28"/>
          <w:szCs w:val="28"/>
          <w:lang w:eastAsia="zh-CN" w:bidi="hi-IN"/>
        </w:rPr>
        <w:t>синтезирует</w:t>
      </w:r>
      <w:r w:rsidRPr="007C580B">
        <w:rPr>
          <w:rFonts w:ascii="Times New Roman" w:eastAsia="SimSun" w:hAnsi="Times New Roman" w:cs="Times New Roman"/>
          <w:color w:val="000000"/>
          <w:kern w:val="3"/>
          <w:sz w:val="28"/>
          <w:szCs w:val="28"/>
          <w:lang w:eastAsia="zh-CN" w:bidi="hi-IN"/>
        </w:rPr>
        <w:t xml:space="preserve"> </w:t>
      </w:r>
      <w:r w:rsidRPr="007C580B">
        <w:rPr>
          <w:rFonts w:ascii="Times New Roman" w:eastAsia="SimSun" w:hAnsi="Times New Roman" w:cs="Times New Roman"/>
          <w:iCs/>
          <w:color w:val="000000"/>
          <w:kern w:val="3"/>
          <w:sz w:val="28"/>
          <w:szCs w:val="28"/>
          <w:lang w:eastAsia="zh-CN" w:bidi="hi-IN"/>
        </w:rPr>
        <w:t xml:space="preserve">проблемное </w:t>
      </w:r>
      <w:r w:rsidRPr="007C580B">
        <w:rPr>
          <w:rFonts w:ascii="Times New Roman" w:eastAsia="SimSun" w:hAnsi="Times New Roman" w:cs="Times New Roman"/>
          <w:color w:val="000000"/>
          <w:kern w:val="3"/>
          <w:sz w:val="28"/>
          <w:szCs w:val="28"/>
          <w:lang w:eastAsia="zh-CN" w:bidi="hi-IN"/>
        </w:rPr>
        <w:t>и к</w:t>
      </w:r>
      <w:r w:rsidRPr="007C580B">
        <w:rPr>
          <w:rFonts w:ascii="Times New Roman" w:eastAsia="SimSun" w:hAnsi="Times New Roman" w:cs="Times New Roman"/>
          <w:iCs/>
          <w:color w:val="000000"/>
          <w:kern w:val="3"/>
          <w:sz w:val="28"/>
          <w:szCs w:val="28"/>
          <w:lang w:eastAsia="zh-CN" w:bidi="hi-IN"/>
        </w:rPr>
        <w:t xml:space="preserve">реативное </w:t>
      </w:r>
      <w:r w:rsidRPr="007C580B">
        <w:rPr>
          <w:rFonts w:ascii="Times New Roman" w:eastAsia="SimSun" w:hAnsi="Times New Roman" w:cs="Times New Roman"/>
          <w:color w:val="000000"/>
          <w:kern w:val="3"/>
          <w:sz w:val="28"/>
          <w:szCs w:val="28"/>
          <w:lang w:eastAsia="zh-CN" w:bidi="hi-IN"/>
        </w:rPr>
        <w:t>обучение, обеспечивает создание учащимися личного «креативного продукта», направлен на развитие музыкально-творческих способностей учащихся.</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b/>
          <w:bCs/>
          <w:color w:val="000000"/>
          <w:kern w:val="3"/>
          <w:sz w:val="28"/>
          <w:szCs w:val="28"/>
          <w:lang w:eastAsia="zh-CN" w:bidi="hi-IN"/>
        </w:rPr>
        <w:t xml:space="preserve">4. </w:t>
      </w:r>
      <w:r w:rsidRPr="009D6DDA">
        <w:rPr>
          <w:rFonts w:ascii="Times New Roman" w:eastAsia="SimSun" w:hAnsi="Times New Roman" w:cs="Times New Roman"/>
          <w:b/>
          <w:bCs/>
          <w:color w:val="000000"/>
          <w:kern w:val="3"/>
          <w:sz w:val="28"/>
          <w:szCs w:val="28"/>
          <w:lang w:eastAsia="zh-CN" w:bidi="hi-IN"/>
        </w:rPr>
        <w:t>Методы практического освоения музыкальной информации.</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 xml:space="preserve">Эта группа методов основана на применении полученных знаний на практике, что предполагает оперирование как теоретическим, так и звуковым </w:t>
      </w:r>
      <w:r w:rsidRPr="009D6DDA">
        <w:rPr>
          <w:rFonts w:ascii="Times New Roman" w:eastAsia="SimSun" w:hAnsi="Times New Roman" w:cs="Times New Roman"/>
          <w:color w:val="000000"/>
          <w:kern w:val="3"/>
          <w:sz w:val="28"/>
          <w:szCs w:val="28"/>
          <w:lang w:eastAsia="zh-CN" w:bidi="hi-IN"/>
        </w:rPr>
        <w:lastRenderedPageBreak/>
        <w:t>материалом.</w:t>
      </w:r>
      <w:r>
        <w:rPr>
          <w:rFonts w:ascii="Times New Roman" w:eastAsia="SimSun" w:hAnsi="Times New Roman" w:cs="Times New Roman"/>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 xml:space="preserve">Нужно формировать у учащегося наглядно-образное музыкальное мышление, учить его использовать полученные знания. Обучение навыкам осмысленного слушания музыки должно составлять важную часть </w:t>
      </w:r>
      <w:proofErr w:type="spellStart"/>
      <w:r w:rsidRPr="009D6DDA">
        <w:rPr>
          <w:rFonts w:ascii="Times New Roman" w:eastAsia="SimSun" w:hAnsi="Times New Roman" w:cs="Times New Roman"/>
          <w:color w:val="000000"/>
          <w:kern w:val="3"/>
          <w:sz w:val="28"/>
          <w:szCs w:val="28"/>
          <w:lang w:eastAsia="zh-CN" w:bidi="hi-IN"/>
        </w:rPr>
        <w:t>общемузыкального</w:t>
      </w:r>
      <w:proofErr w:type="spellEnd"/>
      <w:r w:rsidRPr="009D6DDA">
        <w:rPr>
          <w:rFonts w:ascii="Times New Roman" w:eastAsia="SimSun" w:hAnsi="Times New Roman" w:cs="Times New Roman"/>
          <w:color w:val="000000"/>
          <w:kern w:val="3"/>
          <w:sz w:val="28"/>
          <w:szCs w:val="28"/>
          <w:lang w:eastAsia="zh-CN" w:bidi="hi-IN"/>
        </w:rPr>
        <w:t xml:space="preserve"> развития ребенка.</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Содержанием учебной деятельности ребенка становится практическая деятельность, когда ученик должен производить различные действия с ритмическим, звуковым или теоретическим материалом. Он рассматривает, выбирает и раскладывает нужные карточки, дополняет или изменяет нотный текст, решает ребусы или задачки, подбирает подходящие картинки или рисует в процессе слушания музыки, осуществляет практическую деятельность за фортепиано – все это является методами практического освоения музыкальной информации.</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Естественно, что словесные определения и обобщения обязательно используются в качестве вспомогательного приема, однако многие задания нужно просто выполнять, не пытаясь оформить результат в словесных формулировках.</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Для организации музыкальной практической деятельности ученика необходимо иметь различные лото, карточки, таблицы, картинки, дидактические игрушки. В процессе оперирования такими предметами закрепляются все полученные ранее звуковые образы и теоретические сведения. Ученик получает возможность для проявления самостоятельности, что ведет постепенно к развитию творческих способностей. Методы практических действий особенно хорошо сочетаются с игровыми формами занятий.</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iCs/>
          <w:color w:val="000000"/>
          <w:kern w:val="3"/>
          <w:sz w:val="28"/>
          <w:szCs w:val="28"/>
          <w:lang w:eastAsia="zh-CN" w:bidi="hi-IN"/>
        </w:rPr>
        <w:t xml:space="preserve">а) </w:t>
      </w:r>
      <w:r w:rsidRPr="009D6DDA">
        <w:rPr>
          <w:rFonts w:ascii="Times New Roman" w:eastAsia="SimSun" w:hAnsi="Times New Roman" w:cs="Times New Roman"/>
          <w:i/>
          <w:iCs/>
          <w:color w:val="000000"/>
          <w:kern w:val="3"/>
          <w:sz w:val="28"/>
          <w:szCs w:val="28"/>
          <w:u w:val="single"/>
          <w:lang w:eastAsia="zh-CN" w:bidi="hi-IN"/>
        </w:rPr>
        <w:t>Ритмические карточки.</w:t>
      </w:r>
      <w:r>
        <w:rPr>
          <w:rFonts w:ascii="Times New Roman" w:eastAsia="SimSun" w:hAnsi="Times New Roman" w:cs="Times New Roman"/>
          <w:i/>
          <w:iCs/>
          <w:color w:val="000000"/>
          <w:kern w:val="3"/>
          <w:sz w:val="28"/>
          <w:szCs w:val="28"/>
          <w:u w:val="single"/>
          <w:lang w:eastAsia="zh-CN" w:bidi="hi-IN"/>
        </w:rPr>
        <w:t xml:space="preserve"> </w:t>
      </w:r>
      <w:r w:rsidRPr="009D6DDA">
        <w:rPr>
          <w:rFonts w:ascii="Times New Roman" w:eastAsia="SimSun" w:hAnsi="Times New Roman" w:cs="Times New Roman"/>
          <w:color w:val="000000"/>
          <w:kern w:val="3"/>
          <w:sz w:val="28"/>
          <w:szCs w:val="28"/>
          <w:lang w:eastAsia="zh-CN" w:bidi="hi-IN"/>
        </w:rPr>
        <w:t xml:space="preserve">Работа с ритмическими карточками стала одной из эффективных форм освоения ритмических закономерностей. Активная деятельность по изучению, осознанию и раскладыванию ритмических карточек обычно очень увлекает детей. Для работы нужен набор карточек с различными ритмическими схемами. </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iCs/>
          <w:color w:val="000000"/>
          <w:kern w:val="3"/>
          <w:sz w:val="28"/>
          <w:szCs w:val="28"/>
          <w:lang w:eastAsia="zh-CN" w:bidi="hi-IN"/>
        </w:rPr>
        <w:t xml:space="preserve">б) </w:t>
      </w:r>
      <w:r w:rsidRPr="009D6DDA">
        <w:rPr>
          <w:rFonts w:ascii="Times New Roman" w:eastAsia="SimSun" w:hAnsi="Times New Roman" w:cs="Times New Roman"/>
          <w:i/>
          <w:iCs/>
          <w:color w:val="000000"/>
          <w:kern w:val="3"/>
          <w:sz w:val="28"/>
          <w:szCs w:val="28"/>
          <w:u w:val="single"/>
          <w:lang w:eastAsia="zh-CN" w:bidi="hi-IN"/>
        </w:rPr>
        <w:t>Карточки для освоения нотной грамоты.</w:t>
      </w:r>
      <w:r>
        <w:rPr>
          <w:rFonts w:ascii="Times New Roman" w:eastAsia="SimSun" w:hAnsi="Times New Roman" w:cs="Times New Roman"/>
          <w:iCs/>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 xml:space="preserve">Изучение разнообразия </w:t>
      </w:r>
      <w:r w:rsidRPr="009D6DDA">
        <w:rPr>
          <w:rFonts w:ascii="Times New Roman" w:eastAsia="SimSun" w:hAnsi="Times New Roman" w:cs="Times New Roman"/>
          <w:color w:val="000000"/>
          <w:kern w:val="3"/>
          <w:sz w:val="28"/>
          <w:szCs w:val="28"/>
          <w:lang w:eastAsia="zh-CN" w:bidi="hi-IN"/>
        </w:rPr>
        <w:lastRenderedPageBreak/>
        <w:t xml:space="preserve">ритмической записи является первой ступенью в процессе освоения нотной грамоты. Но умение читать ритмическую запись на одной строчке ещё не решает проблему чтения нот на двух нотных станах. Выучивание нот может проходить достаточно медленно и не всегда эффективно. Метод карточек оказывается полезным и здесь. Наглядные пособия помогают осваивать знаки нотного текста (ноты, различные обозначения) без специального заучивания. Не случайно в пособии </w:t>
      </w:r>
      <w:proofErr w:type="spellStart"/>
      <w:r w:rsidRPr="009D6DDA">
        <w:rPr>
          <w:rFonts w:ascii="Times New Roman" w:eastAsia="SimSun" w:hAnsi="Times New Roman" w:cs="Times New Roman"/>
          <w:color w:val="000000"/>
          <w:kern w:val="3"/>
          <w:sz w:val="28"/>
          <w:szCs w:val="28"/>
          <w:lang w:eastAsia="zh-CN" w:bidi="hi-IN"/>
        </w:rPr>
        <w:t>А.Артоболевской</w:t>
      </w:r>
      <w:proofErr w:type="spellEnd"/>
      <w:r w:rsidRPr="009D6DDA">
        <w:rPr>
          <w:rFonts w:ascii="Times New Roman" w:eastAsia="SimSun" w:hAnsi="Times New Roman" w:cs="Times New Roman"/>
          <w:color w:val="000000"/>
          <w:kern w:val="3"/>
          <w:sz w:val="28"/>
          <w:szCs w:val="28"/>
          <w:lang w:eastAsia="zh-CN" w:bidi="hi-IN"/>
        </w:rPr>
        <w:t xml:space="preserve"> "Первая встреча с музыкой" приведен пример лото для закрепления знания нотной грамоты. Можно осуществить её интересную идею и сделать "Домики с нотами</w:t>
      </w:r>
      <w:r>
        <w:rPr>
          <w:rFonts w:ascii="Times New Roman" w:eastAsia="SimSun" w:hAnsi="Times New Roman" w:cs="Times New Roman"/>
          <w:color w:val="000000"/>
          <w:kern w:val="3"/>
          <w:sz w:val="28"/>
          <w:szCs w:val="28"/>
          <w:lang w:eastAsia="zh-CN" w:bidi="hi-IN"/>
        </w:rPr>
        <w:t>».</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iCs/>
          <w:color w:val="000000"/>
          <w:kern w:val="3"/>
          <w:sz w:val="28"/>
          <w:szCs w:val="28"/>
          <w:lang w:eastAsia="zh-CN" w:bidi="hi-IN"/>
        </w:rPr>
        <w:t xml:space="preserve">в) </w:t>
      </w:r>
      <w:r w:rsidRPr="009D6DDA">
        <w:rPr>
          <w:rFonts w:ascii="Times New Roman" w:eastAsia="SimSun" w:hAnsi="Times New Roman" w:cs="Times New Roman"/>
          <w:i/>
          <w:iCs/>
          <w:color w:val="000000"/>
          <w:kern w:val="3"/>
          <w:sz w:val="28"/>
          <w:szCs w:val="28"/>
          <w:u w:val="single"/>
          <w:lang w:eastAsia="zh-CN" w:bidi="hi-IN"/>
        </w:rPr>
        <w:t>Решение задач, ребусов и загадок.</w:t>
      </w:r>
      <w:r>
        <w:rPr>
          <w:rFonts w:ascii="Times New Roman" w:eastAsia="SimSun" w:hAnsi="Times New Roman" w:cs="Times New Roman"/>
          <w:iCs/>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Этот метод, непосредственно связанный с игрой, имеет большое развивающее значение и помогает проверить качество и прочность знаний. Кроме того, решение загадок обычно вызывает достаточно стойкий интерес к работе. Разгадывая кроссворды или загадки, ученик начинает думать, что бесспорно полезно для развития мышления.</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9D6DDA">
        <w:rPr>
          <w:rFonts w:ascii="Times New Roman" w:eastAsia="SimSun" w:hAnsi="Times New Roman" w:cs="Times New Roman"/>
          <w:color w:val="000000"/>
          <w:kern w:val="3"/>
          <w:sz w:val="28"/>
          <w:szCs w:val="28"/>
          <w:lang w:eastAsia="zh-CN" w:bidi="hi-IN"/>
        </w:rPr>
        <w:t>Образцы загадок, ребусов, игр, кроссвордов можно найти почти во всех современных пособиях.</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г) </w:t>
      </w:r>
      <w:r w:rsidRPr="009D6DDA">
        <w:rPr>
          <w:rFonts w:ascii="Times New Roman" w:eastAsia="SimSun" w:hAnsi="Times New Roman" w:cs="Times New Roman"/>
          <w:i/>
          <w:iCs/>
          <w:color w:val="000000"/>
          <w:kern w:val="3"/>
          <w:sz w:val="28"/>
          <w:szCs w:val="28"/>
          <w:u w:val="single"/>
          <w:lang w:eastAsia="zh-CN" w:bidi="hi-IN"/>
        </w:rPr>
        <w:t>Редакторская обработка нотного текста.</w:t>
      </w:r>
      <w:r>
        <w:rPr>
          <w:rFonts w:ascii="Times New Roman" w:eastAsia="SimSun" w:hAnsi="Times New Roman" w:cs="Times New Roman"/>
          <w:iCs/>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Содержание этой работы заключается в комбинировании, изменении, дополнении нотного текста. Ученик учится выполнять редакторскую работу:</w:t>
      </w:r>
      <w:r>
        <w:rPr>
          <w:rFonts w:ascii="Times New Roman" w:eastAsia="SimSun" w:hAnsi="Times New Roman" w:cs="Times New Roman"/>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вставлять нужные звуки, расставлять лиги или другие знаки, записывать аппликатуру, проставлять пропущенные тактовые черты или размер, указывать длительность нот, обозначенных лишь нотными головками, отметить знаки альтерации, лиги, динамику, паузы. Вариантом редактирования является дополнение текста. Ученик должен исправить отдельные ошибки, вписать недостающие ноты, паузы, звуки, размер.</w:t>
      </w:r>
    </w:p>
    <w:p w:rsidR="00D678FB" w:rsidRPr="009D6DDA"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д) </w:t>
      </w:r>
      <w:r w:rsidRPr="009D6DDA">
        <w:rPr>
          <w:rFonts w:ascii="Times New Roman" w:eastAsia="SimSun" w:hAnsi="Times New Roman" w:cs="Times New Roman"/>
          <w:i/>
          <w:iCs/>
          <w:color w:val="000000"/>
          <w:kern w:val="3"/>
          <w:sz w:val="28"/>
          <w:szCs w:val="28"/>
          <w:u w:val="single"/>
          <w:lang w:eastAsia="zh-CN" w:bidi="hi-IN"/>
        </w:rPr>
        <w:t>Практическая деятельность за фортепиано. Обучение подбиранию мелодии и аккомпанемента.</w:t>
      </w:r>
      <w:r>
        <w:rPr>
          <w:rFonts w:ascii="Times New Roman" w:eastAsia="SimSun" w:hAnsi="Times New Roman" w:cs="Times New Roman"/>
          <w:iCs/>
          <w:color w:val="000000"/>
          <w:kern w:val="3"/>
          <w:sz w:val="28"/>
          <w:szCs w:val="28"/>
          <w:lang w:eastAsia="zh-CN" w:bidi="hi-IN"/>
        </w:rPr>
        <w:t xml:space="preserve">  </w:t>
      </w:r>
      <w:r w:rsidRPr="009D6DDA">
        <w:rPr>
          <w:rFonts w:ascii="Times New Roman" w:eastAsia="SimSun" w:hAnsi="Times New Roman" w:cs="Times New Roman"/>
          <w:color w:val="000000"/>
          <w:kern w:val="3"/>
          <w:sz w:val="28"/>
          <w:szCs w:val="28"/>
          <w:lang w:eastAsia="zh-CN" w:bidi="hi-IN"/>
        </w:rPr>
        <w:t xml:space="preserve">Для подбирания музыкального текста, особенно гармонических вертикалей, необходимо иметь развитые слуховые представления и хорошие связи слуха и моторики. Развитие слуха связано с индивидуальными особенностями комплекса способностей ученика и часто </w:t>
      </w:r>
      <w:r w:rsidRPr="009D6DDA">
        <w:rPr>
          <w:rFonts w:ascii="Times New Roman" w:eastAsia="SimSun" w:hAnsi="Times New Roman" w:cs="Times New Roman"/>
          <w:color w:val="000000"/>
          <w:kern w:val="3"/>
          <w:sz w:val="28"/>
          <w:szCs w:val="28"/>
          <w:lang w:eastAsia="zh-CN" w:bidi="hi-IN"/>
        </w:rPr>
        <w:lastRenderedPageBreak/>
        <w:t>занимает достаточно длительное время. Однако именно регулярная работа по подбиранию мелодии и аккомпанемента может быть средством развития слуха и моторики. Современная фортепианная методика в последние десятилетия уделяет достаточное внимание вопросам игры по слуху.</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p>
    <w:p w:rsidR="00D678FB" w:rsidRPr="00F35FC9" w:rsidRDefault="00D678FB" w:rsidP="00D678FB">
      <w:pPr>
        <w:widowControl w:val="0"/>
        <w:suppressAutoHyphens/>
        <w:autoSpaceDN w:val="0"/>
        <w:spacing w:after="120" w:line="360" w:lineRule="auto"/>
        <w:contextualSpacing/>
        <w:jc w:val="center"/>
        <w:textAlignment w:val="baseline"/>
        <w:rPr>
          <w:rFonts w:ascii="Times New Roman" w:eastAsia="SimSun" w:hAnsi="Times New Roman" w:cs="Times New Roman"/>
          <w:b/>
          <w:kern w:val="3"/>
          <w:sz w:val="28"/>
          <w:szCs w:val="28"/>
          <w:lang w:eastAsia="zh-CN" w:bidi="hi-IN"/>
        </w:rPr>
      </w:pPr>
      <w:r w:rsidRPr="00F35FC9">
        <w:rPr>
          <w:rFonts w:ascii="Times New Roman" w:eastAsia="SimSun" w:hAnsi="Times New Roman" w:cs="Times New Roman"/>
          <w:b/>
          <w:kern w:val="3"/>
          <w:sz w:val="28"/>
          <w:szCs w:val="28"/>
          <w:lang w:eastAsia="zh-CN" w:bidi="hi-IN"/>
        </w:rPr>
        <w:t>ГЛАВА 3</w:t>
      </w:r>
    </w:p>
    <w:p w:rsidR="00D678FB" w:rsidRDefault="00D678FB" w:rsidP="00D678FB">
      <w:pPr>
        <w:widowControl w:val="0"/>
        <w:suppressAutoHyphens/>
        <w:autoSpaceDN w:val="0"/>
        <w:spacing w:after="120" w:line="360" w:lineRule="auto"/>
        <w:contextualSpacing/>
        <w:jc w:val="center"/>
        <w:textAlignment w:val="baseline"/>
        <w:rPr>
          <w:rFonts w:ascii="Times New Roman" w:eastAsia="SimSun" w:hAnsi="Times New Roman" w:cs="Times New Roman"/>
          <w:b/>
          <w:kern w:val="3"/>
          <w:sz w:val="28"/>
          <w:szCs w:val="28"/>
          <w:lang w:eastAsia="zh-CN" w:bidi="hi-IN"/>
        </w:rPr>
      </w:pPr>
      <w:r>
        <w:rPr>
          <w:rFonts w:ascii="Times New Roman" w:eastAsia="SimSun" w:hAnsi="Times New Roman" w:cs="Times New Roman"/>
          <w:b/>
          <w:kern w:val="3"/>
          <w:sz w:val="28"/>
          <w:szCs w:val="28"/>
          <w:lang w:eastAsia="zh-CN" w:bidi="hi-IN"/>
        </w:rPr>
        <w:t>Педагогический э</w:t>
      </w:r>
      <w:r w:rsidRPr="00F35FC9">
        <w:rPr>
          <w:rFonts w:ascii="Times New Roman" w:eastAsia="SimSun" w:hAnsi="Times New Roman" w:cs="Times New Roman"/>
          <w:b/>
          <w:kern w:val="3"/>
          <w:sz w:val="28"/>
          <w:szCs w:val="28"/>
          <w:lang w:eastAsia="zh-CN" w:bidi="hi-IN"/>
        </w:rPr>
        <w:t>ксперимент</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w:t>
      </w:r>
      <w:r>
        <w:rPr>
          <w:rFonts w:ascii="Times New Roman" w:eastAsia="SimSun" w:hAnsi="Times New Roman" w:cs="Times New Roman"/>
          <w:color w:val="000000"/>
          <w:kern w:val="3"/>
          <w:sz w:val="28"/>
          <w:szCs w:val="28"/>
          <w:lang w:eastAsia="zh-CN" w:bidi="hi-IN"/>
        </w:rPr>
        <w:t xml:space="preserve">   </w:t>
      </w:r>
      <w:proofErr w:type="gramStart"/>
      <w:r w:rsidRPr="007C580B">
        <w:rPr>
          <w:rFonts w:ascii="Times New Roman" w:eastAsia="SimSun" w:hAnsi="Times New Roman" w:cs="Times New Roman"/>
          <w:color w:val="000000"/>
          <w:kern w:val="3"/>
          <w:sz w:val="28"/>
          <w:szCs w:val="28"/>
          <w:lang w:eastAsia="zh-CN" w:bidi="hi-IN"/>
        </w:rPr>
        <w:t xml:space="preserve">Таким образом, на основании определений понятий «инновация» (В. С. Лазарев, И. Милославский, М. М. Поташник, В. А. </w:t>
      </w:r>
      <w:proofErr w:type="spellStart"/>
      <w:r w:rsidRPr="007C580B">
        <w:rPr>
          <w:rFonts w:ascii="Times New Roman" w:eastAsia="SimSun" w:hAnsi="Times New Roman" w:cs="Times New Roman"/>
          <w:color w:val="000000"/>
          <w:kern w:val="3"/>
          <w:sz w:val="28"/>
          <w:szCs w:val="28"/>
          <w:lang w:eastAsia="zh-CN" w:bidi="hi-IN"/>
        </w:rPr>
        <w:t>Сластенин</w:t>
      </w:r>
      <w:proofErr w:type="spellEnd"/>
      <w:r w:rsidRPr="007C580B">
        <w:rPr>
          <w:rFonts w:ascii="Times New Roman" w:eastAsia="SimSun" w:hAnsi="Times New Roman" w:cs="Times New Roman"/>
          <w:color w:val="000000"/>
          <w:kern w:val="3"/>
          <w:sz w:val="28"/>
          <w:szCs w:val="28"/>
          <w:lang w:eastAsia="zh-CN" w:bidi="hi-IN"/>
        </w:rPr>
        <w:t xml:space="preserve">), «метод» (М. И. </w:t>
      </w:r>
      <w:proofErr w:type="spellStart"/>
      <w:r w:rsidRPr="007C580B">
        <w:rPr>
          <w:rFonts w:ascii="Times New Roman" w:eastAsia="SimSun" w:hAnsi="Times New Roman" w:cs="Times New Roman"/>
          <w:color w:val="000000"/>
          <w:kern w:val="3"/>
          <w:sz w:val="28"/>
          <w:szCs w:val="28"/>
          <w:lang w:eastAsia="zh-CN" w:bidi="hi-IN"/>
        </w:rPr>
        <w:t>Махмутов</w:t>
      </w:r>
      <w:proofErr w:type="spellEnd"/>
      <w:r w:rsidRPr="007C580B">
        <w:rPr>
          <w:rFonts w:ascii="Times New Roman" w:eastAsia="SimSun" w:hAnsi="Times New Roman" w:cs="Times New Roman"/>
          <w:color w:val="000000"/>
          <w:kern w:val="3"/>
          <w:sz w:val="28"/>
          <w:szCs w:val="28"/>
          <w:lang w:eastAsia="zh-CN" w:bidi="hi-IN"/>
        </w:rPr>
        <w:t xml:space="preserve">, Б. Т. Лихачев, Т. А. Ильина, И. Ф. Харламов), «метод обучения музыке» (Э. Б. Абдуллин, Е. В. Николаева) мы сформулировали собственное определение </w:t>
      </w:r>
      <w:r w:rsidRPr="007C580B">
        <w:rPr>
          <w:rFonts w:ascii="Times New Roman" w:eastAsia="SimSun" w:hAnsi="Times New Roman" w:cs="Times New Roman"/>
          <w:bCs/>
          <w:color w:val="000000"/>
          <w:kern w:val="3"/>
          <w:sz w:val="28"/>
          <w:szCs w:val="28"/>
          <w:lang w:eastAsia="zh-CN" w:bidi="hi-IN"/>
        </w:rPr>
        <w:t xml:space="preserve">инновационных методов обучения музыке </w:t>
      </w:r>
      <w:r w:rsidRPr="007C580B">
        <w:rPr>
          <w:rFonts w:ascii="Times New Roman" w:eastAsia="SimSun" w:hAnsi="Times New Roman" w:cs="Times New Roman"/>
          <w:color w:val="000000"/>
          <w:kern w:val="3"/>
          <w:sz w:val="28"/>
          <w:szCs w:val="28"/>
          <w:lang w:eastAsia="zh-CN" w:bidi="hi-IN"/>
        </w:rPr>
        <w:t>– это современные, новые или значительно преобразованные в музыкально-педагогической практике наиболее эффективные способы</w:t>
      </w:r>
      <w:proofErr w:type="gramEnd"/>
      <w:r w:rsidRPr="007C580B">
        <w:rPr>
          <w:rFonts w:ascii="Times New Roman" w:eastAsia="SimSun" w:hAnsi="Times New Roman" w:cs="Times New Roman"/>
          <w:color w:val="000000"/>
          <w:kern w:val="3"/>
          <w:sz w:val="28"/>
          <w:szCs w:val="28"/>
          <w:lang w:eastAsia="zh-CN" w:bidi="hi-IN"/>
        </w:rPr>
        <w:t xml:space="preserve"> достижения цели и решения задач музыкального образования, способствующие творческому личностно-ориентированному развитию учащегося.</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w:t>
      </w:r>
      <w:r>
        <w:rPr>
          <w:rFonts w:ascii="Times New Roman" w:eastAsia="SimSun" w:hAnsi="Times New Roman" w:cs="Times New Roman"/>
          <w:color w:val="000000"/>
          <w:kern w:val="3"/>
          <w:sz w:val="28"/>
          <w:szCs w:val="28"/>
          <w:lang w:eastAsia="zh-CN" w:bidi="hi-IN"/>
        </w:rPr>
        <w:t xml:space="preserve">  </w:t>
      </w:r>
      <w:r w:rsidRPr="007C580B">
        <w:rPr>
          <w:rFonts w:ascii="Times New Roman" w:eastAsia="SimSun" w:hAnsi="Times New Roman" w:cs="Times New Roman"/>
          <w:color w:val="000000"/>
          <w:kern w:val="3"/>
          <w:sz w:val="28"/>
          <w:szCs w:val="28"/>
          <w:lang w:eastAsia="zh-CN" w:bidi="hi-IN"/>
        </w:rPr>
        <w:t xml:space="preserve">На основании теоретического исследования был проведен педагогический эксперимент, где осуществлялась проверка эффективности использования инновационных методов обучения музыке на основе диагностики исходного уровня </w:t>
      </w:r>
      <w:proofErr w:type="spellStart"/>
      <w:r w:rsidRPr="007C580B">
        <w:rPr>
          <w:rFonts w:ascii="Times New Roman" w:eastAsia="SimSun" w:hAnsi="Times New Roman" w:cs="Times New Roman"/>
          <w:color w:val="000000"/>
          <w:kern w:val="3"/>
          <w:sz w:val="28"/>
          <w:szCs w:val="28"/>
          <w:lang w:eastAsia="zh-CN" w:bidi="hi-IN"/>
        </w:rPr>
        <w:t>сформированности</w:t>
      </w:r>
      <w:proofErr w:type="spellEnd"/>
      <w:r w:rsidRPr="007C580B">
        <w:rPr>
          <w:rFonts w:ascii="Times New Roman" w:eastAsia="SimSun" w:hAnsi="Times New Roman" w:cs="Times New Roman"/>
          <w:color w:val="000000"/>
          <w:kern w:val="3"/>
          <w:sz w:val="28"/>
          <w:szCs w:val="28"/>
          <w:lang w:eastAsia="zh-CN" w:bidi="hi-IN"/>
        </w:rPr>
        <w:t xml:space="preserve"> познавательной активности и уровня музыкально-творческих способностей учащихся. Диагностическое исследование показало, что педагогический состав учреждений дополнительного образования ориентируется в основном на репродуктивные стратегии и методы обучения. В силу этого наблюдается невысокая заинтересованность детей в обучении музыке, большинство учащихся в процессе диагностики показали средний и низкий уровень развития познавательной активности и уровня музыкально-творческих способностей.</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  </w:t>
      </w:r>
      <w:r>
        <w:rPr>
          <w:rFonts w:ascii="Times New Roman" w:eastAsia="SimSun" w:hAnsi="Times New Roman" w:cs="Times New Roman"/>
          <w:color w:val="000000"/>
          <w:kern w:val="3"/>
          <w:sz w:val="28"/>
          <w:szCs w:val="28"/>
          <w:lang w:eastAsia="zh-CN" w:bidi="hi-IN"/>
        </w:rPr>
        <w:t xml:space="preserve">   </w:t>
      </w:r>
      <w:r w:rsidRPr="007C580B">
        <w:rPr>
          <w:rFonts w:ascii="Times New Roman" w:eastAsia="SimSun" w:hAnsi="Times New Roman" w:cs="Times New Roman"/>
          <w:color w:val="000000"/>
          <w:kern w:val="3"/>
          <w:sz w:val="28"/>
          <w:szCs w:val="28"/>
          <w:lang w:eastAsia="zh-CN" w:bidi="hi-IN"/>
        </w:rPr>
        <w:t xml:space="preserve">На основе диагностики был проведен формирующий этап эксперимента, разработана система уроков в учреждении дополнительного образования с использованием </w:t>
      </w:r>
      <w:r w:rsidRPr="007C580B">
        <w:rPr>
          <w:rFonts w:ascii="Times New Roman" w:eastAsia="SimSun" w:hAnsi="Times New Roman" w:cs="Times New Roman"/>
          <w:iCs/>
          <w:color w:val="000000"/>
          <w:kern w:val="3"/>
          <w:sz w:val="28"/>
          <w:szCs w:val="28"/>
          <w:lang w:eastAsia="zh-CN" w:bidi="hi-IN"/>
        </w:rPr>
        <w:t>проблемно</w:t>
      </w:r>
      <w:r w:rsidRPr="007C580B">
        <w:rPr>
          <w:rFonts w:ascii="Times New Roman" w:eastAsia="SimSun" w:hAnsi="Times New Roman" w:cs="Times New Roman"/>
          <w:color w:val="000000"/>
          <w:kern w:val="3"/>
          <w:sz w:val="28"/>
          <w:szCs w:val="28"/>
          <w:lang w:eastAsia="zh-CN" w:bidi="hi-IN"/>
        </w:rPr>
        <w:t>-</w:t>
      </w:r>
      <w:r w:rsidRPr="007C580B">
        <w:rPr>
          <w:rFonts w:ascii="Times New Roman" w:eastAsia="SimSun" w:hAnsi="Times New Roman" w:cs="Times New Roman"/>
          <w:iCs/>
          <w:color w:val="000000"/>
          <w:kern w:val="3"/>
          <w:sz w:val="28"/>
          <w:szCs w:val="28"/>
          <w:lang w:eastAsia="zh-CN" w:bidi="hi-IN"/>
        </w:rPr>
        <w:t xml:space="preserve">креативного метода и метода компьютерного </w:t>
      </w:r>
      <w:r w:rsidRPr="007C580B">
        <w:rPr>
          <w:rFonts w:ascii="Times New Roman" w:eastAsia="SimSun" w:hAnsi="Times New Roman" w:cs="Times New Roman"/>
          <w:iCs/>
          <w:color w:val="000000"/>
          <w:kern w:val="3"/>
          <w:sz w:val="28"/>
          <w:szCs w:val="28"/>
          <w:lang w:eastAsia="zh-CN" w:bidi="hi-IN"/>
        </w:rPr>
        <w:lastRenderedPageBreak/>
        <w:t xml:space="preserve">моделирования, </w:t>
      </w:r>
      <w:r w:rsidRPr="007C580B">
        <w:rPr>
          <w:rFonts w:ascii="Times New Roman" w:eastAsia="SimSun" w:hAnsi="Times New Roman" w:cs="Times New Roman"/>
          <w:color w:val="000000"/>
          <w:kern w:val="3"/>
          <w:sz w:val="28"/>
          <w:szCs w:val="28"/>
          <w:lang w:eastAsia="zh-CN" w:bidi="hi-IN"/>
        </w:rPr>
        <w:t>результаты которого были проверены на контрольном этапе. Анализ представленных данных указывает на то, что разработанная данная система уроков с применением инновационных методов обучения (проблемно-креативного и метода компьютерного моделирования) оказалась достаточно эффективной и доступной с точки зрения ее использования на уроках в классе основного музыкального инструмента в учреждениях дополнительного образования.</w:t>
      </w:r>
    </w:p>
    <w:p w:rsidR="00D678F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p>
    <w:p w:rsidR="00D678FB" w:rsidRDefault="00D678FB" w:rsidP="00D678FB">
      <w:pPr>
        <w:widowControl w:val="0"/>
        <w:suppressAutoHyphens/>
        <w:autoSpaceDN w:val="0"/>
        <w:spacing w:after="120" w:line="360" w:lineRule="auto"/>
        <w:contextualSpacing/>
        <w:jc w:val="center"/>
        <w:textAlignment w:val="baseline"/>
        <w:rPr>
          <w:rFonts w:ascii="Times New Roman" w:eastAsia="SimSun" w:hAnsi="Times New Roman" w:cs="Times New Roman"/>
          <w:b/>
          <w:color w:val="000000"/>
          <w:kern w:val="3"/>
          <w:sz w:val="28"/>
          <w:szCs w:val="28"/>
          <w:lang w:eastAsia="zh-CN" w:bidi="hi-IN"/>
        </w:rPr>
      </w:pPr>
      <w:r w:rsidRPr="00DF0B9A">
        <w:rPr>
          <w:rFonts w:ascii="Times New Roman" w:eastAsia="SimSun" w:hAnsi="Times New Roman" w:cs="Times New Roman"/>
          <w:b/>
          <w:color w:val="000000"/>
          <w:kern w:val="3"/>
          <w:sz w:val="28"/>
          <w:szCs w:val="28"/>
          <w:lang w:eastAsia="zh-CN" w:bidi="hi-IN"/>
        </w:rPr>
        <w:t>ЗАКЛЮЧЕНИЕ</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     </w:t>
      </w:r>
      <w:r w:rsidRPr="007C580B">
        <w:rPr>
          <w:rFonts w:ascii="Times New Roman" w:eastAsia="SimSun" w:hAnsi="Times New Roman" w:cs="Times New Roman"/>
          <w:color w:val="000000"/>
          <w:kern w:val="3"/>
          <w:sz w:val="28"/>
          <w:szCs w:val="28"/>
          <w:lang w:eastAsia="zh-CN" w:bidi="hi-IN"/>
        </w:rPr>
        <w:t>Таким образом, можно сделать следующие выводы:</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kern w:val="3"/>
          <w:sz w:val="28"/>
          <w:szCs w:val="28"/>
          <w:lang w:eastAsia="zh-CN" w:bidi="hi-IN"/>
        </w:rPr>
      </w:pPr>
      <w:r w:rsidRPr="007C580B">
        <w:rPr>
          <w:rFonts w:ascii="Times New Roman" w:eastAsia="SimSun" w:hAnsi="Times New Roman" w:cs="Times New Roman"/>
          <w:color w:val="000000"/>
          <w:kern w:val="3"/>
          <w:sz w:val="28"/>
          <w:szCs w:val="28"/>
          <w:lang w:eastAsia="zh-CN" w:bidi="hi-IN"/>
        </w:rPr>
        <w:t xml:space="preserve">1. Применение инновационных методов (в частности, рассмотренных нами проблемно-креативного метода и метода компьютерного моделирования) </w:t>
      </w:r>
      <w:r w:rsidRPr="007C580B">
        <w:rPr>
          <w:rFonts w:ascii="Times New Roman" w:eastAsia="SimSun" w:hAnsi="Times New Roman" w:cs="Times New Roman"/>
          <w:iCs/>
          <w:color w:val="000000"/>
          <w:kern w:val="3"/>
          <w:sz w:val="28"/>
          <w:szCs w:val="28"/>
          <w:lang w:eastAsia="zh-CN" w:bidi="hi-IN"/>
        </w:rPr>
        <w:t>требует саморазвития и повышения квалификации преподавателей</w:t>
      </w:r>
      <w:r w:rsidRPr="007C580B">
        <w:rPr>
          <w:rFonts w:ascii="Times New Roman" w:eastAsia="SimSun" w:hAnsi="Times New Roman" w:cs="Times New Roman"/>
          <w:color w:val="000000"/>
          <w:kern w:val="3"/>
          <w:sz w:val="28"/>
          <w:szCs w:val="28"/>
          <w:lang w:eastAsia="zh-CN" w:bidi="hi-IN"/>
        </w:rPr>
        <w:t>.</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eastAsia="SimSun" w:hAnsi="Times New Roman" w:cs="Times New Roman"/>
          <w:color w:val="000000"/>
          <w:kern w:val="3"/>
          <w:sz w:val="28"/>
          <w:szCs w:val="28"/>
          <w:lang w:eastAsia="zh-CN" w:bidi="hi-IN"/>
        </w:rPr>
      </w:pPr>
      <w:r>
        <w:rPr>
          <w:rFonts w:ascii="Times New Roman" w:eastAsia="SimSun" w:hAnsi="Times New Roman" w:cs="Times New Roman"/>
          <w:color w:val="000000"/>
          <w:kern w:val="3"/>
          <w:sz w:val="28"/>
          <w:szCs w:val="28"/>
          <w:lang w:eastAsia="zh-CN" w:bidi="hi-IN"/>
        </w:rPr>
        <w:t xml:space="preserve">2. </w:t>
      </w:r>
      <w:r w:rsidRPr="007C580B">
        <w:rPr>
          <w:rFonts w:ascii="Times New Roman" w:eastAsia="SimSun" w:hAnsi="Times New Roman" w:cs="Times New Roman"/>
          <w:color w:val="000000"/>
          <w:kern w:val="3"/>
          <w:sz w:val="28"/>
          <w:szCs w:val="28"/>
          <w:lang w:eastAsia="zh-CN" w:bidi="hi-IN"/>
        </w:rPr>
        <w:t>Инновационные методы сочетают два подхода – рациональный (креативное мышление) и эмоциональный (творческая деятельность), таким образом, отвечают специфике музыкального обучения.</w:t>
      </w:r>
    </w:p>
    <w:p w:rsidR="00D678FB" w:rsidRPr="007C580B" w:rsidRDefault="00D678FB" w:rsidP="00D678FB">
      <w:pPr>
        <w:widowControl w:val="0"/>
        <w:suppressAutoHyphens/>
        <w:autoSpaceDN w:val="0"/>
        <w:spacing w:after="120" w:line="360" w:lineRule="auto"/>
        <w:contextualSpacing/>
        <w:jc w:val="both"/>
        <w:textAlignment w:val="baseline"/>
        <w:rPr>
          <w:rFonts w:ascii="Times New Roman" w:hAnsi="Times New Roman" w:cs="Times New Roman"/>
          <w:bCs/>
          <w:iCs/>
          <w:spacing w:val="-2"/>
          <w:sz w:val="28"/>
          <w:szCs w:val="28"/>
        </w:rPr>
      </w:pPr>
      <w:r w:rsidRPr="007C580B">
        <w:rPr>
          <w:rFonts w:ascii="Times New Roman" w:eastAsia="SimSun" w:hAnsi="Times New Roman" w:cs="Times New Roman"/>
          <w:color w:val="000000"/>
          <w:kern w:val="3"/>
          <w:sz w:val="28"/>
          <w:szCs w:val="28"/>
          <w:lang w:eastAsia="zh-CN" w:bidi="hi-IN"/>
        </w:rPr>
        <w:t xml:space="preserve">3. Вышеперечисленные </w:t>
      </w:r>
      <w:proofErr w:type="gramStart"/>
      <w:r w:rsidRPr="007C580B">
        <w:rPr>
          <w:rFonts w:ascii="Times New Roman" w:eastAsia="SimSun" w:hAnsi="Times New Roman" w:cs="Times New Roman"/>
          <w:color w:val="000000"/>
          <w:kern w:val="3"/>
          <w:sz w:val="28"/>
          <w:szCs w:val="28"/>
          <w:lang w:eastAsia="zh-CN" w:bidi="hi-IN"/>
        </w:rPr>
        <w:t>методы</w:t>
      </w:r>
      <w:proofErr w:type="gramEnd"/>
      <w:r w:rsidRPr="007C580B">
        <w:rPr>
          <w:rFonts w:ascii="Times New Roman" w:eastAsia="SimSun" w:hAnsi="Times New Roman" w:cs="Times New Roman"/>
          <w:color w:val="000000"/>
          <w:kern w:val="3"/>
          <w:sz w:val="28"/>
          <w:szCs w:val="28"/>
          <w:lang w:eastAsia="zh-CN" w:bidi="hi-IN"/>
        </w:rPr>
        <w:t xml:space="preserve"> возможно применять на разных уровнях музыкального образования (ДМШ, </w:t>
      </w:r>
      <w:proofErr w:type="spellStart"/>
      <w:r w:rsidRPr="007C580B">
        <w:rPr>
          <w:rFonts w:ascii="Times New Roman" w:eastAsia="SimSun" w:hAnsi="Times New Roman" w:cs="Times New Roman"/>
          <w:color w:val="000000"/>
          <w:kern w:val="3"/>
          <w:sz w:val="28"/>
          <w:szCs w:val="28"/>
          <w:lang w:eastAsia="zh-CN" w:bidi="hi-IN"/>
        </w:rPr>
        <w:t>ссуз</w:t>
      </w:r>
      <w:proofErr w:type="spellEnd"/>
      <w:r w:rsidRPr="007C580B">
        <w:rPr>
          <w:rFonts w:ascii="Times New Roman" w:eastAsia="SimSun" w:hAnsi="Times New Roman" w:cs="Times New Roman"/>
          <w:color w:val="000000"/>
          <w:kern w:val="3"/>
          <w:sz w:val="28"/>
          <w:szCs w:val="28"/>
          <w:lang w:eastAsia="zh-CN" w:bidi="hi-IN"/>
        </w:rPr>
        <w:t>, вуз), в соответствии с типом учебного заведения (его задачами, структурой учебного процесса, подготовкой учащихся и учетом вариативности в применении на индивидуальных и групповых занятиях). Применение их будет эффективным при условии учета конкретных условий: создание необходимой творческой атмосферы урока, учет уровня подготовки и возрастных особенностей учащихся.</w:t>
      </w:r>
    </w:p>
    <w:p w:rsidR="00D678FB" w:rsidRPr="00F16570" w:rsidRDefault="00D678FB" w:rsidP="00D678FB">
      <w:pPr>
        <w:jc w:val="center"/>
        <w:rPr>
          <w:rFonts w:ascii="Times New Roman" w:hAnsi="Times New Roman" w:cs="Times New Roman"/>
          <w:b/>
          <w:sz w:val="28"/>
          <w:szCs w:val="28"/>
        </w:rPr>
      </w:pPr>
      <w:r w:rsidRPr="00F16570">
        <w:rPr>
          <w:rFonts w:ascii="Times New Roman" w:hAnsi="Times New Roman" w:cs="Times New Roman"/>
          <w:b/>
          <w:sz w:val="28"/>
          <w:szCs w:val="28"/>
        </w:rPr>
        <w:t>СПИСОК ЛИТЕРАТУРЫ</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proofErr w:type="spellStart"/>
      <w:r>
        <w:rPr>
          <w:rFonts w:ascii="Times New Roman" w:hAnsi="Times New Roman" w:cs="Times New Roman"/>
          <w:sz w:val="28"/>
          <w:szCs w:val="28"/>
        </w:rPr>
        <w:t>Аврамкова</w:t>
      </w:r>
      <w:proofErr w:type="spellEnd"/>
      <w:r>
        <w:rPr>
          <w:rFonts w:ascii="Times New Roman" w:hAnsi="Times New Roman" w:cs="Times New Roman"/>
          <w:sz w:val="28"/>
          <w:szCs w:val="28"/>
        </w:rPr>
        <w:t xml:space="preserve"> И.</w:t>
      </w:r>
      <w:r w:rsidRPr="00C81711">
        <w:rPr>
          <w:rFonts w:ascii="Times New Roman" w:hAnsi="Times New Roman" w:cs="Times New Roman"/>
          <w:sz w:val="28"/>
          <w:szCs w:val="28"/>
        </w:rPr>
        <w:t>С. Формирование художественно-пианистических навыков юных музыкантов // Фортепианное искусство</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история и современность : Межвузовский сборник научных трудов. / Изд-во РГПУ им. А. И. Герцена. — СПб</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2004. — С. 47-51.</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r>
        <w:rPr>
          <w:rFonts w:ascii="Times New Roman" w:hAnsi="Times New Roman" w:cs="Times New Roman"/>
          <w:sz w:val="28"/>
          <w:szCs w:val="28"/>
        </w:rPr>
        <w:t>Алексеев А.</w:t>
      </w:r>
      <w:r w:rsidRPr="00C81711">
        <w:rPr>
          <w:rFonts w:ascii="Times New Roman" w:hAnsi="Times New Roman" w:cs="Times New Roman"/>
          <w:sz w:val="28"/>
          <w:szCs w:val="28"/>
        </w:rPr>
        <w:t>Д. История фортепианного искусства: в 3 ч. / А. Д. Алексеев. — 2-е изд., доп.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Музыка, 1988-1990.</w:t>
      </w:r>
    </w:p>
    <w:p w:rsidR="00D678FB" w:rsidRDefault="00D678FB" w:rsidP="00D678FB">
      <w:pPr>
        <w:pStyle w:val="a3"/>
        <w:numPr>
          <w:ilvl w:val="1"/>
          <w:numId w:val="1"/>
        </w:numPr>
        <w:ind w:hanging="720"/>
        <w:jc w:val="both"/>
        <w:rPr>
          <w:rFonts w:ascii="Times New Roman" w:hAnsi="Times New Roman" w:cs="Times New Roman"/>
          <w:sz w:val="28"/>
          <w:szCs w:val="28"/>
        </w:rPr>
      </w:pPr>
      <w:r w:rsidRPr="00C81711">
        <w:rPr>
          <w:rFonts w:ascii="Times New Roman" w:hAnsi="Times New Roman" w:cs="Times New Roman"/>
          <w:sz w:val="28"/>
          <w:szCs w:val="28"/>
        </w:rPr>
        <w:lastRenderedPageBreak/>
        <w:t xml:space="preserve"> Артоболевская А. Д. Первая встреча с музыкой: учеб</w:t>
      </w:r>
      <w:proofErr w:type="gramStart"/>
      <w:r w:rsidRPr="00C81711">
        <w:rPr>
          <w:rFonts w:ascii="Times New Roman" w:hAnsi="Times New Roman" w:cs="Times New Roman"/>
          <w:sz w:val="28"/>
          <w:szCs w:val="28"/>
        </w:rPr>
        <w:t>.</w:t>
      </w:r>
      <w:proofErr w:type="gramEnd"/>
      <w:r w:rsidRPr="00C81711">
        <w:rPr>
          <w:rFonts w:ascii="Times New Roman" w:hAnsi="Times New Roman" w:cs="Times New Roman"/>
          <w:sz w:val="28"/>
          <w:szCs w:val="28"/>
        </w:rPr>
        <w:t xml:space="preserve"> </w:t>
      </w:r>
      <w:proofErr w:type="gramStart"/>
      <w:r w:rsidRPr="00C81711">
        <w:rPr>
          <w:rFonts w:ascii="Times New Roman" w:hAnsi="Times New Roman" w:cs="Times New Roman"/>
          <w:sz w:val="28"/>
          <w:szCs w:val="28"/>
        </w:rPr>
        <w:t>п</w:t>
      </w:r>
      <w:proofErr w:type="gramEnd"/>
      <w:r w:rsidRPr="00C81711">
        <w:rPr>
          <w:rFonts w:ascii="Times New Roman" w:hAnsi="Times New Roman" w:cs="Times New Roman"/>
          <w:sz w:val="28"/>
          <w:szCs w:val="28"/>
        </w:rPr>
        <w:t>особие / А. Артоболевская.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Российское музыкальное издательство, 2006. — Ч. 1. —66 с. </w:t>
      </w:r>
      <w:proofErr w:type="gramStart"/>
      <w:r w:rsidRPr="00C81711">
        <w:rPr>
          <w:rFonts w:ascii="Times New Roman" w:hAnsi="Times New Roman" w:cs="Times New Roman"/>
          <w:sz w:val="28"/>
          <w:szCs w:val="28"/>
        </w:rPr>
        <w:t>;Ч</w:t>
      </w:r>
      <w:proofErr w:type="gramEnd"/>
      <w:r w:rsidRPr="00C81711">
        <w:rPr>
          <w:rFonts w:ascii="Times New Roman" w:hAnsi="Times New Roman" w:cs="Times New Roman"/>
          <w:sz w:val="28"/>
          <w:szCs w:val="28"/>
        </w:rPr>
        <w:t>. 2. — 146 с.</w:t>
      </w:r>
    </w:p>
    <w:p w:rsidR="00D678FB" w:rsidRDefault="00D678FB" w:rsidP="00D678FB">
      <w:pPr>
        <w:pStyle w:val="a3"/>
        <w:numPr>
          <w:ilvl w:val="1"/>
          <w:numId w:val="1"/>
        </w:numPr>
        <w:ind w:hanging="720"/>
        <w:jc w:val="both"/>
        <w:rPr>
          <w:rFonts w:ascii="Times New Roman" w:hAnsi="Times New Roman" w:cs="Times New Roman"/>
          <w:sz w:val="28"/>
          <w:szCs w:val="28"/>
        </w:rPr>
      </w:pPr>
      <w:proofErr w:type="spellStart"/>
      <w:r>
        <w:rPr>
          <w:rFonts w:ascii="Times New Roman" w:hAnsi="Times New Roman" w:cs="Times New Roman"/>
          <w:sz w:val="28"/>
          <w:szCs w:val="28"/>
        </w:rPr>
        <w:t>Асмолов</w:t>
      </w:r>
      <w:proofErr w:type="spellEnd"/>
      <w:r>
        <w:rPr>
          <w:rFonts w:ascii="Times New Roman" w:hAnsi="Times New Roman" w:cs="Times New Roman"/>
          <w:sz w:val="28"/>
          <w:szCs w:val="28"/>
        </w:rPr>
        <w:t xml:space="preserve"> А.</w:t>
      </w:r>
      <w:r w:rsidRPr="00C81711">
        <w:rPr>
          <w:rFonts w:ascii="Times New Roman" w:hAnsi="Times New Roman" w:cs="Times New Roman"/>
          <w:sz w:val="28"/>
          <w:szCs w:val="28"/>
        </w:rPr>
        <w:t>Г. Психология личности</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принципы общепсихологического анализа / А. Г. </w:t>
      </w:r>
      <w:proofErr w:type="spellStart"/>
      <w:r w:rsidRPr="00C81711">
        <w:rPr>
          <w:rFonts w:ascii="Times New Roman" w:hAnsi="Times New Roman" w:cs="Times New Roman"/>
          <w:sz w:val="28"/>
          <w:szCs w:val="28"/>
        </w:rPr>
        <w:t>Асмолов</w:t>
      </w:r>
      <w:proofErr w:type="spellEnd"/>
      <w:r w:rsidRPr="00C81711">
        <w:rPr>
          <w:rFonts w:ascii="Times New Roman" w:hAnsi="Times New Roman" w:cs="Times New Roman"/>
          <w:sz w:val="28"/>
          <w:szCs w:val="28"/>
        </w:rPr>
        <w:t>.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Изд-во МГУ, 1990. — 367 с.</w:t>
      </w:r>
    </w:p>
    <w:p w:rsidR="00D678FB" w:rsidRDefault="00D678FB" w:rsidP="00D678FB">
      <w:pPr>
        <w:pStyle w:val="a3"/>
        <w:numPr>
          <w:ilvl w:val="1"/>
          <w:numId w:val="1"/>
        </w:numPr>
        <w:ind w:hanging="720"/>
        <w:jc w:val="both"/>
        <w:rPr>
          <w:rFonts w:ascii="Times New Roman" w:hAnsi="Times New Roman" w:cs="Times New Roman"/>
          <w:sz w:val="28"/>
          <w:szCs w:val="28"/>
        </w:rPr>
      </w:pPr>
      <w:proofErr w:type="spellStart"/>
      <w:r w:rsidRPr="00C81711">
        <w:rPr>
          <w:rFonts w:ascii="Times New Roman" w:hAnsi="Times New Roman" w:cs="Times New Roman"/>
          <w:sz w:val="28"/>
          <w:szCs w:val="28"/>
        </w:rPr>
        <w:t>Б</w:t>
      </w:r>
      <w:r>
        <w:rPr>
          <w:rFonts w:ascii="Times New Roman" w:hAnsi="Times New Roman" w:cs="Times New Roman"/>
          <w:sz w:val="28"/>
          <w:szCs w:val="28"/>
        </w:rPr>
        <w:t>аренбойм</w:t>
      </w:r>
      <w:proofErr w:type="spellEnd"/>
      <w:r>
        <w:rPr>
          <w:rFonts w:ascii="Times New Roman" w:hAnsi="Times New Roman" w:cs="Times New Roman"/>
          <w:sz w:val="28"/>
          <w:szCs w:val="28"/>
        </w:rPr>
        <w:t xml:space="preserve"> Л.</w:t>
      </w:r>
      <w:r w:rsidRPr="00C81711">
        <w:rPr>
          <w:rFonts w:ascii="Times New Roman" w:hAnsi="Times New Roman" w:cs="Times New Roman"/>
          <w:sz w:val="28"/>
          <w:szCs w:val="28"/>
        </w:rPr>
        <w:t xml:space="preserve">А. Музыкальная педагогика и исполнительство / Л. А. </w:t>
      </w: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 Л.: Музыка, Ленинградское отделение, 1974. — 336 с.</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xml:space="preserve"> Л. А. Путь к </w:t>
      </w:r>
      <w:proofErr w:type="spellStart"/>
      <w:r w:rsidRPr="00C81711">
        <w:rPr>
          <w:rFonts w:ascii="Times New Roman" w:hAnsi="Times New Roman" w:cs="Times New Roman"/>
          <w:sz w:val="28"/>
          <w:szCs w:val="28"/>
        </w:rPr>
        <w:t>музицированию</w:t>
      </w:r>
      <w:proofErr w:type="spellEnd"/>
      <w:r w:rsidRPr="00C81711">
        <w:rPr>
          <w:rFonts w:ascii="Times New Roman" w:hAnsi="Times New Roman" w:cs="Times New Roman"/>
          <w:sz w:val="28"/>
          <w:szCs w:val="28"/>
        </w:rPr>
        <w:t xml:space="preserve"> / Л. А. </w:t>
      </w: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 2-е изд., доп. — Л.</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Советский композитор, Ленинградское отделение, 1979. — 352 с.</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xml:space="preserve"> Л. А. Путь к </w:t>
      </w:r>
      <w:proofErr w:type="spellStart"/>
      <w:r w:rsidRPr="00C81711">
        <w:rPr>
          <w:rFonts w:ascii="Times New Roman" w:hAnsi="Times New Roman" w:cs="Times New Roman"/>
          <w:sz w:val="28"/>
          <w:szCs w:val="28"/>
        </w:rPr>
        <w:t>музицированию</w:t>
      </w:r>
      <w:proofErr w:type="spellEnd"/>
      <w:r w:rsidRPr="00C81711">
        <w:rPr>
          <w:rFonts w:ascii="Times New Roman" w:hAnsi="Times New Roman" w:cs="Times New Roman"/>
          <w:sz w:val="28"/>
          <w:szCs w:val="28"/>
        </w:rPr>
        <w:t xml:space="preserve"> / Л. А. </w:t>
      </w: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 Л.</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М. : Советский композитор, Ленинградское отделение, 1973. — 270 с.</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proofErr w:type="spellStart"/>
      <w:r>
        <w:rPr>
          <w:rFonts w:ascii="Times New Roman" w:hAnsi="Times New Roman" w:cs="Times New Roman"/>
          <w:sz w:val="28"/>
          <w:szCs w:val="28"/>
        </w:rPr>
        <w:t>Баренбойм</w:t>
      </w:r>
      <w:proofErr w:type="spellEnd"/>
      <w:r>
        <w:rPr>
          <w:rFonts w:ascii="Times New Roman" w:hAnsi="Times New Roman" w:cs="Times New Roman"/>
          <w:sz w:val="28"/>
          <w:szCs w:val="28"/>
        </w:rPr>
        <w:t xml:space="preserve"> JI.</w:t>
      </w:r>
      <w:r w:rsidRPr="00C81711">
        <w:rPr>
          <w:rFonts w:ascii="Times New Roman" w:hAnsi="Times New Roman" w:cs="Times New Roman"/>
          <w:sz w:val="28"/>
          <w:szCs w:val="28"/>
        </w:rPr>
        <w:t xml:space="preserve">А. Путь к </w:t>
      </w:r>
      <w:proofErr w:type="spellStart"/>
      <w:r w:rsidRPr="00C81711">
        <w:rPr>
          <w:rFonts w:ascii="Times New Roman" w:hAnsi="Times New Roman" w:cs="Times New Roman"/>
          <w:sz w:val="28"/>
          <w:szCs w:val="28"/>
        </w:rPr>
        <w:t>музицированию</w:t>
      </w:r>
      <w:proofErr w:type="spellEnd"/>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школа игры на фортепиано / Л. А. </w:t>
      </w: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xml:space="preserve">, Ф. Н. Брянская, Н. П. </w:t>
      </w:r>
      <w:proofErr w:type="spellStart"/>
      <w:r w:rsidRPr="00C81711">
        <w:rPr>
          <w:rFonts w:ascii="Times New Roman" w:hAnsi="Times New Roman" w:cs="Times New Roman"/>
          <w:sz w:val="28"/>
          <w:szCs w:val="28"/>
        </w:rPr>
        <w:t>Перунова</w:t>
      </w:r>
      <w:proofErr w:type="spellEnd"/>
      <w:r w:rsidRPr="00C81711">
        <w:rPr>
          <w:rFonts w:ascii="Times New Roman" w:hAnsi="Times New Roman" w:cs="Times New Roman"/>
          <w:sz w:val="28"/>
          <w:szCs w:val="28"/>
        </w:rPr>
        <w:t>. — Л.</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Советский композитор, Ленинградское отделение, 1980. — 352 с.</w:t>
      </w:r>
    </w:p>
    <w:p w:rsidR="00D678FB" w:rsidRDefault="00D678FB" w:rsidP="00D678FB">
      <w:pPr>
        <w:pStyle w:val="a3"/>
        <w:numPr>
          <w:ilvl w:val="1"/>
          <w:numId w:val="1"/>
        </w:numPr>
        <w:ind w:hanging="720"/>
        <w:jc w:val="both"/>
        <w:rPr>
          <w:rFonts w:ascii="Times New Roman" w:hAnsi="Times New Roman" w:cs="Times New Roman"/>
          <w:sz w:val="28"/>
          <w:szCs w:val="28"/>
        </w:rPr>
      </w:pP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xml:space="preserve"> Л. А. Фортепианная педагогика / Л. А. </w:t>
      </w:r>
      <w:proofErr w:type="spellStart"/>
      <w:r w:rsidRPr="00C81711">
        <w:rPr>
          <w:rFonts w:ascii="Times New Roman" w:hAnsi="Times New Roman" w:cs="Times New Roman"/>
          <w:sz w:val="28"/>
          <w:szCs w:val="28"/>
        </w:rPr>
        <w:t>Баренбойм</w:t>
      </w:r>
      <w:proofErr w:type="spellEnd"/>
      <w:r w:rsidRPr="00C81711">
        <w:rPr>
          <w:rFonts w:ascii="Times New Roman" w:hAnsi="Times New Roman" w:cs="Times New Roman"/>
          <w:sz w:val="28"/>
          <w:szCs w:val="28"/>
        </w:rPr>
        <w:t>.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Классика-ХХ1, 2007. — 191 с.</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proofErr w:type="spellStart"/>
      <w:r w:rsidRPr="00C81711">
        <w:rPr>
          <w:rFonts w:ascii="Times New Roman" w:hAnsi="Times New Roman" w:cs="Times New Roman"/>
          <w:sz w:val="28"/>
          <w:szCs w:val="28"/>
        </w:rPr>
        <w:t>Геталова</w:t>
      </w:r>
      <w:proofErr w:type="spellEnd"/>
      <w:r w:rsidRPr="00C81711">
        <w:rPr>
          <w:rFonts w:ascii="Times New Roman" w:hAnsi="Times New Roman" w:cs="Times New Roman"/>
          <w:sz w:val="28"/>
          <w:szCs w:val="28"/>
        </w:rPr>
        <w:t xml:space="preserve"> О. А. В музыку с радостью</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для фортепиано : пособие для младших классов ДМШ / О. А. </w:t>
      </w:r>
      <w:proofErr w:type="spellStart"/>
      <w:r w:rsidRPr="00C81711">
        <w:rPr>
          <w:rFonts w:ascii="Times New Roman" w:hAnsi="Times New Roman" w:cs="Times New Roman"/>
          <w:sz w:val="28"/>
          <w:szCs w:val="28"/>
        </w:rPr>
        <w:t>Геталова</w:t>
      </w:r>
      <w:proofErr w:type="spellEnd"/>
      <w:r w:rsidRPr="00C81711">
        <w:rPr>
          <w:rFonts w:ascii="Times New Roman" w:hAnsi="Times New Roman" w:cs="Times New Roman"/>
          <w:sz w:val="28"/>
          <w:szCs w:val="28"/>
        </w:rPr>
        <w:t xml:space="preserve">, И. В. </w:t>
      </w:r>
      <w:proofErr w:type="spellStart"/>
      <w:r w:rsidRPr="00C81711">
        <w:rPr>
          <w:rFonts w:ascii="Times New Roman" w:hAnsi="Times New Roman" w:cs="Times New Roman"/>
          <w:sz w:val="28"/>
          <w:szCs w:val="28"/>
        </w:rPr>
        <w:t>Визная</w:t>
      </w:r>
      <w:proofErr w:type="spellEnd"/>
      <w:r w:rsidRPr="00C81711">
        <w:rPr>
          <w:rFonts w:ascii="Times New Roman" w:hAnsi="Times New Roman" w:cs="Times New Roman"/>
          <w:sz w:val="28"/>
          <w:szCs w:val="28"/>
        </w:rPr>
        <w:t>. — СПб</w:t>
      </w:r>
      <w:proofErr w:type="gramStart"/>
      <w:r w:rsidRPr="00C81711">
        <w:rPr>
          <w:rFonts w:ascii="Times New Roman" w:hAnsi="Times New Roman" w:cs="Times New Roman"/>
          <w:sz w:val="28"/>
          <w:szCs w:val="28"/>
        </w:rPr>
        <w:t xml:space="preserve">. : </w:t>
      </w:r>
      <w:proofErr w:type="gramEnd"/>
      <w:r w:rsidRPr="00C81711">
        <w:rPr>
          <w:rFonts w:ascii="Times New Roman" w:hAnsi="Times New Roman" w:cs="Times New Roman"/>
          <w:sz w:val="28"/>
          <w:szCs w:val="28"/>
        </w:rPr>
        <w:t>Композитор, 1997. — 160 с.</w:t>
      </w:r>
    </w:p>
    <w:p w:rsidR="00D678FB" w:rsidRDefault="00D678FB" w:rsidP="00D678FB">
      <w:pPr>
        <w:pStyle w:val="a3"/>
        <w:numPr>
          <w:ilvl w:val="1"/>
          <w:numId w:val="1"/>
        </w:numPr>
        <w:ind w:hanging="720"/>
        <w:jc w:val="both"/>
        <w:rPr>
          <w:rFonts w:ascii="Times New Roman" w:hAnsi="Times New Roman" w:cs="Times New Roman"/>
          <w:sz w:val="28"/>
          <w:szCs w:val="28"/>
        </w:rPr>
      </w:pPr>
      <w:proofErr w:type="spellStart"/>
      <w:r w:rsidRPr="00C81711">
        <w:rPr>
          <w:rFonts w:ascii="Times New Roman" w:hAnsi="Times New Roman" w:cs="Times New Roman"/>
          <w:sz w:val="28"/>
          <w:szCs w:val="28"/>
        </w:rPr>
        <w:t>Геталова</w:t>
      </w:r>
      <w:proofErr w:type="spellEnd"/>
      <w:r w:rsidRPr="00C81711">
        <w:rPr>
          <w:rFonts w:ascii="Times New Roman" w:hAnsi="Times New Roman" w:cs="Times New Roman"/>
          <w:sz w:val="28"/>
          <w:szCs w:val="28"/>
        </w:rPr>
        <w:t xml:space="preserve"> О. А. Учусь импровизировать и сочинять</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учебное пособие / О. А. </w:t>
      </w:r>
      <w:proofErr w:type="spellStart"/>
      <w:r w:rsidRPr="00C81711">
        <w:rPr>
          <w:rFonts w:ascii="Times New Roman" w:hAnsi="Times New Roman" w:cs="Times New Roman"/>
          <w:sz w:val="28"/>
          <w:szCs w:val="28"/>
        </w:rPr>
        <w:t>Геталова</w:t>
      </w:r>
      <w:proofErr w:type="spellEnd"/>
      <w:r w:rsidRPr="00C81711">
        <w:rPr>
          <w:rFonts w:ascii="Times New Roman" w:hAnsi="Times New Roman" w:cs="Times New Roman"/>
          <w:sz w:val="28"/>
          <w:szCs w:val="28"/>
        </w:rPr>
        <w:t>, О.А. Булаева. — СПб</w:t>
      </w:r>
      <w:proofErr w:type="gramStart"/>
      <w:r w:rsidRPr="00C81711">
        <w:rPr>
          <w:rFonts w:ascii="Times New Roman" w:hAnsi="Times New Roman" w:cs="Times New Roman"/>
          <w:sz w:val="28"/>
          <w:szCs w:val="28"/>
        </w:rPr>
        <w:t xml:space="preserve">. : </w:t>
      </w:r>
      <w:proofErr w:type="gramEnd"/>
      <w:r w:rsidRPr="00C81711">
        <w:rPr>
          <w:rFonts w:ascii="Times New Roman" w:hAnsi="Times New Roman" w:cs="Times New Roman"/>
          <w:sz w:val="28"/>
          <w:szCs w:val="28"/>
        </w:rPr>
        <w:t>Композитор, 1999-2000.</w:t>
      </w:r>
    </w:p>
    <w:p w:rsidR="00D678FB" w:rsidRDefault="00D678FB" w:rsidP="00D678FB">
      <w:pPr>
        <w:pStyle w:val="a3"/>
        <w:numPr>
          <w:ilvl w:val="1"/>
          <w:numId w:val="1"/>
        </w:numPr>
        <w:ind w:hanging="720"/>
        <w:jc w:val="both"/>
        <w:rPr>
          <w:rFonts w:ascii="Times New Roman" w:hAnsi="Times New Roman" w:cs="Times New Roman"/>
          <w:sz w:val="28"/>
          <w:szCs w:val="28"/>
        </w:rPr>
      </w:pPr>
      <w:proofErr w:type="spellStart"/>
      <w:r>
        <w:rPr>
          <w:rFonts w:ascii="Times New Roman" w:hAnsi="Times New Roman" w:cs="Times New Roman"/>
          <w:sz w:val="28"/>
          <w:szCs w:val="28"/>
        </w:rPr>
        <w:t>Медушевский</w:t>
      </w:r>
      <w:proofErr w:type="spellEnd"/>
      <w:r>
        <w:rPr>
          <w:rFonts w:ascii="Times New Roman" w:hAnsi="Times New Roman" w:cs="Times New Roman"/>
          <w:sz w:val="28"/>
          <w:szCs w:val="28"/>
        </w:rPr>
        <w:t xml:space="preserve"> В.</w:t>
      </w:r>
      <w:r w:rsidRPr="00C81711">
        <w:rPr>
          <w:rFonts w:ascii="Times New Roman" w:hAnsi="Times New Roman" w:cs="Times New Roman"/>
          <w:sz w:val="28"/>
          <w:szCs w:val="28"/>
        </w:rPr>
        <w:t xml:space="preserve">В. Интонационная форма музыки / В. В. </w:t>
      </w:r>
      <w:proofErr w:type="spellStart"/>
      <w:r w:rsidRPr="00C81711">
        <w:rPr>
          <w:rFonts w:ascii="Times New Roman" w:hAnsi="Times New Roman" w:cs="Times New Roman"/>
          <w:sz w:val="28"/>
          <w:szCs w:val="28"/>
        </w:rPr>
        <w:t>Медушевский</w:t>
      </w:r>
      <w:proofErr w:type="spellEnd"/>
      <w:r w:rsidRPr="00C81711">
        <w:rPr>
          <w:rFonts w:ascii="Times New Roman" w:hAnsi="Times New Roman" w:cs="Times New Roman"/>
          <w:sz w:val="28"/>
          <w:szCs w:val="28"/>
        </w:rPr>
        <w:t>.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Композитор, 1993. — 265 с.</w:t>
      </w:r>
    </w:p>
    <w:p w:rsidR="00D678FB" w:rsidRDefault="00D678FB" w:rsidP="00D678FB">
      <w:pPr>
        <w:pStyle w:val="a3"/>
        <w:numPr>
          <w:ilvl w:val="1"/>
          <w:numId w:val="1"/>
        </w:numPr>
        <w:ind w:hanging="720"/>
        <w:jc w:val="both"/>
        <w:rPr>
          <w:rFonts w:ascii="Times New Roman" w:hAnsi="Times New Roman" w:cs="Times New Roman"/>
          <w:sz w:val="28"/>
          <w:szCs w:val="28"/>
        </w:rPr>
      </w:pPr>
      <w:r>
        <w:rPr>
          <w:rFonts w:ascii="Times New Roman" w:hAnsi="Times New Roman" w:cs="Times New Roman"/>
          <w:sz w:val="28"/>
          <w:szCs w:val="28"/>
        </w:rPr>
        <w:t>Нейгауз Г.</w:t>
      </w:r>
      <w:r w:rsidRPr="00C81711">
        <w:rPr>
          <w:rFonts w:ascii="Times New Roman" w:hAnsi="Times New Roman" w:cs="Times New Roman"/>
          <w:sz w:val="28"/>
          <w:szCs w:val="28"/>
        </w:rPr>
        <w:t>Г. Об искусстве фортепианной игры: записки педагога / Генрих Нейгауз. — 6-е изд., исправленное и д</w:t>
      </w:r>
      <w:r>
        <w:rPr>
          <w:rFonts w:ascii="Times New Roman" w:hAnsi="Times New Roman" w:cs="Times New Roman"/>
          <w:sz w:val="28"/>
          <w:szCs w:val="28"/>
        </w:rPr>
        <w:t>ополненное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Класси</w:t>
      </w:r>
      <w:r w:rsidRPr="00C81711">
        <w:rPr>
          <w:rFonts w:ascii="Times New Roman" w:hAnsi="Times New Roman" w:cs="Times New Roman"/>
          <w:sz w:val="28"/>
          <w:szCs w:val="28"/>
        </w:rPr>
        <w:t>ка-ХХ1, 1999. —229 с.</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r w:rsidRPr="00C81711">
        <w:rPr>
          <w:rFonts w:ascii="Times New Roman" w:hAnsi="Times New Roman" w:cs="Times New Roman"/>
          <w:sz w:val="28"/>
          <w:szCs w:val="28"/>
        </w:rPr>
        <w:t>Цыпин Г. М. Музыкант и его работа</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проблемы психологии творчества / Г. М. Цыпин.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Советский композитор, 1988. — 384 с.</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r>
        <w:rPr>
          <w:rFonts w:ascii="Times New Roman" w:hAnsi="Times New Roman" w:cs="Times New Roman"/>
          <w:sz w:val="28"/>
          <w:szCs w:val="28"/>
        </w:rPr>
        <w:t>192. Цыпин Г.</w:t>
      </w:r>
      <w:r w:rsidRPr="00C81711">
        <w:rPr>
          <w:rFonts w:ascii="Times New Roman" w:hAnsi="Times New Roman" w:cs="Times New Roman"/>
          <w:sz w:val="28"/>
          <w:szCs w:val="28"/>
        </w:rPr>
        <w:t>М. Обучение игре на фортепиано / Г. М. Цыпин.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Просвещение, 1984. — 176 с.</w:t>
      </w:r>
    </w:p>
    <w:p w:rsidR="00D678FB" w:rsidRPr="00C81711" w:rsidRDefault="00D678FB" w:rsidP="00D678FB">
      <w:pPr>
        <w:pStyle w:val="a3"/>
        <w:numPr>
          <w:ilvl w:val="1"/>
          <w:numId w:val="1"/>
        </w:numPr>
        <w:ind w:hanging="720"/>
        <w:jc w:val="both"/>
        <w:rPr>
          <w:rFonts w:ascii="Times New Roman" w:hAnsi="Times New Roman" w:cs="Times New Roman"/>
          <w:sz w:val="28"/>
          <w:szCs w:val="28"/>
        </w:rPr>
      </w:pPr>
      <w:r>
        <w:rPr>
          <w:rFonts w:ascii="Times New Roman" w:hAnsi="Times New Roman" w:cs="Times New Roman"/>
          <w:sz w:val="28"/>
          <w:szCs w:val="28"/>
        </w:rPr>
        <w:t>193. Цыпин Г.</w:t>
      </w:r>
      <w:r w:rsidRPr="00C81711">
        <w:rPr>
          <w:rFonts w:ascii="Times New Roman" w:hAnsi="Times New Roman" w:cs="Times New Roman"/>
          <w:sz w:val="28"/>
          <w:szCs w:val="28"/>
        </w:rPr>
        <w:t>М. Психология музыкальной деятельности: проблемы, суждения, мнения</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пособие для учащихся музыкальных отделений педвузов и консерваторий / Г. М. Цыпин.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w:t>
      </w:r>
      <w:proofErr w:type="spellStart"/>
      <w:r w:rsidRPr="00C81711">
        <w:rPr>
          <w:rFonts w:ascii="Times New Roman" w:hAnsi="Times New Roman" w:cs="Times New Roman"/>
          <w:sz w:val="28"/>
          <w:szCs w:val="28"/>
        </w:rPr>
        <w:t>Интерпракс</w:t>
      </w:r>
      <w:proofErr w:type="spellEnd"/>
      <w:r w:rsidRPr="00C81711">
        <w:rPr>
          <w:rFonts w:ascii="Times New Roman" w:hAnsi="Times New Roman" w:cs="Times New Roman"/>
          <w:sz w:val="28"/>
          <w:szCs w:val="28"/>
        </w:rPr>
        <w:t>, 1994. — 374 с.</w:t>
      </w:r>
    </w:p>
    <w:p w:rsidR="00D678FB" w:rsidRDefault="00D678FB" w:rsidP="00D678FB">
      <w:pPr>
        <w:pStyle w:val="a3"/>
        <w:numPr>
          <w:ilvl w:val="1"/>
          <w:numId w:val="1"/>
        </w:numPr>
        <w:ind w:hanging="720"/>
        <w:jc w:val="both"/>
        <w:rPr>
          <w:rFonts w:ascii="Times New Roman" w:hAnsi="Times New Roman" w:cs="Times New Roman"/>
          <w:sz w:val="28"/>
          <w:szCs w:val="28"/>
        </w:rPr>
      </w:pPr>
      <w:r>
        <w:rPr>
          <w:rFonts w:ascii="Times New Roman" w:hAnsi="Times New Roman" w:cs="Times New Roman"/>
          <w:sz w:val="28"/>
          <w:szCs w:val="28"/>
        </w:rPr>
        <w:t>194. Цыпин Г.</w:t>
      </w:r>
      <w:r w:rsidRPr="00C81711">
        <w:rPr>
          <w:rFonts w:ascii="Times New Roman" w:hAnsi="Times New Roman" w:cs="Times New Roman"/>
          <w:sz w:val="28"/>
          <w:szCs w:val="28"/>
        </w:rPr>
        <w:t>М. Развитие учащегося-музыканта в процессе обучения игре на фортепиано</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учебное пособие / Г. М. Цыпин. — М.</w:t>
      </w:r>
      <w:proofErr w:type="gramStart"/>
      <w:r w:rsidRPr="00C81711">
        <w:rPr>
          <w:rFonts w:ascii="Times New Roman" w:hAnsi="Times New Roman" w:cs="Times New Roman"/>
          <w:sz w:val="28"/>
          <w:szCs w:val="28"/>
        </w:rPr>
        <w:t xml:space="preserve"> :</w:t>
      </w:r>
      <w:proofErr w:type="gramEnd"/>
      <w:r w:rsidRPr="00C81711">
        <w:rPr>
          <w:rFonts w:ascii="Times New Roman" w:hAnsi="Times New Roman" w:cs="Times New Roman"/>
          <w:sz w:val="28"/>
          <w:szCs w:val="28"/>
        </w:rPr>
        <w:t xml:space="preserve"> МГПИ, 1975. -— 106 с.</w:t>
      </w:r>
    </w:p>
    <w:sectPr w:rsidR="00D678FB" w:rsidSect="00640A0E">
      <w:headerReference w:type="default" r:id="rId6"/>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16990"/>
      <w:docPartObj>
        <w:docPartGallery w:val="Page Numbers (Top of Page)"/>
        <w:docPartUnique/>
      </w:docPartObj>
    </w:sdtPr>
    <w:sdtEndPr/>
    <w:sdtContent>
      <w:p w:rsidR="00032FDF" w:rsidRDefault="00D678FB">
        <w:pPr>
          <w:pStyle w:val="a4"/>
          <w:jc w:val="center"/>
        </w:pPr>
        <w:r>
          <w:fldChar w:fldCharType="begin"/>
        </w:r>
        <w:r>
          <w:instrText>PAGE   \* MERGEFORMAT</w:instrText>
        </w:r>
        <w:r>
          <w:fldChar w:fldCharType="separate"/>
        </w:r>
        <w:r>
          <w:rPr>
            <w:noProof/>
          </w:rPr>
          <w:t>10</w:t>
        </w:r>
        <w:r>
          <w:fldChar w:fldCharType="end"/>
        </w:r>
      </w:p>
    </w:sdtContent>
  </w:sdt>
  <w:p w:rsidR="00032FDF" w:rsidRDefault="00D678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743FA"/>
    <w:multiLevelType w:val="multilevel"/>
    <w:tmpl w:val="1180A16C"/>
    <w:lvl w:ilvl="0">
      <w:start w:val="1"/>
      <w:numFmt w:val="decimal"/>
      <w:lvlText w:val="%1."/>
      <w:lvlJc w:val="left"/>
      <w:rPr>
        <w:rFonts w:ascii="Times New Roman" w:eastAsiaTheme="minorHAnsi" w:hAnsi="Times New Roman"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88176F3"/>
    <w:multiLevelType w:val="multilevel"/>
    <w:tmpl w:val="11625D4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9E56D61"/>
    <w:multiLevelType w:val="multilevel"/>
    <w:tmpl w:val="CFC69F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FB"/>
    <w:rsid w:val="00000E3C"/>
    <w:rsid w:val="000258E6"/>
    <w:rsid w:val="00071D05"/>
    <w:rsid w:val="0009209F"/>
    <w:rsid w:val="000A0F3D"/>
    <w:rsid w:val="000A5A59"/>
    <w:rsid w:val="000C1DAA"/>
    <w:rsid w:val="000D4B10"/>
    <w:rsid w:val="000E3E4C"/>
    <w:rsid w:val="000E6310"/>
    <w:rsid w:val="000F1A36"/>
    <w:rsid w:val="000F203D"/>
    <w:rsid w:val="001042C8"/>
    <w:rsid w:val="001071A6"/>
    <w:rsid w:val="00107667"/>
    <w:rsid w:val="00111907"/>
    <w:rsid w:val="00122F1A"/>
    <w:rsid w:val="00126D67"/>
    <w:rsid w:val="0015505B"/>
    <w:rsid w:val="00172F06"/>
    <w:rsid w:val="00194304"/>
    <w:rsid w:val="001949B0"/>
    <w:rsid w:val="001963DD"/>
    <w:rsid w:val="001A0F9C"/>
    <w:rsid w:val="001A1E96"/>
    <w:rsid w:val="001B59C6"/>
    <w:rsid w:val="001C2E0A"/>
    <w:rsid w:val="001D364E"/>
    <w:rsid w:val="001E43B4"/>
    <w:rsid w:val="001E7968"/>
    <w:rsid w:val="001F217A"/>
    <w:rsid w:val="002053BC"/>
    <w:rsid w:val="002060CF"/>
    <w:rsid w:val="002068F5"/>
    <w:rsid w:val="00217742"/>
    <w:rsid w:val="00225D9D"/>
    <w:rsid w:val="00226764"/>
    <w:rsid w:val="0023112A"/>
    <w:rsid w:val="00243FD2"/>
    <w:rsid w:val="00247401"/>
    <w:rsid w:val="00254D7D"/>
    <w:rsid w:val="00261DD4"/>
    <w:rsid w:val="002673EC"/>
    <w:rsid w:val="00282E4F"/>
    <w:rsid w:val="00297315"/>
    <w:rsid w:val="002A61A5"/>
    <w:rsid w:val="002B0421"/>
    <w:rsid w:val="002B116B"/>
    <w:rsid w:val="002B35BE"/>
    <w:rsid w:val="002B73B0"/>
    <w:rsid w:val="002C5499"/>
    <w:rsid w:val="002D0AD2"/>
    <w:rsid w:val="002D45EC"/>
    <w:rsid w:val="002F42A6"/>
    <w:rsid w:val="002F5F4C"/>
    <w:rsid w:val="00307AA1"/>
    <w:rsid w:val="00365DF4"/>
    <w:rsid w:val="00366EBE"/>
    <w:rsid w:val="003772D7"/>
    <w:rsid w:val="00392923"/>
    <w:rsid w:val="003A712A"/>
    <w:rsid w:val="003C0643"/>
    <w:rsid w:val="003C6656"/>
    <w:rsid w:val="003D20A9"/>
    <w:rsid w:val="003E0A6D"/>
    <w:rsid w:val="003F7DE5"/>
    <w:rsid w:val="004017E4"/>
    <w:rsid w:val="00405796"/>
    <w:rsid w:val="00406DDF"/>
    <w:rsid w:val="00416680"/>
    <w:rsid w:val="00420537"/>
    <w:rsid w:val="00433397"/>
    <w:rsid w:val="0043341B"/>
    <w:rsid w:val="0044263B"/>
    <w:rsid w:val="0044477A"/>
    <w:rsid w:val="00463939"/>
    <w:rsid w:val="00470AB4"/>
    <w:rsid w:val="00470ACA"/>
    <w:rsid w:val="00472999"/>
    <w:rsid w:val="004748A8"/>
    <w:rsid w:val="00485790"/>
    <w:rsid w:val="004860F2"/>
    <w:rsid w:val="004919F7"/>
    <w:rsid w:val="00491BF2"/>
    <w:rsid w:val="00492A50"/>
    <w:rsid w:val="004955BA"/>
    <w:rsid w:val="00497441"/>
    <w:rsid w:val="004A044C"/>
    <w:rsid w:val="004A170C"/>
    <w:rsid w:val="004A2F61"/>
    <w:rsid w:val="004B3055"/>
    <w:rsid w:val="004B76F5"/>
    <w:rsid w:val="004C2212"/>
    <w:rsid w:val="004C39AD"/>
    <w:rsid w:val="004C7451"/>
    <w:rsid w:val="004D1E46"/>
    <w:rsid w:val="004D58FB"/>
    <w:rsid w:val="004F4621"/>
    <w:rsid w:val="004F75C0"/>
    <w:rsid w:val="005010D1"/>
    <w:rsid w:val="00503578"/>
    <w:rsid w:val="0050606D"/>
    <w:rsid w:val="00506B42"/>
    <w:rsid w:val="005159F4"/>
    <w:rsid w:val="005229F8"/>
    <w:rsid w:val="00524069"/>
    <w:rsid w:val="00525541"/>
    <w:rsid w:val="005317C7"/>
    <w:rsid w:val="005348D5"/>
    <w:rsid w:val="00540C28"/>
    <w:rsid w:val="00541276"/>
    <w:rsid w:val="0054578B"/>
    <w:rsid w:val="00546BB5"/>
    <w:rsid w:val="00551E67"/>
    <w:rsid w:val="00555409"/>
    <w:rsid w:val="00562CA0"/>
    <w:rsid w:val="00570FA3"/>
    <w:rsid w:val="00577DB8"/>
    <w:rsid w:val="00584964"/>
    <w:rsid w:val="005920F7"/>
    <w:rsid w:val="005A758C"/>
    <w:rsid w:val="005A7EA6"/>
    <w:rsid w:val="0060742C"/>
    <w:rsid w:val="0061774C"/>
    <w:rsid w:val="00617C1F"/>
    <w:rsid w:val="0062118E"/>
    <w:rsid w:val="00625E2B"/>
    <w:rsid w:val="00631002"/>
    <w:rsid w:val="00646B36"/>
    <w:rsid w:val="00670205"/>
    <w:rsid w:val="00677918"/>
    <w:rsid w:val="00685619"/>
    <w:rsid w:val="00692129"/>
    <w:rsid w:val="006A3C83"/>
    <w:rsid w:val="006A4526"/>
    <w:rsid w:val="006A50C3"/>
    <w:rsid w:val="006B2DDE"/>
    <w:rsid w:val="006B526C"/>
    <w:rsid w:val="006D52B5"/>
    <w:rsid w:val="006E0129"/>
    <w:rsid w:val="006E3496"/>
    <w:rsid w:val="006E35A5"/>
    <w:rsid w:val="006E5449"/>
    <w:rsid w:val="006F38AA"/>
    <w:rsid w:val="00702333"/>
    <w:rsid w:val="00704B30"/>
    <w:rsid w:val="0072592F"/>
    <w:rsid w:val="00726483"/>
    <w:rsid w:val="007271EB"/>
    <w:rsid w:val="00731D60"/>
    <w:rsid w:val="00733A89"/>
    <w:rsid w:val="00735006"/>
    <w:rsid w:val="00736F07"/>
    <w:rsid w:val="0074207C"/>
    <w:rsid w:val="00752A92"/>
    <w:rsid w:val="00772D40"/>
    <w:rsid w:val="007772B0"/>
    <w:rsid w:val="00777F5D"/>
    <w:rsid w:val="00785484"/>
    <w:rsid w:val="007B60C4"/>
    <w:rsid w:val="007D62BC"/>
    <w:rsid w:val="007E40E5"/>
    <w:rsid w:val="007E7E6F"/>
    <w:rsid w:val="007F33DD"/>
    <w:rsid w:val="007F5CA9"/>
    <w:rsid w:val="00807051"/>
    <w:rsid w:val="00826F3B"/>
    <w:rsid w:val="00837604"/>
    <w:rsid w:val="00840D6D"/>
    <w:rsid w:val="00854759"/>
    <w:rsid w:val="008612BE"/>
    <w:rsid w:val="00861818"/>
    <w:rsid w:val="0086638E"/>
    <w:rsid w:val="00883A5D"/>
    <w:rsid w:val="008A19B2"/>
    <w:rsid w:val="008B791F"/>
    <w:rsid w:val="008C6139"/>
    <w:rsid w:val="008D051F"/>
    <w:rsid w:val="008D2576"/>
    <w:rsid w:val="008E4BBC"/>
    <w:rsid w:val="0091043C"/>
    <w:rsid w:val="00911030"/>
    <w:rsid w:val="00913373"/>
    <w:rsid w:val="00916C24"/>
    <w:rsid w:val="00926A98"/>
    <w:rsid w:val="009273A4"/>
    <w:rsid w:val="00931EB2"/>
    <w:rsid w:val="00935518"/>
    <w:rsid w:val="0094506F"/>
    <w:rsid w:val="00946520"/>
    <w:rsid w:val="009473A2"/>
    <w:rsid w:val="00960BC5"/>
    <w:rsid w:val="00965108"/>
    <w:rsid w:val="0097716A"/>
    <w:rsid w:val="00983342"/>
    <w:rsid w:val="009858F3"/>
    <w:rsid w:val="009A6C67"/>
    <w:rsid w:val="009D308B"/>
    <w:rsid w:val="009F1015"/>
    <w:rsid w:val="009F1BC3"/>
    <w:rsid w:val="00A03C7C"/>
    <w:rsid w:val="00A10B4C"/>
    <w:rsid w:val="00A13263"/>
    <w:rsid w:val="00A17C18"/>
    <w:rsid w:val="00A25CB1"/>
    <w:rsid w:val="00A30584"/>
    <w:rsid w:val="00A40118"/>
    <w:rsid w:val="00A43C53"/>
    <w:rsid w:val="00A60370"/>
    <w:rsid w:val="00A61C3C"/>
    <w:rsid w:val="00A65C1E"/>
    <w:rsid w:val="00A77306"/>
    <w:rsid w:val="00A83F1D"/>
    <w:rsid w:val="00A93108"/>
    <w:rsid w:val="00A96472"/>
    <w:rsid w:val="00AA1DFE"/>
    <w:rsid w:val="00AA408A"/>
    <w:rsid w:val="00AB3503"/>
    <w:rsid w:val="00AB6501"/>
    <w:rsid w:val="00AC4017"/>
    <w:rsid w:val="00AD17A6"/>
    <w:rsid w:val="00AD7EE1"/>
    <w:rsid w:val="00AF2CD4"/>
    <w:rsid w:val="00AF3FD3"/>
    <w:rsid w:val="00AF45C1"/>
    <w:rsid w:val="00B04EE9"/>
    <w:rsid w:val="00B0703E"/>
    <w:rsid w:val="00B10DC8"/>
    <w:rsid w:val="00B115C3"/>
    <w:rsid w:val="00B16530"/>
    <w:rsid w:val="00B20CA3"/>
    <w:rsid w:val="00B31C3C"/>
    <w:rsid w:val="00B36B49"/>
    <w:rsid w:val="00B378E8"/>
    <w:rsid w:val="00B61DAE"/>
    <w:rsid w:val="00B62725"/>
    <w:rsid w:val="00B65360"/>
    <w:rsid w:val="00B67FDC"/>
    <w:rsid w:val="00B74575"/>
    <w:rsid w:val="00B9561C"/>
    <w:rsid w:val="00B96A91"/>
    <w:rsid w:val="00BA0AD3"/>
    <w:rsid w:val="00BB6210"/>
    <w:rsid w:val="00BC4D70"/>
    <w:rsid w:val="00BD2F19"/>
    <w:rsid w:val="00BE04D2"/>
    <w:rsid w:val="00BE3530"/>
    <w:rsid w:val="00BE5C4A"/>
    <w:rsid w:val="00BE6F21"/>
    <w:rsid w:val="00BF1E1C"/>
    <w:rsid w:val="00BF21C5"/>
    <w:rsid w:val="00C0795D"/>
    <w:rsid w:val="00C10F8F"/>
    <w:rsid w:val="00C249BF"/>
    <w:rsid w:val="00C27122"/>
    <w:rsid w:val="00C35A85"/>
    <w:rsid w:val="00C35D3A"/>
    <w:rsid w:val="00C370EC"/>
    <w:rsid w:val="00C502A7"/>
    <w:rsid w:val="00C5140A"/>
    <w:rsid w:val="00C673C9"/>
    <w:rsid w:val="00C700EB"/>
    <w:rsid w:val="00C81DEC"/>
    <w:rsid w:val="00C83531"/>
    <w:rsid w:val="00C844C8"/>
    <w:rsid w:val="00C85D49"/>
    <w:rsid w:val="00CA0E33"/>
    <w:rsid w:val="00CA0EED"/>
    <w:rsid w:val="00CA7050"/>
    <w:rsid w:val="00CB0C87"/>
    <w:rsid w:val="00CC0F55"/>
    <w:rsid w:val="00CF2E04"/>
    <w:rsid w:val="00CF4B00"/>
    <w:rsid w:val="00D04190"/>
    <w:rsid w:val="00D042A0"/>
    <w:rsid w:val="00D06EB2"/>
    <w:rsid w:val="00D17976"/>
    <w:rsid w:val="00D26D68"/>
    <w:rsid w:val="00D622CF"/>
    <w:rsid w:val="00D63CB2"/>
    <w:rsid w:val="00D678FB"/>
    <w:rsid w:val="00D8736A"/>
    <w:rsid w:val="00DA31CF"/>
    <w:rsid w:val="00DB0577"/>
    <w:rsid w:val="00DB366F"/>
    <w:rsid w:val="00DC7DE5"/>
    <w:rsid w:val="00DD1322"/>
    <w:rsid w:val="00DD146F"/>
    <w:rsid w:val="00DE1A25"/>
    <w:rsid w:val="00E02C7D"/>
    <w:rsid w:val="00E104CD"/>
    <w:rsid w:val="00E211F7"/>
    <w:rsid w:val="00E225B4"/>
    <w:rsid w:val="00E44A0F"/>
    <w:rsid w:val="00E46536"/>
    <w:rsid w:val="00E46FE1"/>
    <w:rsid w:val="00E51048"/>
    <w:rsid w:val="00E514B5"/>
    <w:rsid w:val="00E6154F"/>
    <w:rsid w:val="00E61DDC"/>
    <w:rsid w:val="00E65C3E"/>
    <w:rsid w:val="00E71586"/>
    <w:rsid w:val="00E74748"/>
    <w:rsid w:val="00E82D77"/>
    <w:rsid w:val="00E8391C"/>
    <w:rsid w:val="00E86434"/>
    <w:rsid w:val="00E97947"/>
    <w:rsid w:val="00EA5142"/>
    <w:rsid w:val="00EA7B7F"/>
    <w:rsid w:val="00EB3DDD"/>
    <w:rsid w:val="00EB6326"/>
    <w:rsid w:val="00EC086A"/>
    <w:rsid w:val="00EE4F10"/>
    <w:rsid w:val="00EF1396"/>
    <w:rsid w:val="00F02E56"/>
    <w:rsid w:val="00F251BA"/>
    <w:rsid w:val="00F34B7D"/>
    <w:rsid w:val="00F41896"/>
    <w:rsid w:val="00F43C41"/>
    <w:rsid w:val="00F46831"/>
    <w:rsid w:val="00F5165E"/>
    <w:rsid w:val="00F55244"/>
    <w:rsid w:val="00F6505A"/>
    <w:rsid w:val="00F678A9"/>
    <w:rsid w:val="00F718AD"/>
    <w:rsid w:val="00FA48D1"/>
    <w:rsid w:val="00FB17E9"/>
    <w:rsid w:val="00FD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78F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3">
    <w:name w:val="List Paragraph"/>
    <w:basedOn w:val="a"/>
    <w:uiPriority w:val="34"/>
    <w:qFormat/>
    <w:rsid w:val="00D678FB"/>
    <w:pPr>
      <w:ind w:left="720"/>
      <w:contextualSpacing/>
    </w:pPr>
  </w:style>
  <w:style w:type="paragraph" w:styleId="a4">
    <w:name w:val="header"/>
    <w:basedOn w:val="a"/>
    <w:link w:val="a5"/>
    <w:uiPriority w:val="99"/>
    <w:unhideWhenUsed/>
    <w:rsid w:val="00D678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78F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3">
    <w:name w:val="List Paragraph"/>
    <w:basedOn w:val="a"/>
    <w:uiPriority w:val="34"/>
    <w:qFormat/>
    <w:rsid w:val="00D678FB"/>
    <w:pPr>
      <w:ind w:left="720"/>
      <w:contextualSpacing/>
    </w:pPr>
  </w:style>
  <w:style w:type="paragraph" w:styleId="a4">
    <w:name w:val="header"/>
    <w:basedOn w:val="a"/>
    <w:link w:val="a5"/>
    <w:uiPriority w:val="99"/>
    <w:unhideWhenUsed/>
    <w:rsid w:val="00D678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Дорогаля</dc:creator>
  <cp:lastModifiedBy>Дорогаля</cp:lastModifiedBy>
  <cp:revision>1</cp:revision>
  <dcterms:created xsi:type="dcterms:W3CDTF">2017-10-08T17:37:00Z</dcterms:created>
  <dcterms:modified xsi:type="dcterms:W3CDTF">2017-10-08T17:38:00Z</dcterms:modified>
</cp:coreProperties>
</file>