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A3" w:rsidRDefault="00512EA3" w:rsidP="00512E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2EA3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  <w:t>Злыгостева</w:t>
      </w:r>
      <w:proofErr w:type="spellEnd"/>
      <w:r w:rsidRPr="00512EA3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  <w:t xml:space="preserve"> Ольга Александровна</w:t>
      </w:r>
      <w:r w:rsidRPr="00512EA3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512EA3" w:rsidRPr="00512EA3" w:rsidRDefault="00512EA3" w:rsidP="00512E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Мыскаменская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 структурное подразделение «Центр по оказанию помощи семье и детям»</w:t>
      </w:r>
    </w:p>
    <w:p w:rsidR="00512EA3" w:rsidRDefault="00512EA3" w:rsidP="00512EA3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</w:p>
    <w:p w:rsidR="00512EA3" w:rsidRDefault="00512EA3" w:rsidP="00512E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  <w:t>Доклад на тему</w:t>
      </w:r>
      <w:r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«</w:t>
      </w:r>
      <w:r w:rsidRPr="00512EA3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Особенности сопровождения замещающих семей с детьми разного возраста</w:t>
      </w:r>
      <w:r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»</w:t>
      </w:r>
    </w:p>
    <w:bookmarkEnd w:id="0"/>
    <w:p w:rsidR="00512EA3" w:rsidRPr="00512EA3" w:rsidRDefault="00512EA3" w:rsidP="00512EA3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  <w:t xml:space="preserve">О.А. </w:t>
      </w:r>
      <w:proofErr w:type="spellStart"/>
      <w:r w:rsidRPr="00512EA3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  <w:t>Злыгостева</w:t>
      </w:r>
      <w:proofErr w:type="spellEnd"/>
    </w:p>
    <w:p w:rsid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</w:p>
    <w:p w:rsidR="00512EA3" w:rsidRPr="00512EA3" w:rsidRDefault="00512EA3" w:rsidP="00512E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Деятельность психолога по сопровождению замещающей семьи строится в соответствии с принципами непрерывности, системности, цикличности. Сопровождение проходит поэтапно, последовательно и в соответствии с динамикой функционирования приемной семьи. Опыт работы с замещающими семьями показывает, что сопровождение таких семей должно начинаться задолго до переезда ребенка в новую, замещающую семью. 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сопровождения является оказание помощи родителям в адаптации приемного ребенка в семью. Для реализации основной цели выделяются дополнительные цели:</w:t>
      </w:r>
    </w:p>
    <w:p w:rsidR="00512EA3" w:rsidRPr="00512EA3" w:rsidRDefault="00512EA3" w:rsidP="00512E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Отслеживать и диагностировать уровень адаптации ребенка;</w:t>
      </w:r>
    </w:p>
    <w:p w:rsidR="00512EA3" w:rsidRPr="00512EA3" w:rsidRDefault="00512EA3" w:rsidP="00512E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созданию условий для обеспечения функциональной и структурной перестройки замещающей семьи.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Задачи, которые решает психолог при сопровождении замещающей семьи:</w:t>
      </w:r>
    </w:p>
    <w:p w:rsidR="00512EA3" w:rsidRPr="00512EA3" w:rsidRDefault="00512EA3" w:rsidP="00512E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Адаптация приемного ребенка в замещающей семье;</w:t>
      </w:r>
    </w:p>
    <w:p w:rsidR="00512EA3" w:rsidRPr="00512EA3" w:rsidRDefault="00512EA3" w:rsidP="00512E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безопасности и условий, созданных для жизни и развития приемного ребенка;</w:t>
      </w:r>
    </w:p>
    <w:p w:rsidR="00512EA3" w:rsidRPr="00512EA3" w:rsidRDefault="00512EA3" w:rsidP="00512E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Восстановление социального статуса ребенка в обществе и включение его в новые социальные связи;</w:t>
      </w:r>
    </w:p>
    <w:p w:rsidR="00512EA3" w:rsidRPr="00512EA3" w:rsidRDefault="00512EA3" w:rsidP="00512E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Освоение семейного пространства ребенком, нахождение собственного места;</w:t>
      </w:r>
    </w:p>
    <w:p w:rsidR="00512EA3" w:rsidRPr="00512EA3" w:rsidRDefault="00512EA3" w:rsidP="00512E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Вхождение ребенка в детскую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субсистему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сиблинги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сверстники, родственники, друзья, соседи, неформальные группы;</w:t>
      </w:r>
    </w:p>
    <w:p w:rsidR="00512EA3" w:rsidRPr="00512EA3" w:rsidRDefault="00512EA3" w:rsidP="00512E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отношений привязанности ребенка к замещающим родителям (вторичная привязанность);</w:t>
      </w:r>
    </w:p>
    <w:p w:rsidR="00512EA3" w:rsidRPr="00512EA3" w:rsidRDefault="00512EA3" w:rsidP="00512EA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личностной идентичности ребенка.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 сопровождения психологом замещающей семьи складывается из:</w:t>
      </w:r>
    </w:p>
    <w:p w:rsidR="00512EA3" w:rsidRPr="00512EA3" w:rsidRDefault="00512EA3" w:rsidP="00512E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времени нахождения ребенка в замещающей семье;</w:t>
      </w:r>
    </w:p>
    <w:p w:rsidR="00512EA3" w:rsidRPr="00512EA3" w:rsidRDefault="00512EA3" w:rsidP="00512E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количества детей, состоящих в курируемых семьях, </w:t>
      </w:r>
    </w:p>
    <w:p w:rsidR="00512EA3" w:rsidRPr="00512EA3" w:rsidRDefault="00512EA3" w:rsidP="00512E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частоты посещений замещающих семей, </w:t>
      </w:r>
    </w:p>
    <w:p w:rsidR="00512EA3" w:rsidRPr="00512EA3" w:rsidRDefault="00512EA3" w:rsidP="00512E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выявления динамики изменений ребенка в замещающей семье;</w:t>
      </w:r>
    </w:p>
    <w:p w:rsidR="00512EA3" w:rsidRPr="00512EA3" w:rsidRDefault="00512EA3" w:rsidP="00512E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базовых показателей адаптации ребенка в семье.</w:t>
      </w:r>
    </w:p>
    <w:p w:rsid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сопровождения замещающих семей специалистами службы сопровождения создается комплекс диагностических методик, позволяющих оценить ситуацию в семье. В этот комплекс входят разные методики, которые необходимы специалистам: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сихологам, социальным педагогам</w:t>
      </w: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Основным методом оценки является метод наблюдения. В ходе психолого-педагогического сопровождения замещающих семей могут быть использованы беседы, анкеты, опросники, проективные методики. На основе подбора методов и методик, комплекса диагностического изучения может быть создана диагностическая программа мониторинга развития ребенка в замещающей семье. Основные методы и методики: теоретический анализ документов, писем, характеристик и т.д., анкетирование, наблюдение, беседа, проективные методы, составление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генограммы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семьи, игра.</w:t>
      </w:r>
    </w:p>
    <w:p w:rsidR="00512EA3" w:rsidRPr="00512EA3" w:rsidRDefault="00512EA3" w:rsidP="00512E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результатам диагностической работы будут составляться индивидуальные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психокоррекционные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развивающие программы оказания помощи и поддержки детям и родителям в замещающей семье.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 программа комплексного сопровождения замещающей семьи основывается на:</w:t>
      </w:r>
    </w:p>
    <w:p w:rsidR="00512EA3" w:rsidRPr="00512EA3" w:rsidRDefault="00512EA3" w:rsidP="00512E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комплексной диагностике потребностей ребенка;</w:t>
      </w:r>
    </w:p>
    <w:p w:rsidR="00512EA3" w:rsidRPr="00512EA3" w:rsidRDefault="00512EA3" w:rsidP="00512E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ресурсных возможностях замещающей семьи.</w:t>
      </w:r>
    </w:p>
    <w:p w:rsidR="00512EA3" w:rsidRPr="00512EA3" w:rsidRDefault="00512EA3" w:rsidP="00512E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 программа комплексного сопровождения замещающий семьи разрабатывается как комплекс мероприятий, включающих в себя отдельные виды, формы, объемы, сроки и порядок реализации реабилитационных мер, направленных на восстановление утраченных социальных связей и интеграцию ребенка в социум.</w:t>
      </w:r>
    </w:p>
    <w:p w:rsid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 программа комплексного сопровождения замещающей семьи составляется на период до одного года и ежегодно корректируется, уточняется и дополняется.</w:t>
      </w:r>
    </w:p>
    <w:p w:rsidR="00512EA3" w:rsidRPr="00512EA3" w:rsidRDefault="00512EA3" w:rsidP="00512E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 службы социального сопровождения уделяют вопросам социализации детей-сирот и детей, оставшихся без попечения родителей на этапе социальной адаптации приемного ребенка после его воспитания в замещающей семье (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профобучение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трудовая занятость, создание своей семьи).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Постоянный мониторинг становления и развития замещающих семей позволяет быть уверенным в успешности воспитания приемного ребенка.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Ежегодно с каждым приемным родителем проводится совместный аналитический разбор реализации индивидуальной программы комплексного сопровождения, позволяющий комитету (отделу) по вопросам семьи, материнства и детства:</w:t>
      </w:r>
    </w:p>
    <w:p w:rsidR="00512EA3" w:rsidRPr="00512EA3" w:rsidRDefault="00512EA3" w:rsidP="00512EA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убедиться в способности замещающих родителей и дальше выполнять задачи по воспитанию приемного ребенка (детей);</w:t>
      </w:r>
    </w:p>
    <w:p w:rsidR="00512EA3" w:rsidRPr="00512EA3" w:rsidRDefault="00512EA3" w:rsidP="00512EA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получить информацию от замещающих родителей информацию о качестве и разнообразии предоставленных социальных услуг;</w:t>
      </w:r>
    </w:p>
    <w:p w:rsidR="00512EA3" w:rsidRPr="00512EA3" w:rsidRDefault="00512EA3" w:rsidP="00512EA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внести коррективы в индивидуальную программу комплексного сопровождения на следующий год.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качестве показателей адаптации ребенка при передаче в замещающие семьи можно использовать следующие:</w:t>
      </w:r>
    </w:p>
    <w:p w:rsidR="00512EA3" w:rsidRPr="00512EA3" w:rsidRDefault="00512EA3" w:rsidP="00512E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Физиологическая адаптация проявляется в том, что ребенок меньше болеет; происходит нормальная прибавка в весе и росте; у ребенка восстанавливается сон, исчезают ночные кошмары; ребенок ест твердую пищу; появляются навыки самообслуживания (пользуется вилкой и ложкой, самостоятельно ест и одевается); психомоторное развитие соответствует норме; подвижность, ловкость, самостоятельность, активность.</w:t>
      </w:r>
    </w:p>
    <w:p w:rsidR="00512EA3" w:rsidRPr="00512EA3" w:rsidRDefault="00512EA3" w:rsidP="00512E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эмоциональном плане ребенок становится более уравновешенным, спокойным, меньше плачет, проявляет ласковое отношение к членам семьи, обнимает, целует их; утром ребенок просыпается в хорошем настроении; у него преобладает приподнятое настроение, открытость, уверенность и терпеливость. Ребенок не испытывает трудностей в определении и выражении своих чувств и эмоциональных состояний (грусти, гнева, печали, радости, обиды); понимает чувства окружающих людей. </w:t>
      </w:r>
    </w:p>
    <w:p w:rsidR="00512EA3" w:rsidRPr="00512EA3" w:rsidRDefault="00512EA3" w:rsidP="00512E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Речевая адаптация ребенка выражается в том, что ребенок ищет общения, не испытывает трудностей в общении; пополняется словарный запас; пробелы в экспрессивной речи заполняются эффективными жестами; построение правильных законченных предложений; хорошее вербальное выражение своих мыслей и чувств, ощущений и желаний; отличное понимание обращенной речи и соответственная реакция на инструкции; улучшение произношения; потребность глубоко рассуждать с взрослыми на серьезные темы.</w:t>
      </w:r>
    </w:p>
    <w:p w:rsidR="00512EA3" w:rsidRPr="00512EA3" w:rsidRDefault="00512EA3" w:rsidP="00512E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Социальная адаптация ребенка может состоять из следующих составляющих:</w:t>
      </w:r>
    </w:p>
    <w:p w:rsidR="00512EA3" w:rsidRPr="00512EA3" w:rsidRDefault="00512EA3" w:rsidP="00512E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Семейная адаптация проходит взаимно: члены семьи также проходят процесс привыкания к ребенку. У ребенка не наблюдаются явные признаки нарушения привязанности (устанавливает визуальный контакт, готов к тактильным контактам). Ребенок внимательно слушает родителей, отвечает на улыбку, реагирует на свое имя, становится ласковым и спокойным, успокаивается, когда его берут на руки. Постепенно у ребенка появляется устойчивая привязанность к родителям, он отвечает на их знаки внимания, грустит без них и встречает их в хорошем </w:t>
      </w: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настроении, с улыбкой на лице. Ребенок легче расстается с родителями, перестает плакать по этому поводу, готов остаться один дома. Увеличивается активность ребенка в различных занятиях (чтение, музыка), особенно в спортивных. Важно участие в играх со своими братьями и сестрами, существующее между ними соперничество является нормальным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сиблинговым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2EA3" w:rsidRPr="00512EA3" w:rsidRDefault="00512EA3" w:rsidP="00512E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Успешность взаимодействия с окружающими зависит от того, доверяет ли ребенок взрослым людям и сверстникам, изменяет ли ребенок свое поведение при общении со знакомыми и незнакомыми людьми, принимает ли ребенок участие в детских играх (в песочнице, на качелях). Ребенок играет со своими братьями и сестрами; проявляет в играх самостоятельность и лидерские качества, не выказывает враждебности и желания все держать под своим контролем. Время включения в общение и игру со сверстниками в детской группе постоянно уменьшается, у него появляются новые друзья; стремиться посещать детскую группу и адаптируется к ее режиму.</w:t>
      </w:r>
    </w:p>
    <w:p w:rsidR="00512EA3" w:rsidRPr="00512EA3" w:rsidRDefault="00512EA3" w:rsidP="00512E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над действиями и отношение к нормам зависят от того, насколько ребенок послушен и считается с запретами и ограничениями, умеет ли контролировать себя. Ребенок может объяснить последствия своих поступков и реакции на них окружающих, уровень социальной компетентности соответствует возрастным нормам. Ребенок с удовольствием ходит в садик или школу, знает и принимает все правила и элементы повседневной жизни в семье и воспитательном учреждении, соблюдает гигиенические нормы, режим и правила придают уверенность.</w:t>
      </w:r>
    </w:p>
    <w:p w:rsidR="00512EA3" w:rsidRPr="00512EA3" w:rsidRDefault="00512EA3" w:rsidP="00512E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 играх и обучении сказывается на уровне социальной адаптации. Интерес к играм и игрушкам, умение играть самостоятельно и в группе; чтение и составление головоломок, увлеченность настольными играми, занятия рисованием, лепкой и рукоделием, просмотр телепередач и прослушивание музыки. Активное участие в спортивных занятиях, игры на природе и с животными; желание посещать с родителями музеи, библиотеки, кино и т.п.; применение воображения в играх. Ребенок любит новое, любит исследовать, имеет познавательные интересы, проявляет активность в обучении, с удовольствием учит буквы и цифры. Быстрая обучаемость и хорошая успеваемость в школе говорят о хорошей социальной адаптации ребенка.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качественного сопровождения замещающих семей каждый специалист должен видеть базовые показатели адаптации ребенка и отслеживать их. Психолог может опираться на следующие базовые показатели адаптации ребенка в замещающей семье:</w:t>
      </w:r>
    </w:p>
    <w:p w:rsidR="00512EA3" w:rsidRPr="00512EA3" w:rsidRDefault="00512EA3" w:rsidP="00512EA3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и усвоение семейных правил, традиций. </w:t>
      </w:r>
    </w:p>
    <w:p w:rsidR="00512EA3" w:rsidRPr="00512EA3" w:rsidRDefault="00512EA3" w:rsidP="00512EA3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Включенность в социально-бытовую жизнь семьи.</w:t>
      </w:r>
    </w:p>
    <w:p w:rsidR="00512EA3" w:rsidRPr="00512EA3" w:rsidRDefault="00512EA3" w:rsidP="00512EA3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Включенность в систему внутрисемейных отношений. </w:t>
      </w:r>
    </w:p>
    <w:p w:rsidR="00512EA3" w:rsidRPr="00512EA3" w:rsidRDefault="00512EA3" w:rsidP="00512EA3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Позиция по отношению к системе воспитательных воздействий.</w:t>
      </w:r>
    </w:p>
    <w:p w:rsidR="00512EA3" w:rsidRPr="00512EA3" w:rsidRDefault="00512EA3" w:rsidP="00512EA3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Психологическое благополучие.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основании целей, поставленных задач, объекта, предмета и субъектов сопровождения, а, также определив составляющие системы сопровождения замещающих семей и базовых показателей адаптации ребенка в замещающей семье, была разработана программа психологического сопровождения замещающих семей.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направления работы по оказанию психолого-педагогической помощи семье для «перевода» ее в состояние психологического благополучия.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специалистов по психолого-педагогическому сопровождению семьи, отнесенной по выделенным выше индикаторам к неблагополучной, может разворачиваться по нескольким направлениям, что позволяет обеспечить своеобразный перевод из состояния неблагополучия в состояние психологического благополучия: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Обучение эффективной внутрисемейной коммуникации всех членов семьи, способствующей формированию адекватной самооценки и дающей возможность получать эмоциональную поддержку. Для этих целей может быть реализована программа группового тренинга эффективной коммуникации для нескольких семей. В программу тренинга целесообразно включить разделы:</w:t>
      </w:r>
    </w:p>
    <w:p w:rsidR="00512EA3" w:rsidRPr="00512EA3" w:rsidRDefault="00512EA3" w:rsidP="00512EA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навыкам активного слушания;</w:t>
      </w:r>
    </w:p>
    <w:p w:rsidR="00512EA3" w:rsidRPr="00512EA3" w:rsidRDefault="00512EA3" w:rsidP="00512EA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новым способам общения (подчеркивая эффективность позитивного подкрепления в отличие от негативного подкрепления);</w:t>
      </w:r>
    </w:p>
    <w:p w:rsidR="00512EA3" w:rsidRPr="00512EA3" w:rsidRDefault="00512EA3" w:rsidP="00512EA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навыкам выражения мыслей и чувств от первого лица («Я- сообщение»); </w:t>
      </w:r>
    </w:p>
    <w:p w:rsidR="00512EA3" w:rsidRPr="00512EA3" w:rsidRDefault="00512EA3" w:rsidP="00512EA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гармонизация отношений между диадой «мать с больным ребенком» и членами семьи, членами семьи и другими (посторонними) лицами.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Оптимизация функционирования семейной системы. Прежде всего, речь идет о необходимости оптимизации системы семейных правил, регулирующих жизнь семьи. (Для этого может использоваться методика организации «Семейного совета», на котором члены семьи выявляют, осознают и оценивают существующие семейные правила и вырабатывают новые).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Формирование навыков для установления необходимых для функционирования и развития семьи ресурсных социальных связей. Для реализации этой цели будет уместно мотивировать членов семьи на поиск и установление контактов с различными сообществами и организациями, объединяющими людей со схожими проблемами. </w:t>
      </w: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(Например, сообществом «Даун Синдром»; «Ассоциацией родителей детей с нарушениями слуха»; Обществом помощи аутичным детям «Добро» и др.).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Формирование адекватного, реалистичного отношения к ограниченным возможностям ребенка.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Формирование ответственной родительской позиции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Формирование коррекционно-развивающей среды.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специальной коррекционно-развивающей средой в семье понимается совокупность внутрисемейных условий, которые создаются родителями и обеспечивают оптимальное развитие ребенка с психофизическими недостатками (В. В. Ткачева). В данном случае речь идет о насыщении семейного пространства коррекционно- развивающим содержанием. Идея развивающей среды должна быть простой и естественной. В ней должен быть упорядочен окружающий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ребѐнка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мир взрослой жизни и созданы безопасные условия для развития.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 коррекционно-развивающая среда в семье может включать в себя следующие основные компоненты:</w:t>
      </w:r>
    </w:p>
    <w:p w:rsidR="00512EA3" w:rsidRPr="00512EA3" w:rsidRDefault="00512EA3" w:rsidP="00512EA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общая эмоциональная семейная атмосфера, которая создает общий позитивный фон настроения без излишней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инвалидизации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ребенка;</w:t>
      </w:r>
    </w:p>
    <w:p w:rsidR="00512EA3" w:rsidRPr="00512EA3" w:rsidRDefault="00512EA3" w:rsidP="00512EA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предметно-пространственная развивающая среда, специально организованная с учетом особенностей развития ребенка, включающая в себя функционально-ориентированные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игрушкии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пособия для развития сенсомоторных функций, конструкторы, полусферы, игрушки и пособия для развития общей и мелкой моторики и др.;</w:t>
      </w:r>
    </w:p>
    <w:p w:rsidR="00512EA3" w:rsidRPr="00512EA3" w:rsidRDefault="00512EA3" w:rsidP="00512EA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особый тип коммуникации «Взрослый – ребенок», обеспечивающей поддержку, сотрудничество, соблюдение ритма контакта, конгруэнтного особенностям ребенка, соблюдение принципа ритмического резонанса (Н.Н.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Посысоев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512EA3" w:rsidRPr="00512EA3" w:rsidRDefault="00512EA3" w:rsidP="0051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более точного взаимодействия с детьми с ОВЗ необходимо учитывать так называемую «мелодию общения», ритм, из которого складывается общая динамика взаимодействия. Мы назвали общение такого рода – общением с соблюдением принципа ритмического резонанса. Особенно важно его учитывать при работе с подростками с ДЦП. У этих ребят наблюдается специфический ритм </w:t>
      </w:r>
      <w:proofErr w:type="spellStart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жизнепроживания</w:t>
      </w:r>
      <w:proofErr w:type="spellEnd"/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чередования активности и покоя. Этот ритм может показаться здоровому человеку замедленным, рваным, судорожным, вязким, застревающим и т.п. Но для них – это естественный ритм.</w:t>
      </w:r>
    </w:p>
    <w:p w:rsidR="00512EA3" w:rsidRPr="00512EA3" w:rsidRDefault="00512EA3" w:rsidP="00512E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Возможные ошибки педагогов (родителей) – педагог подгоняет, торопит, чувствует себя дискомфортно во время срыва, бездействия, пытается помочь, берет на себя выполнение ряда операций. Типичные реакции: «Давай, я за тебя сделаю, тебе трудно». Но </w:t>
      </w:r>
      <w:r w:rsidRPr="00512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самом деле трудность испытывает не ребенок, а сам педагог, которому трудно ждать, пока ребенок сделает сам. Например, у подростка-инвалида, сидящего на коляске и беседующего с педагогом, упала ручка. Педагог бросился поднимать. В результате при обсуждении выяснилось, что подросток в этой ситуации почувствовал себя зависимым и ущербным. Более конструктивный вариант: педагог спокойно ждет, пока сидящий перед ним человек находит для себя приемлемый способ достать эту ручку.</w:t>
      </w:r>
    </w:p>
    <w:p w:rsidR="00667D74" w:rsidRPr="00512EA3" w:rsidRDefault="00512EA3" w:rsidP="00512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A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</w:p>
    <w:p w:rsidR="00512EA3" w:rsidRPr="00512EA3" w:rsidRDefault="00512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EA3" w:rsidRPr="0051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3DE"/>
    <w:multiLevelType w:val="multilevel"/>
    <w:tmpl w:val="206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F5EAE"/>
    <w:multiLevelType w:val="multilevel"/>
    <w:tmpl w:val="FAD6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258FC"/>
    <w:multiLevelType w:val="multilevel"/>
    <w:tmpl w:val="E3B2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91ED4"/>
    <w:multiLevelType w:val="multilevel"/>
    <w:tmpl w:val="C3E4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7273A"/>
    <w:multiLevelType w:val="multilevel"/>
    <w:tmpl w:val="0A6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726B2"/>
    <w:multiLevelType w:val="multilevel"/>
    <w:tmpl w:val="47EC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43FE4"/>
    <w:multiLevelType w:val="multilevel"/>
    <w:tmpl w:val="80D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021C7"/>
    <w:multiLevelType w:val="multilevel"/>
    <w:tmpl w:val="351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5789E"/>
    <w:multiLevelType w:val="multilevel"/>
    <w:tmpl w:val="3770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67E3C"/>
    <w:multiLevelType w:val="multilevel"/>
    <w:tmpl w:val="3EA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F48D3"/>
    <w:multiLevelType w:val="multilevel"/>
    <w:tmpl w:val="EFD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9F"/>
    <w:rsid w:val="00512EA3"/>
    <w:rsid w:val="00667D74"/>
    <w:rsid w:val="00803AA7"/>
    <w:rsid w:val="00D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F28E2-33E2-49AA-B68C-626799C8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1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987">
              <w:marLeft w:val="0"/>
              <w:marRight w:val="0"/>
              <w:marTop w:val="0"/>
              <w:marBottom w:val="0"/>
              <w:divBdr>
                <w:top w:val="single" w:sz="12" w:space="5" w:color="CCCCCC"/>
                <w:left w:val="single" w:sz="12" w:space="8" w:color="CCCCCC"/>
                <w:bottom w:val="single" w:sz="12" w:space="5" w:color="CCCCCC"/>
                <w:right w:val="single" w:sz="12" w:space="8" w:color="CCCCCC"/>
              </w:divBdr>
              <w:divsChild>
                <w:div w:id="1513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031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8380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4032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4429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79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6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uble" w:sz="6" w:space="3" w:color="BDBABD"/>
                <w:right w:val="none" w:sz="0" w:space="0" w:color="auto"/>
              </w:divBdr>
            </w:div>
          </w:divsChild>
        </w:div>
        <w:div w:id="38365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Дроид</dc:creator>
  <cp:keywords/>
  <dc:description/>
  <cp:lastModifiedBy>Дроид</cp:lastModifiedBy>
  <cp:revision>2</cp:revision>
  <dcterms:created xsi:type="dcterms:W3CDTF">2017-09-07T04:25:00Z</dcterms:created>
  <dcterms:modified xsi:type="dcterms:W3CDTF">2017-09-07T04:36:00Z</dcterms:modified>
</cp:coreProperties>
</file>