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5" w:rsidRPr="00F668EF" w:rsidRDefault="00EC5CC5" w:rsidP="00F668EF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668EF">
        <w:rPr>
          <w:rFonts w:ascii="Times New Roman" w:hAnsi="Times New Roman"/>
          <w:b/>
          <w:bCs/>
          <w:sz w:val="32"/>
          <w:szCs w:val="32"/>
        </w:rPr>
        <w:t>Выявление и развитие одарённых детей - одна из основных приоритетных задач современного общества</w:t>
      </w:r>
    </w:p>
    <w:p w:rsidR="00EC5CC5" w:rsidRPr="00F668EF" w:rsidRDefault="00EC5CC5" w:rsidP="00F668EF">
      <w:pPr>
        <w:pStyle w:val="PlainTex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8EF">
        <w:rPr>
          <w:rFonts w:ascii="Times New Roman" w:hAnsi="Times New Roman" w:cs="Times New Roman"/>
          <w:b/>
          <w:sz w:val="24"/>
          <w:szCs w:val="24"/>
        </w:rPr>
        <w:t>Дети из всего могут сделать всё.</w:t>
      </w:r>
    </w:p>
    <w:p w:rsidR="00EC5CC5" w:rsidRPr="00F668EF" w:rsidRDefault="00EC5CC5" w:rsidP="00F668EF">
      <w:pPr>
        <w:pStyle w:val="PlainTex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И.В. Гёте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 xml:space="preserve">Одной из приоритетных социальных задач современного общества является создание условий, обеспечивающих выявление и развитие одарённых и высоко мотивированных детей и реализацию их потенциальных возможностей. 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 xml:space="preserve">Поэтому необходимо улучшение развития творческой среды для выявления особо одарённых ребят в каждой общеобразовательной школе. 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Важным фактором, который позволяет обеспечить успешное решение задачи развитие способностей каждого ребёнка - это введение новых государственных стандартов.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 xml:space="preserve">Согласно ФГОС второго поколения учебно-воспитательный процесс необходимо направлять на создание условий для развития личности каждого ребёнка. 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На первый план выходит поисково-творческий характер обучения - личностно-развивающая парадигма. Несколько меняется и роль учителя: учитель одновременно и учитель, и психолог (создаёт каждому ребёнку ситуацию успеха на уроке и даёт ему возможность пережить радость достижения, осознать свои способности, поверить в себя).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68EF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EC5CC5" w:rsidRPr="00F668EF" w:rsidRDefault="00EC5CC5" w:rsidP="00F668E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создать систему целенаправленного выявления и отбора одарённых детей;</w:t>
      </w:r>
    </w:p>
    <w:p w:rsidR="00EC5CC5" w:rsidRPr="00F668EF" w:rsidRDefault="00EC5CC5" w:rsidP="00F668E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создать банк данных одарённых и высоко мотивированных детей;</w:t>
      </w:r>
    </w:p>
    <w:p w:rsidR="00EC5CC5" w:rsidRPr="00F668EF" w:rsidRDefault="00EC5CC5" w:rsidP="00F668E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организовать работу с одарёнными детьми через систему учебной и внеучебной деятельности;</w:t>
      </w:r>
    </w:p>
    <w:p w:rsidR="00EC5CC5" w:rsidRPr="00F668EF" w:rsidRDefault="00EC5CC5" w:rsidP="00F668E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способствовать развитию творческой одарённости обучающихся через систему дополнительного образования.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68EF">
        <w:rPr>
          <w:rFonts w:ascii="Times New Roman" w:hAnsi="Times New Roman"/>
          <w:b/>
          <w:bCs/>
          <w:sz w:val="28"/>
          <w:szCs w:val="28"/>
        </w:rPr>
        <w:t>Цели: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раскрытие творческого потенциала личности;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развитие познавательных и творческих способностей обучающихся с различным уровнем одарённости.</w:t>
      </w:r>
    </w:p>
    <w:p w:rsidR="00EC5CC5" w:rsidRPr="00F668EF" w:rsidRDefault="00EC5CC5" w:rsidP="00F668EF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68EF">
        <w:rPr>
          <w:rFonts w:ascii="Times New Roman" w:hAnsi="Times New Roman"/>
          <w:b/>
          <w:bCs/>
          <w:sz w:val="28"/>
          <w:szCs w:val="28"/>
        </w:rPr>
        <w:t>Работа с одарёнными детьми на уроках включает:</w:t>
      </w:r>
    </w:p>
    <w:p w:rsidR="00EC5CC5" w:rsidRPr="00F668EF" w:rsidRDefault="00EC5CC5" w:rsidP="00F668EF">
      <w:pPr>
        <w:pStyle w:val="ListParagraph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Использование современных образовательных технологий и методов: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технологии развивающего и проблемного обучения;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технология критического мышления;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информационно- коммуникативные технологии;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здоровьесберегающие технологии;</w:t>
      </w:r>
    </w:p>
    <w:p w:rsidR="00EC5CC5" w:rsidRPr="00F668EF" w:rsidRDefault="00EC5CC5" w:rsidP="00F668EF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технология дифференцированного и индивидуального подхода к каждому ребёнку;</w:t>
      </w:r>
    </w:p>
    <w:p w:rsidR="00EC5CC5" w:rsidRPr="00F668EF" w:rsidRDefault="00EC5CC5" w:rsidP="00F668EF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деятельностный метод;</w:t>
      </w:r>
    </w:p>
    <w:p w:rsidR="00EC5CC5" w:rsidRPr="00F668EF" w:rsidRDefault="00EC5CC5" w:rsidP="00F668EF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проектная и исследовательская деятельность учащихся.</w:t>
      </w:r>
    </w:p>
    <w:p w:rsidR="00EC5CC5" w:rsidRDefault="00EC5CC5" w:rsidP="00F668E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CC5" w:rsidRDefault="00EC5CC5" w:rsidP="00F668E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8EF">
        <w:rPr>
          <w:rFonts w:ascii="Times New Roman" w:hAnsi="Times New Roman"/>
          <w:b/>
          <w:bCs/>
          <w:sz w:val="28"/>
          <w:szCs w:val="28"/>
        </w:rPr>
        <w:t>Работа на уроке  с одаренными детьми</w:t>
      </w:r>
    </w:p>
    <w:p w:rsidR="00EC5CC5" w:rsidRDefault="00EC5CC5" w:rsidP="00F668E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CC5" w:rsidRPr="00F668EF" w:rsidRDefault="00EC5CC5" w:rsidP="00F668E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Создать условия для мотивированных учащихся в определённой образовательной области, чтоб они курировали остальных, осуществляя взаимообучение и помощь учителю в образовательном процессе.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 xml:space="preserve"> Дать возможность выбора заданий повышенного уровня сложности в ходе выполнения контрольных, проверочных и самостоятельных работ по разным предметам.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Предложить обучающимся индивидуальные домашние задания повышенного уровня, творческого и поискового характера (приветствуется их собственная инициатива).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Внеурочную деятельность в работе с одарёнными детьми составляют:</w:t>
      </w:r>
    </w:p>
    <w:p w:rsidR="00EC5CC5" w:rsidRPr="00F668EF" w:rsidRDefault="00EC5CC5" w:rsidP="00F668EF">
      <w:pPr>
        <w:pStyle w:val="ListParagraph"/>
        <w:numPr>
          <w:ilvl w:val="0"/>
          <w:numId w:val="8"/>
        </w:numPr>
        <w:tabs>
          <w:tab w:val="clear" w:pos="1429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внеклассная работа по учебным предметам;</w:t>
      </w:r>
    </w:p>
    <w:p w:rsidR="00EC5CC5" w:rsidRPr="00F668EF" w:rsidRDefault="00EC5CC5" w:rsidP="00F668EF">
      <w:pPr>
        <w:pStyle w:val="ListParagraph"/>
        <w:numPr>
          <w:ilvl w:val="0"/>
          <w:numId w:val="8"/>
        </w:numPr>
        <w:tabs>
          <w:tab w:val="clear" w:pos="1429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выставки творческих работ обучающихся;</w:t>
      </w:r>
    </w:p>
    <w:p w:rsidR="00EC5CC5" w:rsidRPr="00F668EF" w:rsidRDefault="00EC5CC5" w:rsidP="00F668EF">
      <w:pPr>
        <w:pStyle w:val="ListParagraph"/>
        <w:numPr>
          <w:ilvl w:val="0"/>
          <w:numId w:val="8"/>
        </w:numPr>
        <w:tabs>
          <w:tab w:val="clear" w:pos="1429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участие в школьных и городских предметных олимпиадах, конкурсах;</w:t>
      </w:r>
    </w:p>
    <w:p w:rsidR="00EC5CC5" w:rsidRPr="00F668EF" w:rsidRDefault="00EC5CC5" w:rsidP="00F668EF">
      <w:pPr>
        <w:pStyle w:val="ListParagraph"/>
        <w:numPr>
          <w:ilvl w:val="0"/>
          <w:numId w:val="8"/>
        </w:numPr>
        <w:tabs>
          <w:tab w:val="clear" w:pos="1429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активное и результативное участие во всероссийских, международных интеллектуальных конкурсах;</w:t>
      </w:r>
    </w:p>
    <w:p w:rsidR="00EC5CC5" w:rsidRPr="00F668EF" w:rsidRDefault="00EC5CC5" w:rsidP="00F668EF">
      <w:pPr>
        <w:pStyle w:val="ListParagraph"/>
        <w:numPr>
          <w:ilvl w:val="0"/>
          <w:numId w:val="8"/>
        </w:numPr>
        <w:tabs>
          <w:tab w:val="clear" w:pos="1429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активная проектная и исследовательская деятельность обучающихся на уроках и во внеурочной деятельности, представление и защита работ на научном обществе школьников и школьной конференции.</w:t>
      </w:r>
    </w:p>
    <w:p w:rsidR="00EC5CC5" w:rsidRPr="00F668EF" w:rsidRDefault="00EC5CC5" w:rsidP="00F668EF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</w:p>
    <w:p w:rsidR="00EC5CC5" w:rsidRPr="00F668EF" w:rsidRDefault="00EC5CC5" w:rsidP="00F668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Практика показала, можно получить хороший результат, если будет тесное сотрудничество учителя и родителей.</w:t>
      </w:r>
    </w:p>
    <w:p w:rsidR="00EC5CC5" w:rsidRPr="00F668EF" w:rsidRDefault="00EC5CC5" w:rsidP="00F668E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Необходимо поощрять детей (грамоты дипломы).</w:t>
      </w:r>
    </w:p>
    <w:p w:rsidR="00EC5CC5" w:rsidRPr="00F668EF" w:rsidRDefault="00EC5CC5" w:rsidP="00F668E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Надо стараться развивать и поддерживать высокий уровень школьной мотивации.</w:t>
      </w:r>
    </w:p>
    <w:p w:rsidR="00EC5CC5" w:rsidRPr="00F668EF" w:rsidRDefault="00EC5CC5" w:rsidP="00F668E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5CC5" w:rsidRPr="00F668EF" w:rsidRDefault="00EC5CC5" w:rsidP="00F668E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***</w:t>
      </w:r>
    </w:p>
    <w:p w:rsidR="00EC5CC5" w:rsidRPr="00F668EF" w:rsidRDefault="00EC5CC5" w:rsidP="00F668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 xml:space="preserve">Дети быстро взрослеют. Жить самостоятельно и успешно они смогут, если сегодня мы поможем развиться их способностям и талантам. </w:t>
      </w:r>
    </w:p>
    <w:p w:rsidR="00EC5CC5" w:rsidRPr="00F668EF" w:rsidRDefault="00EC5CC5" w:rsidP="00F668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 xml:space="preserve">А каждый ребёнок талантлив по-своему. Выявление и воспитание одарённых, талантливых детей, безусловно, важный вопрос. </w:t>
      </w:r>
    </w:p>
    <w:p w:rsidR="00EC5CC5" w:rsidRPr="00F668EF" w:rsidRDefault="00EC5CC5" w:rsidP="00F668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68EF">
        <w:rPr>
          <w:rFonts w:ascii="Times New Roman" w:hAnsi="Times New Roman"/>
          <w:bCs/>
          <w:sz w:val="28"/>
          <w:szCs w:val="28"/>
        </w:rPr>
        <w:t>Наша задача - так построить учебную и внеурочную деятельность, воспитательную работу, чтобы любые индивидуальные особенности детей, содержащие в себе ростки опережающего развития в той или иной области, были замечены, развиты и реализованы в нашей педагогической деятельности с этими детьми.</w:t>
      </w: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5CC5" w:rsidRPr="00F668EF" w:rsidRDefault="00EC5CC5" w:rsidP="00F66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C5CC5" w:rsidRPr="00F668EF" w:rsidSect="00F66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C19"/>
    <w:multiLevelType w:val="hybridMultilevel"/>
    <w:tmpl w:val="5238BCFC"/>
    <w:lvl w:ilvl="0" w:tplc="5ACEE778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ED2038"/>
    <w:multiLevelType w:val="hybridMultilevel"/>
    <w:tmpl w:val="5E1E0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104759"/>
    <w:multiLevelType w:val="hybridMultilevel"/>
    <w:tmpl w:val="DDF0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3076C"/>
    <w:multiLevelType w:val="hybridMultilevel"/>
    <w:tmpl w:val="E58AA54E"/>
    <w:lvl w:ilvl="0" w:tplc="23E6B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9052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036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44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E8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0AF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CE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E7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AE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F54CF6"/>
    <w:multiLevelType w:val="hybridMultilevel"/>
    <w:tmpl w:val="58F63EC4"/>
    <w:lvl w:ilvl="0" w:tplc="5ACEE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6C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CD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0D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62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C5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01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8E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E0F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1F82464"/>
    <w:multiLevelType w:val="hybridMultilevel"/>
    <w:tmpl w:val="DFFE8D02"/>
    <w:lvl w:ilvl="0" w:tplc="1FD0C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4C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67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26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745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0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4D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8F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46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A770B6"/>
    <w:multiLevelType w:val="hybridMultilevel"/>
    <w:tmpl w:val="77C0A402"/>
    <w:lvl w:ilvl="0" w:tplc="6B46D4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02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CC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C4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6F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AC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00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2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62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2400F9"/>
    <w:multiLevelType w:val="hybridMultilevel"/>
    <w:tmpl w:val="EEB05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15"/>
    <w:rsid w:val="0000644D"/>
    <w:rsid w:val="00056710"/>
    <w:rsid w:val="000A1A72"/>
    <w:rsid w:val="000A2826"/>
    <w:rsid w:val="0010595F"/>
    <w:rsid w:val="00121453"/>
    <w:rsid w:val="001F55EC"/>
    <w:rsid w:val="00805E73"/>
    <w:rsid w:val="00872EF6"/>
    <w:rsid w:val="00B64B8D"/>
    <w:rsid w:val="00CF58FB"/>
    <w:rsid w:val="00CF7515"/>
    <w:rsid w:val="00D77A98"/>
    <w:rsid w:val="00E77A7F"/>
    <w:rsid w:val="00EC5CC5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5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F55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F55E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580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9</dc:creator>
  <cp:keywords/>
  <dc:description/>
  <cp:lastModifiedBy>quantum</cp:lastModifiedBy>
  <cp:revision>4</cp:revision>
  <dcterms:created xsi:type="dcterms:W3CDTF">2015-11-02T09:40:00Z</dcterms:created>
  <dcterms:modified xsi:type="dcterms:W3CDTF">2017-07-29T19:21:00Z</dcterms:modified>
</cp:coreProperties>
</file>