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1A" w:rsidRDefault="0061291A" w:rsidP="0061291A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Первые шаги в организации</w:t>
      </w:r>
    </w:p>
    <w:p w:rsidR="0061291A" w:rsidRDefault="0061291A" w:rsidP="0061291A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проектно-исследовательской деятельности</w:t>
      </w:r>
    </w:p>
    <w:p w:rsidR="0061291A" w:rsidRDefault="0061291A" w:rsidP="003A5682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right"/>
        <w:rPr>
          <w:rStyle w:val="c8"/>
          <w:sz w:val="28"/>
          <w:szCs w:val="28"/>
        </w:rPr>
      </w:pPr>
    </w:p>
    <w:p w:rsidR="003A5682" w:rsidRDefault="003A5682" w:rsidP="003A5682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right"/>
        <w:rPr>
          <w:rStyle w:val="c8"/>
          <w:sz w:val="28"/>
          <w:szCs w:val="28"/>
        </w:rPr>
      </w:pPr>
      <w:bookmarkStart w:id="0" w:name="_GoBack"/>
      <w:bookmarkEnd w:id="0"/>
      <w:r>
        <w:rPr>
          <w:rStyle w:val="c8"/>
          <w:sz w:val="28"/>
          <w:szCs w:val="28"/>
        </w:rPr>
        <w:t xml:space="preserve">                                </w:t>
      </w:r>
      <w:r w:rsidR="0061291A">
        <w:rPr>
          <w:rStyle w:val="c8"/>
          <w:sz w:val="28"/>
          <w:szCs w:val="28"/>
        </w:rPr>
        <w:t xml:space="preserve">  </w:t>
      </w:r>
      <w:r w:rsidR="0061291A">
        <w:rPr>
          <w:rStyle w:val="c8"/>
          <w:sz w:val="28"/>
          <w:szCs w:val="28"/>
        </w:rPr>
        <w:tab/>
      </w:r>
      <w:r w:rsidR="00A77E0A">
        <w:rPr>
          <w:rStyle w:val="c8"/>
          <w:sz w:val="28"/>
          <w:szCs w:val="28"/>
        </w:rPr>
        <w:t>Если хотите,</w:t>
      </w:r>
      <w:r>
        <w:rPr>
          <w:rStyle w:val="c8"/>
          <w:sz w:val="28"/>
          <w:szCs w:val="28"/>
        </w:rPr>
        <w:t xml:space="preserve"> чтобы уроки не            преврати</w:t>
      </w:r>
      <w:r w:rsidR="00A77E0A">
        <w:rPr>
          <w:rStyle w:val="c8"/>
          <w:sz w:val="28"/>
          <w:szCs w:val="28"/>
        </w:rPr>
        <w:t xml:space="preserve">лись в </w:t>
      </w:r>
      <w:proofErr w:type="gramStart"/>
      <w:r w:rsidR="00A77E0A">
        <w:rPr>
          <w:rStyle w:val="c8"/>
          <w:sz w:val="28"/>
          <w:szCs w:val="28"/>
        </w:rPr>
        <w:t>скучную</w:t>
      </w:r>
      <w:proofErr w:type="gramEnd"/>
      <w:r w:rsidR="00A77E0A">
        <w:rPr>
          <w:rStyle w:val="c8"/>
          <w:sz w:val="28"/>
          <w:szCs w:val="28"/>
        </w:rPr>
        <w:t>, однообразную</w:t>
      </w:r>
    </w:p>
    <w:p w:rsidR="003A5682" w:rsidRDefault="003A5682" w:rsidP="003A5682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                                              </w:t>
      </w:r>
      <w:r w:rsidR="00A77E0A">
        <w:rPr>
          <w:rStyle w:val="c8"/>
          <w:sz w:val="28"/>
          <w:szCs w:val="28"/>
        </w:rPr>
        <w:t>повинность, ве</w:t>
      </w:r>
      <w:r>
        <w:rPr>
          <w:rStyle w:val="c8"/>
          <w:sz w:val="28"/>
          <w:szCs w:val="28"/>
        </w:rPr>
        <w:t>дите каждого ученика</w:t>
      </w:r>
    </w:p>
    <w:p w:rsidR="00A77E0A" w:rsidRDefault="003A5682" w:rsidP="003A5682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                                                   на счастли</w:t>
      </w:r>
      <w:r w:rsidR="00A77E0A">
        <w:rPr>
          <w:rStyle w:val="c8"/>
          <w:sz w:val="28"/>
          <w:szCs w:val="28"/>
        </w:rPr>
        <w:t>вую тропинку исследования.</w:t>
      </w:r>
    </w:p>
    <w:p w:rsidR="00A77E0A" w:rsidRDefault="003A5682" w:rsidP="003A5682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A77E0A">
        <w:rPr>
          <w:rStyle w:val="c8"/>
          <w:sz w:val="28"/>
          <w:szCs w:val="28"/>
        </w:rPr>
        <w:t>В.А.Сухомлинский</w:t>
      </w:r>
      <w:proofErr w:type="spellEnd"/>
    </w:p>
    <w:p w:rsidR="003A5682" w:rsidRDefault="003A5682" w:rsidP="003A5682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8"/>
          <w:sz w:val="28"/>
          <w:szCs w:val="28"/>
        </w:rPr>
      </w:pPr>
    </w:p>
    <w:p w:rsidR="00A56DE2" w:rsidRPr="0054277E" w:rsidRDefault="00D626D3" w:rsidP="00A56DE2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8"/>
          <w:sz w:val="28"/>
          <w:szCs w:val="28"/>
        </w:rPr>
      </w:pPr>
      <w:r w:rsidRPr="0054277E">
        <w:rPr>
          <w:rStyle w:val="c8"/>
          <w:sz w:val="28"/>
          <w:szCs w:val="28"/>
        </w:rPr>
        <w:t xml:space="preserve">Ускорение темпов развития общества   требует от школы выпускника умеющего делать выбор, эффективно использовать ресурсы, сопоставлять теорию с практикой, </w:t>
      </w:r>
      <w:proofErr w:type="gramStart"/>
      <w:r w:rsidRPr="0054277E">
        <w:rPr>
          <w:rStyle w:val="c8"/>
          <w:sz w:val="28"/>
          <w:szCs w:val="28"/>
        </w:rPr>
        <w:t>обладать способностями конкурировать</w:t>
      </w:r>
      <w:proofErr w:type="gramEnd"/>
      <w:r w:rsidRPr="0054277E">
        <w:rPr>
          <w:rStyle w:val="c8"/>
          <w:sz w:val="28"/>
          <w:szCs w:val="28"/>
        </w:rPr>
        <w:t xml:space="preserve"> в быстро меняющемся обществе.</w:t>
      </w:r>
      <w:r w:rsidR="00A56DE2">
        <w:rPr>
          <w:rStyle w:val="c8"/>
          <w:sz w:val="28"/>
          <w:szCs w:val="28"/>
        </w:rPr>
        <w:t xml:space="preserve"> </w:t>
      </w:r>
      <w:proofErr w:type="spellStart"/>
      <w:r w:rsidR="00A56DE2">
        <w:rPr>
          <w:rStyle w:val="c8"/>
          <w:sz w:val="28"/>
          <w:szCs w:val="28"/>
        </w:rPr>
        <w:t>Конкурентноспособность</w:t>
      </w:r>
      <w:proofErr w:type="spellEnd"/>
      <w:r w:rsidR="00A56DE2">
        <w:rPr>
          <w:rStyle w:val="c8"/>
          <w:sz w:val="28"/>
          <w:szCs w:val="28"/>
        </w:rPr>
        <w:t xml:space="preserve">, в свою </w:t>
      </w:r>
      <w:r w:rsidR="002E6713">
        <w:rPr>
          <w:rStyle w:val="c8"/>
          <w:sz w:val="28"/>
          <w:szCs w:val="28"/>
        </w:rPr>
        <w:t>о</w:t>
      </w:r>
      <w:r w:rsidR="00A56DE2">
        <w:rPr>
          <w:rStyle w:val="c8"/>
          <w:sz w:val="28"/>
          <w:szCs w:val="28"/>
        </w:rPr>
        <w:t>чередь,  зависит от активности человека, гибкости его мышления, способности к  совершенствованию своих знаний и опыта. А умение быстро адаптироваться к меняющемуся миру является основой социальной успешности.</w:t>
      </w:r>
    </w:p>
    <w:p w:rsidR="00D626D3" w:rsidRDefault="00D626D3" w:rsidP="00D626D3">
      <w:pPr>
        <w:pStyle w:val="c1"/>
        <w:shd w:val="clear" w:color="auto" w:fill="FFFFFF"/>
        <w:spacing w:before="0" w:beforeAutospacing="0" w:after="0" w:afterAutospacing="0" w:line="270" w:lineRule="atLeast"/>
        <w:ind w:firstLine="142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ab/>
        <w:t xml:space="preserve">Считаю, что все это возможно привить и развить в учениках  в результате вовлечения в </w:t>
      </w:r>
      <w:proofErr w:type="spellStart"/>
      <w:r>
        <w:rPr>
          <w:rStyle w:val="c8"/>
          <w:color w:val="000000"/>
          <w:sz w:val="28"/>
          <w:szCs w:val="28"/>
        </w:rPr>
        <w:t>проектно</w:t>
      </w:r>
      <w:proofErr w:type="spellEnd"/>
      <w:r>
        <w:rPr>
          <w:rStyle w:val="c8"/>
          <w:color w:val="000000"/>
          <w:sz w:val="28"/>
          <w:szCs w:val="28"/>
        </w:rPr>
        <w:t xml:space="preserve"> - исследовательскую деятельность, которая </w:t>
      </w:r>
      <w:r w:rsidRPr="00B36708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 xml:space="preserve">создает все  условия для активного познания, исследования  и получения детьми практического опыта. Ценным в  </w:t>
      </w:r>
      <w:proofErr w:type="spellStart"/>
      <w:r>
        <w:rPr>
          <w:rStyle w:val="c8"/>
          <w:color w:val="000000"/>
          <w:sz w:val="28"/>
          <w:szCs w:val="28"/>
        </w:rPr>
        <w:t>проектно</w:t>
      </w:r>
      <w:proofErr w:type="spellEnd"/>
      <w:r>
        <w:rPr>
          <w:rStyle w:val="c8"/>
          <w:color w:val="000000"/>
          <w:sz w:val="28"/>
          <w:szCs w:val="28"/>
        </w:rPr>
        <w:t xml:space="preserve"> – исследовательской работе является не столько результат познавательной деятельности ученика, сколько обучение его умениям проектирования: </w:t>
      </w:r>
      <w:proofErr w:type="spellStart"/>
      <w:r>
        <w:rPr>
          <w:rStyle w:val="c8"/>
          <w:color w:val="000000"/>
          <w:sz w:val="28"/>
          <w:szCs w:val="28"/>
        </w:rPr>
        <w:t>проблематизации</w:t>
      </w:r>
      <w:proofErr w:type="spellEnd"/>
      <w:r>
        <w:rPr>
          <w:rStyle w:val="c8"/>
          <w:color w:val="000000"/>
          <w:sz w:val="28"/>
          <w:szCs w:val="28"/>
        </w:rPr>
        <w:t xml:space="preserve">, целеполаганию, организации и планированию деятельности, самоанализу и рефлексии, презентации, </w:t>
      </w:r>
      <w:proofErr w:type="spellStart"/>
      <w:r>
        <w:rPr>
          <w:rStyle w:val="c8"/>
          <w:color w:val="000000"/>
          <w:sz w:val="28"/>
          <w:szCs w:val="28"/>
        </w:rPr>
        <w:t>коммуникативности</w:t>
      </w:r>
      <w:proofErr w:type="spellEnd"/>
      <w:r>
        <w:rPr>
          <w:rStyle w:val="c8"/>
          <w:color w:val="000000"/>
          <w:sz w:val="28"/>
          <w:szCs w:val="28"/>
        </w:rPr>
        <w:t>, умению принимать решения.</w:t>
      </w:r>
    </w:p>
    <w:p w:rsidR="00D626D3" w:rsidRDefault="00D626D3" w:rsidP="00D626D3">
      <w:pPr>
        <w:pStyle w:val="c1"/>
        <w:shd w:val="clear" w:color="auto" w:fill="FFFFFF"/>
        <w:spacing w:before="0" w:beforeAutospacing="0" w:after="0" w:afterAutospacing="0" w:line="270" w:lineRule="atLeast"/>
        <w:ind w:firstLine="142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ab/>
      </w:r>
      <w:proofErr w:type="gramStart"/>
      <w:r>
        <w:rPr>
          <w:rStyle w:val="c8"/>
          <w:color w:val="000000"/>
          <w:sz w:val="28"/>
          <w:szCs w:val="28"/>
        </w:rPr>
        <w:t>Создав с учащимися не один десяток исследовательских и проектных работ не перестаю удивляться и</w:t>
      </w:r>
      <w:proofErr w:type="gramEnd"/>
      <w:r>
        <w:rPr>
          <w:rStyle w:val="c8"/>
          <w:color w:val="000000"/>
          <w:sz w:val="28"/>
          <w:szCs w:val="28"/>
        </w:rPr>
        <w:t xml:space="preserve"> восхищаться новыми открытиями, находками,  совместным творчеством, радостью побед своих учеников. Под словом «победа», я понимаю не</w:t>
      </w:r>
      <w:r w:rsidRPr="006F033B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обязательно призовое место, значительно важнее для ученика «победа» над собой, его самоорганизация, самосовершенствование, самовоспитание.</w:t>
      </w:r>
    </w:p>
    <w:p w:rsidR="00672973" w:rsidRDefault="00672973" w:rsidP="00A77E0A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А начинается все с 5-го класса</w:t>
      </w:r>
      <w:r w:rsidR="002E6713">
        <w:rPr>
          <w:rStyle w:val="c8"/>
          <w:color w:val="000000"/>
          <w:sz w:val="28"/>
          <w:szCs w:val="28"/>
        </w:rPr>
        <w:t>, когда приходят новые ученики, готовые к выполнению поставленных задач. Вот именно здесь важно заметить интерес</w:t>
      </w:r>
      <w:r w:rsidR="00326A60">
        <w:rPr>
          <w:rStyle w:val="c8"/>
          <w:color w:val="000000"/>
          <w:sz w:val="28"/>
          <w:szCs w:val="28"/>
        </w:rPr>
        <w:t xml:space="preserve"> ребенка </w:t>
      </w:r>
      <w:r w:rsidR="002E6713">
        <w:rPr>
          <w:rStyle w:val="c8"/>
          <w:color w:val="000000"/>
          <w:sz w:val="28"/>
          <w:szCs w:val="28"/>
        </w:rPr>
        <w:t xml:space="preserve"> и направить его в нужное русло.</w:t>
      </w:r>
      <w:r w:rsidR="00326A60">
        <w:rPr>
          <w:rStyle w:val="c8"/>
          <w:color w:val="000000"/>
          <w:sz w:val="28"/>
          <w:szCs w:val="28"/>
        </w:rPr>
        <w:t xml:space="preserve"> Можно предложить ребятам начать с мини проекта, например, «Математика в профессии моих родителей», «</w:t>
      </w:r>
      <w:r w:rsidR="001406A5">
        <w:rPr>
          <w:rStyle w:val="c8"/>
          <w:color w:val="000000"/>
          <w:sz w:val="28"/>
          <w:szCs w:val="28"/>
        </w:rPr>
        <w:t>Зачем нужна математика»</w:t>
      </w:r>
      <w:r w:rsidR="00326A60">
        <w:rPr>
          <w:rStyle w:val="c8"/>
          <w:color w:val="000000"/>
          <w:sz w:val="28"/>
          <w:szCs w:val="28"/>
        </w:rPr>
        <w:t xml:space="preserve">. При этом каждый ребенок получает подробную инструкцию по объему, содержанию, оформлению, представлению своего продукта. </w:t>
      </w:r>
      <w:r w:rsidR="001406A5">
        <w:rPr>
          <w:rStyle w:val="c8"/>
          <w:color w:val="000000"/>
          <w:sz w:val="28"/>
          <w:szCs w:val="28"/>
        </w:rPr>
        <w:t xml:space="preserve">Это самые первые шаги совместной проектной деятельности. </w:t>
      </w:r>
      <w:r w:rsidR="00326A60">
        <w:rPr>
          <w:rStyle w:val="c8"/>
          <w:color w:val="000000"/>
          <w:sz w:val="28"/>
          <w:szCs w:val="28"/>
        </w:rPr>
        <w:t>Чаще эти первые работы храню до выпускных классов и вручаю ребятам.</w:t>
      </w:r>
      <w:r w:rsidR="001406A5">
        <w:rPr>
          <w:rStyle w:val="c8"/>
          <w:color w:val="000000"/>
          <w:sz w:val="28"/>
          <w:szCs w:val="28"/>
        </w:rPr>
        <w:t xml:space="preserve"> Затем практикую предметные проекты-сообщения </w:t>
      </w:r>
      <w:r w:rsidR="00326A60">
        <w:rPr>
          <w:rStyle w:val="c8"/>
          <w:color w:val="000000"/>
          <w:sz w:val="28"/>
          <w:szCs w:val="28"/>
        </w:rPr>
        <w:t xml:space="preserve"> </w:t>
      </w:r>
      <w:r w:rsidR="001406A5">
        <w:rPr>
          <w:rStyle w:val="c8"/>
          <w:color w:val="000000"/>
          <w:sz w:val="28"/>
          <w:szCs w:val="28"/>
        </w:rPr>
        <w:t>на темы по истории математики.</w:t>
      </w:r>
    </w:p>
    <w:p w:rsidR="001406A5" w:rsidRDefault="001406A5" w:rsidP="00A77E0A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Ребята готовят выступление по заранее обговоренному плану, получают консультации </w:t>
      </w:r>
      <w:r w:rsidR="001E5F00">
        <w:rPr>
          <w:rStyle w:val="c8"/>
          <w:color w:val="000000"/>
          <w:sz w:val="28"/>
          <w:szCs w:val="28"/>
        </w:rPr>
        <w:t>по выполнению работы. Особое внимание уделяется тому, что необходимо отвечать на вопросы, которые будут задавать одноклассники по теме выступления.</w:t>
      </w:r>
      <w:r w:rsidR="00E71B10">
        <w:rPr>
          <w:rStyle w:val="c8"/>
          <w:color w:val="000000"/>
          <w:sz w:val="28"/>
          <w:szCs w:val="28"/>
        </w:rPr>
        <w:t xml:space="preserve"> И этих вопросов должно быть не менее </w:t>
      </w:r>
      <w:r w:rsidR="00E71B10">
        <w:rPr>
          <w:rStyle w:val="c8"/>
          <w:color w:val="000000"/>
          <w:sz w:val="28"/>
          <w:szCs w:val="28"/>
        </w:rPr>
        <w:lastRenderedPageBreak/>
        <w:t>трех.</w:t>
      </w:r>
      <w:r w:rsidR="001E5F00">
        <w:rPr>
          <w:rStyle w:val="c8"/>
          <w:color w:val="000000"/>
          <w:sz w:val="28"/>
          <w:szCs w:val="28"/>
        </w:rPr>
        <w:t xml:space="preserve"> Это особенно волнительно для ребят, но именно это считаю важным, т.к. отвечая на </w:t>
      </w:r>
      <w:proofErr w:type="gramStart"/>
      <w:r w:rsidR="001E5F00">
        <w:rPr>
          <w:rStyle w:val="c8"/>
          <w:color w:val="000000"/>
          <w:sz w:val="28"/>
          <w:szCs w:val="28"/>
        </w:rPr>
        <w:t>вопрос</w:t>
      </w:r>
      <w:proofErr w:type="gramEnd"/>
      <w:r w:rsidR="001E5F00">
        <w:rPr>
          <w:rStyle w:val="c8"/>
          <w:color w:val="000000"/>
          <w:sz w:val="28"/>
          <w:szCs w:val="28"/>
        </w:rPr>
        <w:t xml:space="preserve">  ребенок осмысливает, собирает, обрабатывает информацию и озвучивает свой ответ.</w:t>
      </w:r>
      <w:r w:rsidR="00E71B10">
        <w:rPr>
          <w:rStyle w:val="c8"/>
          <w:color w:val="000000"/>
          <w:sz w:val="28"/>
          <w:szCs w:val="28"/>
        </w:rPr>
        <w:t xml:space="preserve"> А ученик, задающий вопрос, учится вступать в диалог, развивает культуру речи.</w:t>
      </w:r>
    </w:p>
    <w:p w:rsidR="00E71B10" w:rsidRDefault="00E71B10" w:rsidP="00A77E0A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Следующий шаг – учебный </w:t>
      </w:r>
      <w:r w:rsidR="008D2F5B">
        <w:rPr>
          <w:rStyle w:val="c8"/>
          <w:color w:val="000000"/>
          <w:sz w:val="28"/>
          <w:szCs w:val="28"/>
        </w:rPr>
        <w:t>мини-</w:t>
      </w:r>
      <w:r>
        <w:rPr>
          <w:rStyle w:val="c8"/>
          <w:color w:val="000000"/>
          <w:sz w:val="28"/>
          <w:szCs w:val="28"/>
        </w:rPr>
        <w:t xml:space="preserve">проект, который выполняем на уроке. К этому времени </w:t>
      </w:r>
      <w:r w:rsidR="00E3359A">
        <w:rPr>
          <w:rStyle w:val="c8"/>
          <w:color w:val="000000"/>
          <w:sz w:val="28"/>
          <w:szCs w:val="28"/>
        </w:rPr>
        <w:t>ребята умеют работать в группах, учитель достаточно и</w:t>
      </w:r>
      <w:r w:rsidR="008D2F5B">
        <w:rPr>
          <w:rStyle w:val="c8"/>
          <w:color w:val="000000"/>
          <w:sz w:val="28"/>
          <w:szCs w:val="28"/>
        </w:rPr>
        <w:t>зучил особенности ребят, чтобы</w:t>
      </w:r>
      <w:r w:rsidR="00E3359A">
        <w:rPr>
          <w:rStyle w:val="c8"/>
          <w:color w:val="000000"/>
          <w:sz w:val="28"/>
          <w:szCs w:val="28"/>
        </w:rPr>
        <w:t xml:space="preserve"> создать</w:t>
      </w:r>
      <w:r w:rsidR="008D2F5B">
        <w:rPr>
          <w:rStyle w:val="c8"/>
          <w:color w:val="000000"/>
          <w:sz w:val="28"/>
          <w:szCs w:val="28"/>
        </w:rPr>
        <w:t xml:space="preserve"> работоспособную </w:t>
      </w:r>
      <w:r w:rsidR="00E3359A">
        <w:rPr>
          <w:rStyle w:val="c8"/>
          <w:color w:val="000000"/>
          <w:sz w:val="28"/>
          <w:szCs w:val="28"/>
        </w:rPr>
        <w:t xml:space="preserve"> группу. </w:t>
      </w:r>
      <w:r>
        <w:rPr>
          <w:rStyle w:val="c8"/>
          <w:color w:val="000000"/>
          <w:sz w:val="28"/>
          <w:szCs w:val="28"/>
        </w:rPr>
        <w:t>На этом этапе главным считаю научить ребят договариваться, определять и делить роли</w:t>
      </w:r>
      <w:r w:rsidR="00E3359A">
        <w:rPr>
          <w:rStyle w:val="c8"/>
          <w:color w:val="000000"/>
          <w:sz w:val="28"/>
          <w:szCs w:val="28"/>
        </w:rPr>
        <w:t xml:space="preserve">, принимать решения, сотрудничать. </w:t>
      </w:r>
    </w:p>
    <w:p w:rsidR="008D2F5B" w:rsidRDefault="008D2F5B" w:rsidP="00A77E0A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Вовлечение учащихся в исследовательскую деятельность через кружок «Юный исследователь» помогает </w:t>
      </w:r>
      <w:r w:rsidR="00783490">
        <w:rPr>
          <w:rStyle w:val="c8"/>
          <w:color w:val="000000"/>
          <w:sz w:val="28"/>
          <w:szCs w:val="28"/>
        </w:rPr>
        <w:t xml:space="preserve">научить ребят детальному подходу к каждому этапу исследования от постановки проблемы до презентации своего труда. Итоговое занятие кружка проводим в виде </w:t>
      </w:r>
      <w:proofErr w:type="spellStart"/>
      <w:r w:rsidR="00783490">
        <w:rPr>
          <w:rStyle w:val="c8"/>
          <w:color w:val="000000"/>
          <w:sz w:val="28"/>
          <w:szCs w:val="28"/>
        </w:rPr>
        <w:t>постерной</w:t>
      </w:r>
      <w:proofErr w:type="spellEnd"/>
      <w:r w:rsidR="00783490">
        <w:rPr>
          <w:rStyle w:val="c8"/>
          <w:color w:val="000000"/>
          <w:sz w:val="28"/>
          <w:szCs w:val="28"/>
        </w:rPr>
        <w:t xml:space="preserve"> конференции  с приглашением родителей. Родители с удовольствием слушают выступления своих детей и их одноклассников, оценивают результаты</w:t>
      </w:r>
      <w:r w:rsidR="00931789">
        <w:rPr>
          <w:rStyle w:val="c8"/>
          <w:color w:val="000000"/>
          <w:sz w:val="28"/>
          <w:szCs w:val="28"/>
        </w:rPr>
        <w:t>.</w:t>
      </w:r>
    </w:p>
    <w:p w:rsidR="00931789" w:rsidRDefault="00931789" w:rsidP="00A77E0A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Таким образом, к седьмому классу заложен фундамент исследовательской деятельности. Полученные навыки помогают ребятам на других предметах. Наиболее заинтересованные учащиеся сами предлагают темы новых исследований. И с 7-го класса принимаем участие в конференциях исследовательских работ районного </w:t>
      </w:r>
      <w:r w:rsidR="00A77E0A">
        <w:rPr>
          <w:rStyle w:val="c8"/>
          <w:color w:val="000000"/>
          <w:sz w:val="28"/>
          <w:szCs w:val="28"/>
        </w:rPr>
        <w:t>и  областного</w:t>
      </w:r>
      <w:r w:rsidR="00A77E0A" w:rsidRPr="00A77E0A">
        <w:rPr>
          <w:rStyle w:val="c8"/>
          <w:color w:val="000000"/>
          <w:sz w:val="28"/>
          <w:szCs w:val="28"/>
        </w:rPr>
        <w:t xml:space="preserve"> </w:t>
      </w:r>
      <w:r w:rsidR="00A77E0A">
        <w:rPr>
          <w:rStyle w:val="c8"/>
          <w:color w:val="000000"/>
          <w:sz w:val="28"/>
          <w:szCs w:val="28"/>
        </w:rPr>
        <w:t>уровня</w:t>
      </w:r>
      <w:r>
        <w:rPr>
          <w:rStyle w:val="c8"/>
          <w:color w:val="000000"/>
          <w:sz w:val="28"/>
          <w:szCs w:val="28"/>
        </w:rPr>
        <w:t>.</w:t>
      </w:r>
    </w:p>
    <w:p w:rsidR="00E6081E" w:rsidRDefault="00E6081E" w:rsidP="00A77E0A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E6081E">
        <w:rPr>
          <w:rStyle w:val="c8"/>
          <w:iCs/>
          <w:color w:val="000000"/>
          <w:sz w:val="28"/>
          <w:szCs w:val="28"/>
        </w:rPr>
        <w:t>Занимаясь проектной и исследовательской деятельностью, учащиеся учатся:</w:t>
      </w:r>
      <w:r>
        <w:rPr>
          <w:rStyle w:val="c8"/>
          <w:color w:val="444444"/>
          <w:sz w:val="28"/>
          <w:szCs w:val="28"/>
        </w:rPr>
        <w:t> с</w:t>
      </w:r>
      <w:r>
        <w:rPr>
          <w:rStyle w:val="c8"/>
          <w:color w:val="000000"/>
          <w:sz w:val="28"/>
          <w:szCs w:val="28"/>
        </w:rPr>
        <w:t>амостоя</w:t>
      </w:r>
      <w:r w:rsidR="00734DDD">
        <w:rPr>
          <w:rStyle w:val="c8"/>
          <w:color w:val="000000"/>
          <w:sz w:val="28"/>
          <w:szCs w:val="28"/>
        </w:rPr>
        <w:t xml:space="preserve">тельному, критическому мышлению; приобретают умения </w:t>
      </w:r>
      <w:r w:rsidR="00570AB2">
        <w:rPr>
          <w:rStyle w:val="c8"/>
          <w:color w:val="000000"/>
          <w:sz w:val="28"/>
          <w:szCs w:val="28"/>
        </w:rPr>
        <w:t xml:space="preserve">выдвигать гипотезы, </w:t>
      </w:r>
      <w:r w:rsidR="00734DDD">
        <w:rPr>
          <w:rStyle w:val="c8"/>
          <w:color w:val="000000"/>
          <w:sz w:val="28"/>
          <w:szCs w:val="28"/>
        </w:rPr>
        <w:t>делать обоснованные выводы</w:t>
      </w:r>
      <w:r w:rsidR="00570AB2">
        <w:rPr>
          <w:rStyle w:val="c8"/>
          <w:color w:val="000000"/>
          <w:sz w:val="28"/>
          <w:szCs w:val="28"/>
        </w:rPr>
        <w:t xml:space="preserve"> и строить умозаключения</w:t>
      </w:r>
      <w:r w:rsidR="00734DDD">
        <w:rPr>
          <w:rStyle w:val="c8"/>
          <w:color w:val="000000"/>
          <w:sz w:val="28"/>
          <w:szCs w:val="28"/>
        </w:rPr>
        <w:t xml:space="preserve">, </w:t>
      </w:r>
      <w:r>
        <w:rPr>
          <w:rStyle w:val="c8"/>
          <w:color w:val="000000"/>
          <w:sz w:val="28"/>
          <w:szCs w:val="28"/>
        </w:rPr>
        <w:t> </w:t>
      </w:r>
      <w:r w:rsidR="00734DDD">
        <w:rPr>
          <w:rStyle w:val="c8"/>
          <w:color w:val="000000"/>
          <w:sz w:val="28"/>
          <w:szCs w:val="28"/>
        </w:rPr>
        <w:t>п</w:t>
      </w:r>
      <w:r>
        <w:rPr>
          <w:rStyle w:val="c8"/>
          <w:color w:val="000000"/>
          <w:sz w:val="28"/>
          <w:szCs w:val="28"/>
        </w:rPr>
        <w:t>ринимать самостояте</w:t>
      </w:r>
      <w:r w:rsidR="00734DDD">
        <w:rPr>
          <w:rStyle w:val="c8"/>
          <w:color w:val="000000"/>
          <w:sz w:val="28"/>
          <w:szCs w:val="28"/>
        </w:rPr>
        <w:t>льные аргументированные решения;</w:t>
      </w:r>
      <w:r w:rsidR="00734DDD">
        <w:rPr>
          <w:color w:val="000000"/>
        </w:rPr>
        <w:t xml:space="preserve"> </w:t>
      </w:r>
      <w:r>
        <w:rPr>
          <w:rStyle w:val="c8"/>
          <w:color w:val="000000"/>
          <w:sz w:val="28"/>
          <w:szCs w:val="28"/>
        </w:rPr>
        <w:t>учатся работать в команде, выполняя разные социальные роли.</w:t>
      </w:r>
    </w:p>
    <w:p w:rsidR="00E71B10" w:rsidRDefault="00E71B10" w:rsidP="00D626D3">
      <w:pPr>
        <w:pStyle w:val="c1"/>
        <w:shd w:val="clear" w:color="auto" w:fill="FFFFFF"/>
        <w:spacing w:before="0" w:beforeAutospacing="0" w:after="0" w:afterAutospacing="0" w:line="270" w:lineRule="atLeast"/>
        <w:ind w:firstLine="142"/>
        <w:jc w:val="both"/>
        <w:rPr>
          <w:rStyle w:val="c8"/>
          <w:color w:val="000000"/>
          <w:sz w:val="28"/>
          <w:szCs w:val="28"/>
        </w:rPr>
      </w:pPr>
    </w:p>
    <w:p w:rsidR="00E71B10" w:rsidRDefault="00E71B10" w:rsidP="00D626D3">
      <w:pPr>
        <w:pStyle w:val="c1"/>
        <w:shd w:val="clear" w:color="auto" w:fill="FFFFFF"/>
        <w:spacing w:before="0" w:beforeAutospacing="0" w:after="0" w:afterAutospacing="0" w:line="270" w:lineRule="atLeast"/>
        <w:ind w:firstLine="142"/>
        <w:jc w:val="both"/>
        <w:rPr>
          <w:rStyle w:val="c8"/>
          <w:color w:val="000000"/>
          <w:sz w:val="28"/>
          <w:szCs w:val="28"/>
        </w:rPr>
      </w:pPr>
    </w:p>
    <w:p w:rsidR="00D626D3" w:rsidRDefault="00D626D3" w:rsidP="00D626D3"/>
    <w:p w:rsidR="003419A1" w:rsidRDefault="003419A1"/>
    <w:sectPr w:rsidR="003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8E"/>
    <w:rsid w:val="001406A5"/>
    <w:rsid w:val="001E5F00"/>
    <w:rsid w:val="0027045F"/>
    <w:rsid w:val="002E6713"/>
    <w:rsid w:val="00326A60"/>
    <w:rsid w:val="003419A1"/>
    <w:rsid w:val="003A5682"/>
    <w:rsid w:val="004A5F8E"/>
    <w:rsid w:val="00570AB2"/>
    <w:rsid w:val="0061291A"/>
    <w:rsid w:val="00672973"/>
    <w:rsid w:val="00734DDD"/>
    <w:rsid w:val="00783490"/>
    <w:rsid w:val="008D2F5B"/>
    <w:rsid w:val="00931789"/>
    <w:rsid w:val="00A56DE2"/>
    <w:rsid w:val="00A77E0A"/>
    <w:rsid w:val="00D626D3"/>
    <w:rsid w:val="00E3359A"/>
    <w:rsid w:val="00E6081E"/>
    <w:rsid w:val="00E7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6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626D3"/>
  </w:style>
  <w:style w:type="character" w:customStyle="1" w:styleId="apple-converted-space">
    <w:name w:val="apple-converted-space"/>
    <w:basedOn w:val="a0"/>
    <w:rsid w:val="00D626D3"/>
  </w:style>
  <w:style w:type="paragraph" w:customStyle="1" w:styleId="c6">
    <w:name w:val="c6"/>
    <w:basedOn w:val="a"/>
    <w:rsid w:val="00D6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6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6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6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626D3"/>
  </w:style>
  <w:style w:type="character" w:customStyle="1" w:styleId="apple-converted-space">
    <w:name w:val="apple-converted-space"/>
    <w:basedOn w:val="a0"/>
    <w:rsid w:val="00D626D3"/>
  </w:style>
  <w:style w:type="paragraph" w:customStyle="1" w:styleId="c6">
    <w:name w:val="c6"/>
    <w:basedOn w:val="a"/>
    <w:rsid w:val="00D6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6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6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2017-07-11T15:06:00Z</dcterms:created>
  <dcterms:modified xsi:type="dcterms:W3CDTF">2017-07-12T18:35:00Z</dcterms:modified>
</cp:coreProperties>
</file>