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A6F" w:rsidRPr="00D64A6F" w:rsidRDefault="00D64A6F" w:rsidP="00D64A6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64A6F">
        <w:rPr>
          <w:rFonts w:ascii="Times New Roman" w:eastAsia="Times New Roman" w:hAnsi="Times New Roman" w:cs="Times New Roman"/>
          <w:b/>
          <w:bCs/>
          <w:sz w:val="27"/>
          <w:szCs w:val="27"/>
          <w:lang w:eastAsia="ru-RU"/>
        </w:rPr>
        <w:t>Тема:  "</w:t>
      </w:r>
      <w:r w:rsidRPr="00D64A6F">
        <w:rPr>
          <w:rFonts w:ascii="Times New Roman" w:eastAsia="Times New Roman" w:hAnsi="Times New Roman" w:cs="Times New Roman"/>
          <w:b/>
          <w:bCs/>
          <w:i/>
          <w:iCs/>
          <w:sz w:val="27"/>
          <w:szCs w:val="27"/>
          <w:lang w:eastAsia="ru-RU"/>
        </w:rPr>
        <w:t>Использование приёмов, игр и упражнений, способствующих успешному развитию изобразительных навыков у детей с ограниченными возможностями здоровья на уроках в начальной школе"</w:t>
      </w:r>
      <w:r w:rsidRPr="00D64A6F">
        <w:rPr>
          <w:rFonts w:ascii="Times New Roman" w:eastAsia="Times New Roman" w:hAnsi="Times New Roman" w:cs="Times New Roman"/>
          <w:b/>
          <w:bCs/>
          <w:sz w:val="27"/>
          <w:szCs w:val="27"/>
          <w:lang w:eastAsia="ru-RU"/>
        </w:rPr>
        <w:t>.</w:t>
      </w:r>
    </w:p>
    <w:p w:rsidR="00D64A6F" w:rsidRPr="00D64A6F" w:rsidRDefault="00D64A6F" w:rsidP="00D64A6F">
      <w:pPr>
        <w:spacing w:before="100" w:beforeAutospacing="1" w:after="100" w:afterAutospacing="1" w:line="240" w:lineRule="auto"/>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xml:space="preserve">      </w:t>
      </w:r>
      <w:r w:rsidRPr="00D64A6F">
        <w:rPr>
          <w:rFonts w:ascii="Times New Roman" w:eastAsia="Times New Roman" w:hAnsi="Times New Roman" w:cs="Times New Roman"/>
          <w:b/>
          <w:bCs/>
          <w:sz w:val="24"/>
          <w:szCs w:val="24"/>
          <w:u w:val="single"/>
          <w:lang w:eastAsia="ru-RU"/>
        </w:rPr>
        <w:t>Актуальность темы.</w:t>
      </w:r>
    </w:p>
    <w:p w:rsidR="00D64A6F" w:rsidRPr="00D64A6F" w:rsidRDefault="00D64A6F" w:rsidP="00D64A6F">
      <w:pPr>
        <w:spacing w:before="100" w:beforeAutospacing="1" w:after="100" w:afterAutospacing="1" w:line="240" w:lineRule="auto"/>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Обучая детей с ограниченными возможностями здоровья изобразительной деятельности, педагог сталкивается с рядом характерных трудностей:</w:t>
      </w:r>
    </w:p>
    <w:p w:rsidR="00D64A6F" w:rsidRPr="00D64A6F" w:rsidRDefault="00D64A6F" w:rsidP="00D64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учащиеся искажают форму и величину изображаемого предмета;</w:t>
      </w:r>
    </w:p>
    <w:p w:rsidR="00D64A6F" w:rsidRPr="00D64A6F" w:rsidRDefault="00D64A6F" w:rsidP="00D64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имеют слабые технические умения и навыки,</w:t>
      </w:r>
    </w:p>
    <w:p w:rsidR="00D64A6F" w:rsidRPr="00D64A6F" w:rsidRDefault="00D64A6F" w:rsidP="00D64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неправильно располагают рисунок на листе бумаге;</w:t>
      </w:r>
    </w:p>
    <w:p w:rsidR="00D64A6F" w:rsidRPr="00D64A6F" w:rsidRDefault="00D64A6F" w:rsidP="00D64A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своеобразно используют цвет при раскрашивании.     </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У каждого ребенка разные способности, интересы, возможности. И педагог должен помочь ему реализовать свой потенциал, т.е. проявить и развить личностные смыслы обучения и воспитания. Изобразительная деятельность требует от  ребенка с ограниченными возможностями проявления сложного комплекса различных умений. Чтобы нарисовать какой-либо предмет, его надо хорошо рассмотреть, определить его форму, строение, цвет, положение в пространстве. Все, что следует передать в рисунке, должно быть не только правильно воспринято школьником, но  нужны еще специальные умения, чтобы это воспринятое было точно передано в графической форме, имеется в виду техническая сторона изобразительной деятельности, т.е. умение владеть рукой, подчинять движения руки контролю глаза, правильно пользоваться графическими материалами.  Практика обучения показывает, что, обучая детей по традиционным методикам, развитие изобразительных умений и навыков у школьников происходит не так успешно. Получить оптимальные результаты в процессе занятий и усилить эффективность работы по развитию изобразительных навыков помогают специальные упражнения, приемы и дидактические игры. Педагог начинает работу по формированию изобразительных навыков в 1 классе. Ко второму классу элементарные изобразительные навыки, как правило, сформированы, но педагогику не</w:t>
      </w:r>
      <w:r>
        <w:rPr>
          <w:rFonts w:ascii="Times New Roman" w:eastAsia="Times New Roman" w:hAnsi="Times New Roman" w:cs="Times New Roman"/>
          <w:sz w:val="24"/>
          <w:szCs w:val="24"/>
          <w:lang w:eastAsia="ru-RU"/>
        </w:rPr>
        <w:t>обходимо расширять полученные знания об изображении</w:t>
      </w:r>
      <w:r w:rsidRPr="00D64A6F">
        <w:rPr>
          <w:rFonts w:ascii="Times New Roman" w:eastAsia="Times New Roman" w:hAnsi="Times New Roman" w:cs="Times New Roman"/>
          <w:sz w:val="24"/>
          <w:szCs w:val="24"/>
          <w:lang w:eastAsia="ru-RU"/>
        </w:rPr>
        <w:t xml:space="preserve"> предмета, развивать технические умения и навыки.</w:t>
      </w:r>
    </w:p>
    <w:p w:rsidR="00D64A6F" w:rsidRPr="00D64A6F" w:rsidRDefault="00D64A6F" w:rsidP="00D64A6F">
      <w:pPr>
        <w:spacing w:before="100" w:beforeAutospacing="1" w:after="100" w:afterAutospacing="1" w:line="240" w:lineRule="auto"/>
        <w:ind w:left="17"/>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Процесс изобразительной деятельности  требует развития моторики, мышц руки, умений управлять рукой. Начинать работу на уроках изобразительного искусства необходимо с упражнений для развития движений пальцев и кисти руки. Упражнения педагог проводит в начале урока. Чтобы детям было интересно, упражнения можно проводить со стихотворным сопровождением:</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Этот пальчик самый сильный</w:t>
      </w:r>
      <w:r>
        <w:rPr>
          <w:rFonts w:ascii="Times New Roman" w:eastAsia="Times New Roman" w:hAnsi="Times New Roman" w:cs="Times New Roman"/>
          <w:sz w:val="24"/>
          <w:szCs w:val="24"/>
          <w:lang w:eastAsia="ru-RU"/>
        </w:rPr>
        <w:t>,</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самый сильный и большой</w:t>
      </w:r>
      <w:r>
        <w:rPr>
          <w:rFonts w:ascii="Times New Roman" w:eastAsia="Times New Roman" w:hAnsi="Times New Roman" w:cs="Times New Roman"/>
          <w:sz w:val="24"/>
          <w:szCs w:val="24"/>
          <w:lang w:eastAsia="ru-RU"/>
        </w:rPr>
        <w:t>.</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Этот пальчик самый длинный</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и стоит он в середине.</w:t>
      </w:r>
    </w:p>
    <w:p w:rsidR="00D64A6F" w:rsidRPr="00D64A6F" w:rsidRDefault="00D64A6F" w:rsidP="00D64A6F">
      <w:pPr>
        <w:spacing w:before="100" w:beforeAutospacing="1" w:after="100" w:afterAutospacing="1" w:line="240" w:lineRule="auto"/>
        <w:ind w:left="12"/>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b/>
          <w:bCs/>
          <w:sz w:val="24"/>
          <w:szCs w:val="24"/>
          <w:lang w:eastAsia="ru-RU"/>
        </w:rPr>
        <w:t>Учитель при этом сам показывает образец действий.</w:t>
      </w:r>
    </w:p>
    <w:p w:rsidR="000D33A3" w:rsidRDefault="000D33A3" w:rsidP="000D33A3">
      <w:pPr>
        <w:rPr>
          <w:rFonts w:ascii="Times New Roman" w:hAnsi="Times New Roman" w:cs="Times New Roman"/>
          <w:sz w:val="24"/>
          <w:szCs w:val="24"/>
          <w:lang w:eastAsia="ru-RU"/>
        </w:rPr>
      </w:pPr>
      <w:r w:rsidRPr="000D33A3">
        <w:rPr>
          <w:rFonts w:ascii="Times New Roman" w:hAnsi="Times New Roman" w:cs="Times New Roman"/>
          <w:sz w:val="24"/>
          <w:szCs w:val="24"/>
          <w:lang w:eastAsia="ru-RU"/>
        </w:rPr>
        <w:t xml:space="preserve">Палец </w:t>
      </w:r>
      <w:r w:rsidR="00D64A6F" w:rsidRPr="000D33A3">
        <w:rPr>
          <w:rFonts w:ascii="Times New Roman" w:hAnsi="Times New Roman" w:cs="Times New Roman"/>
          <w:sz w:val="24"/>
          <w:szCs w:val="24"/>
          <w:lang w:eastAsia="ru-RU"/>
        </w:rPr>
        <w:t>толстый и большой</w:t>
      </w:r>
    </w:p>
    <w:p w:rsidR="00D64A6F" w:rsidRPr="000D33A3" w:rsidRDefault="00D64A6F" w:rsidP="000D33A3">
      <w:pPr>
        <w:rPr>
          <w:rFonts w:ascii="Times New Roman" w:hAnsi="Times New Roman" w:cs="Times New Roman"/>
          <w:sz w:val="24"/>
          <w:szCs w:val="24"/>
          <w:lang w:eastAsia="ru-RU"/>
        </w:rPr>
      </w:pPr>
      <w:r w:rsidRPr="000D33A3">
        <w:rPr>
          <w:rFonts w:ascii="Times New Roman" w:hAnsi="Times New Roman" w:cs="Times New Roman"/>
          <w:sz w:val="24"/>
          <w:szCs w:val="24"/>
          <w:lang w:eastAsia="ru-RU"/>
        </w:rPr>
        <w:lastRenderedPageBreak/>
        <w:br/>
        <w:t>в сад за сливами пошел.</w:t>
      </w:r>
    </w:p>
    <w:p w:rsidR="00D64A6F" w:rsidRPr="000D33A3" w:rsidRDefault="000D33A3" w:rsidP="000D33A3">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Указательный </w:t>
      </w:r>
      <w:r w:rsidR="00D64A6F" w:rsidRPr="000D33A3">
        <w:rPr>
          <w:rFonts w:ascii="Times New Roman" w:hAnsi="Times New Roman" w:cs="Times New Roman"/>
          <w:sz w:val="24"/>
          <w:szCs w:val="24"/>
          <w:lang w:eastAsia="ru-RU"/>
        </w:rPr>
        <w:t>  с порога</w:t>
      </w:r>
    </w:p>
    <w:p w:rsidR="00D64A6F" w:rsidRPr="000D33A3" w:rsidRDefault="00D64A6F" w:rsidP="000D33A3">
      <w:pPr>
        <w:rPr>
          <w:rFonts w:ascii="Times New Roman" w:hAnsi="Times New Roman" w:cs="Times New Roman"/>
          <w:sz w:val="24"/>
          <w:szCs w:val="24"/>
          <w:lang w:eastAsia="ru-RU"/>
        </w:rPr>
      </w:pPr>
      <w:r w:rsidRPr="000D33A3">
        <w:rPr>
          <w:rFonts w:ascii="Times New Roman" w:hAnsi="Times New Roman" w:cs="Times New Roman"/>
          <w:sz w:val="24"/>
          <w:szCs w:val="24"/>
          <w:lang w:eastAsia="ru-RU"/>
        </w:rPr>
        <w:t>указал ему дорогу.</w:t>
      </w:r>
    </w:p>
    <w:p w:rsidR="00D64A6F" w:rsidRPr="000D33A3" w:rsidRDefault="00D64A6F" w:rsidP="000D33A3">
      <w:pPr>
        <w:rPr>
          <w:rFonts w:ascii="Times New Roman" w:hAnsi="Times New Roman" w:cs="Times New Roman"/>
          <w:sz w:val="24"/>
          <w:szCs w:val="24"/>
          <w:lang w:eastAsia="ru-RU"/>
        </w:rPr>
      </w:pPr>
      <w:r w:rsidRPr="000D33A3">
        <w:rPr>
          <w:rFonts w:ascii="Times New Roman" w:hAnsi="Times New Roman" w:cs="Times New Roman"/>
          <w:sz w:val="24"/>
          <w:szCs w:val="24"/>
          <w:lang w:eastAsia="ru-RU"/>
        </w:rPr>
        <w:t>Средний палец очень меткий</w:t>
      </w:r>
    </w:p>
    <w:p w:rsidR="00D64A6F" w:rsidRPr="000D33A3" w:rsidRDefault="00D64A6F" w:rsidP="000D33A3">
      <w:pPr>
        <w:rPr>
          <w:rFonts w:ascii="Times New Roman" w:hAnsi="Times New Roman" w:cs="Times New Roman"/>
          <w:sz w:val="24"/>
          <w:szCs w:val="24"/>
          <w:lang w:eastAsia="ru-RU"/>
        </w:rPr>
      </w:pPr>
      <w:r w:rsidRPr="000D33A3">
        <w:rPr>
          <w:rFonts w:ascii="Times New Roman" w:hAnsi="Times New Roman" w:cs="Times New Roman"/>
          <w:sz w:val="24"/>
          <w:szCs w:val="24"/>
          <w:lang w:eastAsia="ru-RU"/>
        </w:rPr>
        <w:t>сливы он срывает с ветки.</w:t>
      </w:r>
    </w:p>
    <w:p w:rsidR="00D64A6F" w:rsidRPr="000D33A3" w:rsidRDefault="00D64A6F" w:rsidP="000D33A3">
      <w:pPr>
        <w:rPr>
          <w:rFonts w:ascii="Times New Roman" w:hAnsi="Times New Roman" w:cs="Times New Roman"/>
          <w:sz w:val="24"/>
          <w:szCs w:val="24"/>
          <w:lang w:eastAsia="ru-RU"/>
        </w:rPr>
      </w:pPr>
      <w:r w:rsidRPr="000D33A3">
        <w:rPr>
          <w:rFonts w:ascii="Times New Roman" w:hAnsi="Times New Roman" w:cs="Times New Roman"/>
          <w:sz w:val="24"/>
          <w:szCs w:val="24"/>
          <w:lang w:eastAsia="ru-RU"/>
        </w:rPr>
        <w:t>Безымянный - поедает,</w:t>
      </w:r>
    </w:p>
    <w:p w:rsidR="00D64A6F" w:rsidRPr="000D33A3" w:rsidRDefault="00D64A6F" w:rsidP="000D33A3">
      <w:pPr>
        <w:rPr>
          <w:rFonts w:ascii="Times New Roman" w:hAnsi="Times New Roman" w:cs="Times New Roman"/>
          <w:sz w:val="24"/>
          <w:szCs w:val="24"/>
          <w:lang w:eastAsia="ru-RU"/>
        </w:rPr>
      </w:pPr>
      <w:r w:rsidRPr="000D33A3">
        <w:rPr>
          <w:rFonts w:ascii="Times New Roman" w:hAnsi="Times New Roman" w:cs="Times New Roman"/>
          <w:sz w:val="24"/>
          <w:szCs w:val="24"/>
          <w:lang w:eastAsia="ru-RU"/>
        </w:rPr>
        <w:t>а мизинчик-господинчик</w:t>
      </w:r>
    </w:p>
    <w:p w:rsidR="00D64A6F" w:rsidRPr="000D33A3" w:rsidRDefault="00D64A6F" w:rsidP="000D33A3">
      <w:pPr>
        <w:rPr>
          <w:lang w:eastAsia="ru-RU"/>
        </w:rPr>
      </w:pPr>
      <w:r w:rsidRPr="000D33A3">
        <w:rPr>
          <w:rFonts w:ascii="Times New Roman" w:hAnsi="Times New Roman" w:cs="Times New Roman"/>
          <w:sz w:val="24"/>
          <w:szCs w:val="24"/>
          <w:lang w:eastAsia="ru-RU"/>
        </w:rPr>
        <w:t>в землю косточки сажает</w:t>
      </w:r>
      <w:r w:rsidRPr="000D33A3">
        <w:rPr>
          <w:lang w:eastAsia="ru-RU"/>
        </w:rPr>
        <w:t>.</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Сюда    же    можно    включить    некоторые    из    следующих   </w:t>
      </w:r>
      <w:r w:rsidRPr="00D64A6F">
        <w:rPr>
          <w:rFonts w:ascii="Times New Roman" w:eastAsia="Times New Roman" w:hAnsi="Times New Roman" w:cs="Times New Roman"/>
          <w:b/>
          <w:bCs/>
          <w:sz w:val="24"/>
          <w:szCs w:val="24"/>
          <w:lang w:eastAsia="ru-RU"/>
        </w:rPr>
        <w:t xml:space="preserve"> упражнений, направленные на совершенствование моторики:</w:t>
      </w:r>
    </w:p>
    <w:p w:rsidR="00D64A6F" w:rsidRPr="00D64A6F" w:rsidRDefault="00D64A6F" w:rsidP="00D64A6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Застегивание и расстегивание пуговиц, кнопок, крючков.</w:t>
      </w:r>
    </w:p>
    <w:p w:rsidR="00D64A6F" w:rsidRPr="00D64A6F" w:rsidRDefault="00D64A6F" w:rsidP="00D64A6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Завязывание и развязывание лент, шнурков, узелков на веревке.</w:t>
      </w:r>
    </w:p>
    <w:p w:rsidR="00D64A6F" w:rsidRPr="00D64A6F" w:rsidRDefault="00D64A6F" w:rsidP="00D64A6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xml:space="preserve">Завинчивание и </w:t>
      </w:r>
      <w:proofErr w:type="spellStart"/>
      <w:r w:rsidRPr="00D64A6F">
        <w:rPr>
          <w:rFonts w:ascii="Times New Roman" w:eastAsia="Times New Roman" w:hAnsi="Times New Roman" w:cs="Times New Roman"/>
          <w:sz w:val="24"/>
          <w:szCs w:val="24"/>
          <w:lang w:eastAsia="ru-RU"/>
        </w:rPr>
        <w:t>развинчивание</w:t>
      </w:r>
      <w:proofErr w:type="spellEnd"/>
      <w:r w:rsidRPr="00D64A6F">
        <w:rPr>
          <w:rFonts w:ascii="Times New Roman" w:eastAsia="Times New Roman" w:hAnsi="Times New Roman" w:cs="Times New Roman"/>
          <w:sz w:val="24"/>
          <w:szCs w:val="24"/>
          <w:lang w:eastAsia="ru-RU"/>
        </w:rPr>
        <w:t xml:space="preserve"> крышек банок, пузырьков.</w:t>
      </w:r>
    </w:p>
    <w:p w:rsidR="00D64A6F" w:rsidRPr="00D64A6F" w:rsidRDefault="00D64A6F" w:rsidP="00D64A6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Всасывание пипеткой воды.</w:t>
      </w:r>
    </w:p>
    <w:p w:rsidR="00D64A6F" w:rsidRPr="00D64A6F" w:rsidRDefault="00D64A6F" w:rsidP="00D64A6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Нанизывание бус и пуговиц.</w:t>
      </w:r>
    </w:p>
    <w:p w:rsidR="00D64A6F" w:rsidRPr="00D64A6F" w:rsidRDefault="00D64A6F" w:rsidP="00D64A6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Плетение косичек из веревочек и ниток.</w:t>
      </w:r>
    </w:p>
    <w:p w:rsidR="00D64A6F" w:rsidRPr="00D64A6F" w:rsidRDefault="00D64A6F" w:rsidP="00D64A6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Переборка круп.  В  блюдце  насыпать  небольшое  количество  гороха, гречки и риса. Попросить ребенка разложить их отдельно.</w:t>
      </w:r>
    </w:p>
    <w:p w:rsidR="00D64A6F" w:rsidRPr="00D64A6F" w:rsidRDefault="00D64A6F" w:rsidP="00D64A6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Игры в мяч, с кубиками, мозаикой, с палочками.</w:t>
      </w:r>
    </w:p>
    <w:p w:rsidR="00D64A6F" w:rsidRPr="00D64A6F" w:rsidRDefault="00D64A6F" w:rsidP="00D64A6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Например, из палочек построй колодец, домик и т.д.</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При исследовании предмета руками дети часто не способны перераспределить пальцы на нем; исследуя предмет, не могут удержать его в руках. А ведь при рисовании с натуры исследование предмета просто необходимо. Несовершенство действий  ребенка - это следствие недоразвития тактильно-двигательной чувственности. Педагог должен найти несколько минут на уроке по изобразительному искусству, чтобы подготовить детей к рисованию. Предлагаемые дидактические игры направлены на коррекцию и развитие тактильно-двигательного восприятия. Они тоже проводятся в начале урока.</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Дидактические игры, способствующие развитию тактильно-двигательного восприятия:</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xml:space="preserve">1.          «Узнавание предметов на ощупь». </w:t>
      </w:r>
      <w:proofErr w:type="gramStart"/>
      <w:r w:rsidRPr="00D64A6F">
        <w:rPr>
          <w:rFonts w:ascii="Times New Roman" w:eastAsia="Times New Roman" w:hAnsi="Times New Roman" w:cs="Times New Roman"/>
          <w:sz w:val="24"/>
          <w:szCs w:val="24"/>
          <w:lang w:eastAsia="ru-RU"/>
        </w:rPr>
        <w:t>В мешочек спрятаны предметы: блюдце, кубик, мяч, пирамидка, линейка, мелок, учебник, карандаш.</w:t>
      </w:r>
      <w:proofErr w:type="gramEnd"/>
      <w:r w:rsidRPr="00D64A6F">
        <w:rPr>
          <w:rFonts w:ascii="Times New Roman" w:eastAsia="Times New Roman" w:hAnsi="Times New Roman" w:cs="Times New Roman"/>
          <w:sz w:val="24"/>
          <w:szCs w:val="24"/>
          <w:lang w:eastAsia="ru-RU"/>
        </w:rPr>
        <w:t xml:space="preserve"> Дети с закрытыми глазами вытягивают по одному предмету и, ощупывая, обследуют его и называют.</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2.         «Найти нужные фигуры». В мешочек помещают геометрические фигуры, разные по своей текстуре. Детям предлагается найти, например, все кружки, потом все квадратики</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xml:space="preserve">3.         «Угости </w:t>
      </w:r>
      <w:proofErr w:type="gramStart"/>
      <w:r w:rsidRPr="00D64A6F">
        <w:rPr>
          <w:rFonts w:ascii="Times New Roman" w:eastAsia="Times New Roman" w:hAnsi="Times New Roman" w:cs="Times New Roman"/>
          <w:sz w:val="24"/>
          <w:szCs w:val="24"/>
          <w:lang w:eastAsia="ru-RU"/>
        </w:rPr>
        <w:t>зверюшек</w:t>
      </w:r>
      <w:proofErr w:type="gramEnd"/>
      <w:r w:rsidRPr="00D64A6F">
        <w:rPr>
          <w:rFonts w:ascii="Times New Roman" w:eastAsia="Times New Roman" w:hAnsi="Times New Roman" w:cs="Times New Roman"/>
          <w:sz w:val="24"/>
          <w:szCs w:val="24"/>
          <w:lang w:eastAsia="ru-RU"/>
        </w:rPr>
        <w:t>». В мешочек прячутся угощения: бублик, морковка, яблоко, орех. Дети на ощупь по речевой  инструкции  выбирают угощения для:   ежа - яблоко,  зайки - морковку, белочки - орех.</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lastRenderedPageBreak/>
        <w:t>Все у</w:t>
      </w:r>
      <w:r>
        <w:rPr>
          <w:rFonts w:ascii="Times New Roman" w:eastAsia="Times New Roman" w:hAnsi="Times New Roman" w:cs="Times New Roman"/>
          <w:sz w:val="24"/>
          <w:szCs w:val="24"/>
          <w:lang w:eastAsia="ru-RU"/>
        </w:rPr>
        <w:t xml:space="preserve">роки изобразительного </w:t>
      </w:r>
      <w:proofErr w:type="gramStart"/>
      <w:r>
        <w:rPr>
          <w:rFonts w:ascii="Times New Roman" w:eastAsia="Times New Roman" w:hAnsi="Times New Roman" w:cs="Times New Roman"/>
          <w:sz w:val="24"/>
          <w:szCs w:val="24"/>
          <w:lang w:eastAsia="ru-RU"/>
        </w:rPr>
        <w:t>искусства</w:t>
      </w:r>
      <w:proofErr w:type="gramEnd"/>
      <w:r w:rsidRPr="00D64A6F">
        <w:rPr>
          <w:rFonts w:ascii="Times New Roman" w:eastAsia="Times New Roman" w:hAnsi="Times New Roman" w:cs="Times New Roman"/>
          <w:sz w:val="24"/>
          <w:szCs w:val="24"/>
          <w:lang w:eastAsia="ru-RU"/>
        </w:rPr>
        <w:t xml:space="preserve"> начинаю   с </w:t>
      </w:r>
      <w:proofErr w:type="gramStart"/>
      <w:r w:rsidRPr="00D64A6F">
        <w:rPr>
          <w:rFonts w:ascii="Times New Roman" w:eastAsia="Times New Roman" w:hAnsi="Times New Roman" w:cs="Times New Roman"/>
          <w:sz w:val="24"/>
          <w:szCs w:val="24"/>
          <w:lang w:eastAsia="ru-RU"/>
        </w:rPr>
        <w:t>какого</w:t>
      </w:r>
      <w:proofErr w:type="gramEnd"/>
      <w:r w:rsidRPr="00D64A6F">
        <w:rPr>
          <w:rFonts w:ascii="Times New Roman" w:eastAsia="Times New Roman" w:hAnsi="Times New Roman" w:cs="Times New Roman"/>
          <w:sz w:val="24"/>
          <w:szCs w:val="24"/>
          <w:lang w:eastAsia="ru-RU"/>
        </w:rPr>
        <w:t xml:space="preserve"> - то из, упражнений или игры на развитие и коррекцию моторики и тактильно-двигательной чувственности. Детские физиологи утверждают, что хорошо развитая кисть руки «потянет» за собой развитие интеллекта. Все эти упражнения и игры необходимы для совершенствования технических навыков, сформированных в 1 классе. Чтобы правильно изобразить предмет,    графически необходим определенный запас технических  навыков.   Особое   внимание   педагог  должен   уделять   показу способов выполнения того или иного движения. При этом одним из путей обучения является подражание действиям учителя.</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На каждом занятии нужно проделывать игровые упражнения, имитирующие сам процесс рисования.  Учитель показывает какой-либо предмет и рукой обводит его контур. Учащиеся следят за движением руки учителя, затем эти движения проделывают в воздухе, как бы рисуя предмет. Нужно, чтобы ученик не только зрительно воспринял действия учителя, но и понял их смысл, а потом повторил эти действия самостоятельно. Ко второму классу дети усваивают простейшие геометрические фигуры: круг, квадрат,    треугольник,    прямоугольник.    Изображая    предмет,    учащиеся сравнивают его с изученными геометрическими формами. Здесь   тоже важно включить движение. Последовательно обведение контура предмета глазом, рукой, ощупывание его - способствуют четкому восприятию формы предмета. Движение, включенное в обследование, наводит на способ действия в процессе изображения. И, переходя к изображению, школьник уже представляет, какое движение для этого необходимо. Чтобы закрепить у детей представления о форме предмета, потренировать в изображении, педагог проводит следующие графические упражнения:</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часы - ■  ●                                                               учитель показывает предметы, а</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64A6F">
        <w:rPr>
          <w:rFonts w:ascii="Times New Roman" w:eastAsia="Times New Roman" w:hAnsi="Times New Roman" w:cs="Times New Roman"/>
          <w:sz w:val="24"/>
          <w:szCs w:val="24"/>
          <w:lang w:eastAsia="ru-RU"/>
        </w:rPr>
        <w:t>книга -  □                                                                 дети по воздуху (или на листе</w:t>
      </w:r>
      <w:proofErr w:type="gramEnd"/>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арбуз -   о                                                                бумаги) чертят фигуры, которые</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линейка</w:t>
      </w:r>
      <w:proofErr w:type="gramStart"/>
      <w:r w:rsidRPr="00D64A6F">
        <w:rPr>
          <w:rFonts w:ascii="Times New Roman" w:eastAsia="Times New Roman" w:hAnsi="Times New Roman" w:cs="Times New Roman"/>
          <w:sz w:val="24"/>
          <w:szCs w:val="24"/>
          <w:lang w:eastAsia="ru-RU"/>
        </w:rPr>
        <w:t xml:space="preserve"> -  —                                                           </w:t>
      </w:r>
      <w:proofErr w:type="gramEnd"/>
      <w:r w:rsidRPr="00D64A6F">
        <w:rPr>
          <w:rFonts w:ascii="Times New Roman" w:eastAsia="Times New Roman" w:hAnsi="Times New Roman" w:cs="Times New Roman"/>
          <w:sz w:val="24"/>
          <w:szCs w:val="24"/>
          <w:lang w:eastAsia="ru-RU"/>
        </w:rPr>
        <w:t>им соответствуют.</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листик дерева - ◊▲</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воздушный шарик -  О</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xml:space="preserve">Подводя   итог   всему   сказанному,   можно   вывести   </w:t>
      </w:r>
      <w:r w:rsidRPr="00D64A6F">
        <w:rPr>
          <w:rFonts w:ascii="Times New Roman" w:eastAsia="Times New Roman" w:hAnsi="Times New Roman" w:cs="Times New Roman"/>
          <w:b/>
          <w:bCs/>
          <w:sz w:val="24"/>
          <w:szCs w:val="24"/>
          <w:lang w:eastAsia="ru-RU"/>
        </w:rPr>
        <w:t xml:space="preserve">алгоритм   действий, </w:t>
      </w:r>
      <w:r w:rsidRPr="00D64A6F">
        <w:rPr>
          <w:rFonts w:ascii="Times New Roman" w:eastAsia="Times New Roman" w:hAnsi="Times New Roman" w:cs="Times New Roman"/>
          <w:sz w:val="24"/>
          <w:szCs w:val="24"/>
          <w:lang w:eastAsia="ru-RU"/>
        </w:rPr>
        <w:t>способствующих развитию технических навыков рисования.</w:t>
      </w:r>
    </w:p>
    <w:p w:rsidR="00D64A6F" w:rsidRPr="00D64A6F" w:rsidRDefault="00D64A6F" w:rsidP="00D64A6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Зрительное обследование предмета.</w:t>
      </w:r>
    </w:p>
    <w:p w:rsidR="00D64A6F" w:rsidRPr="00D64A6F" w:rsidRDefault="00D64A6F" w:rsidP="00D64A6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Зрительное и двигательно-осязательное обследование.</w:t>
      </w:r>
    </w:p>
    <w:p w:rsidR="00D64A6F" w:rsidRPr="00D64A6F" w:rsidRDefault="00D64A6F" w:rsidP="00D64A6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Обследование предмета на ощупь с закрытыми глазами.</w:t>
      </w:r>
    </w:p>
    <w:p w:rsidR="00D64A6F" w:rsidRPr="00D64A6F" w:rsidRDefault="00D64A6F" w:rsidP="00D64A6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Провести пальцем по контуру предмета.</w:t>
      </w:r>
    </w:p>
    <w:p w:rsidR="00D64A6F" w:rsidRPr="00D64A6F" w:rsidRDefault="00D64A6F" w:rsidP="00D64A6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Составление контура предмета из палочек, проволоки или шнурка.</w:t>
      </w:r>
    </w:p>
    <w:p w:rsidR="00D64A6F" w:rsidRPr="00D64A6F" w:rsidRDefault="00D64A6F" w:rsidP="00D64A6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Рисование по воздуху.</w:t>
      </w:r>
    </w:p>
    <w:p w:rsidR="00D64A6F" w:rsidRPr="00D64A6F" w:rsidRDefault="00D64A6F" w:rsidP="00D64A6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Рисование по опорным точкам на листе в клетку.</w:t>
      </w:r>
    </w:p>
    <w:p w:rsidR="00D64A6F" w:rsidRPr="00D64A6F" w:rsidRDefault="00D64A6F" w:rsidP="00D64A6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Рисование в альбоме.</w:t>
      </w:r>
    </w:p>
    <w:p w:rsidR="00D64A6F" w:rsidRPr="00D64A6F" w:rsidRDefault="00D64A6F" w:rsidP="00D64A6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Штриховка или раскраска.</w:t>
      </w:r>
    </w:p>
    <w:p w:rsidR="00D64A6F" w:rsidRPr="00D64A6F" w:rsidRDefault="00D64A6F" w:rsidP="00D64A6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Стирать ластиком в одном направлении, чтобы не помять лист.</w:t>
      </w:r>
    </w:p>
    <w:p w:rsidR="00D64A6F" w:rsidRPr="00D64A6F" w:rsidRDefault="00D64A6F" w:rsidP="00D64A6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64A6F">
        <w:rPr>
          <w:rFonts w:ascii="Times New Roman" w:eastAsia="Times New Roman" w:hAnsi="Times New Roman" w:cs="Times New Roman"/>
          <w:sz w:val="24"/>
          <w:szCs w:val="24"/>
          <w:lang w:eastAsia="ru-RU"/>
        </w:rPr>
        <w:t>He</w:t>
      </w:r>
      <w:proofErr w:type="spellEnd"/>
      <w:r w:rsidRPr="00D64A6F">
        <w:rPr>
          <w:rFonts w:ascii="Times New Roman" w:eastAsia="Times New Roman" w:hAnsi="Times New Roman" w:cs="Times New Roman"/>
          <w:sz w:val="24"/>
          <w:szCs w:val="24"/>
          <w:lang w:eastAsia="ru-RU"/>
        </w:rPr>
        <w:t xml:space="preserve"> нажимать на карандаш или кисть.</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lastRenderedPageBreak/>
        <w:t> Для детей с грубым нарушением моторики учитель заготавливает шаблоны или трафареты.</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Занимательные задания, включенные в урок, активизируют учебный процесс, пробуждают у детей интерес к урокам. Педагог может использовать такие упражнения, которые заканчиваются графическими действиями, выполнением простейших рисунков.</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1. Каждый из детей получает трафареты с изображением животных. Педагог читает загадку, а дети обводят изображение - отгадку по трафарету. Учитель: «Лесные обитатели собрались к детям на Новогоднюю елку. Угадай, кто едет на праздник?  Изобрази их».</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Под соснами, под елками</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Бежит клубок с иголками.</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Маленький, беленький</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По лесочку прыг-прыг.</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По снежочку тык-тык.</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В сосне дупло.</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В дупле - тепло</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А кто в дупле живет в тепле?</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За деревьями, кустами</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Промелькнула будто пламя,</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Промелькнула, пробежала-</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Нет ни дыма, ни пожара.</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Дорисуй предметам недостающие детали.</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На листе в клетку закончи рисунок (по образцу)</w:t>
      </w:r>
      <w:proofErr w:type="gramStart"/>
      <w:r w:rsidRPr="00D64A6F">
        <w:rPr>
          <w:rFonts w:ascii="Times New Roman" w:eastAsia="Times New Roman" w:hAnsi="Times New Roman" w:cs="Times New Roman"/>
          <w:sz w:val="24"/>
          <w:szCs w:val="24"/>
          <w:lang w:eastAsia="ru-RU"/>
        </w:rPr>
        <w:t xml:space="preserve"> .</w:t>
      </w:r>
      <w:proofErr w:type="gramEnd"/>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Дорисуй орнамент в цвете по образцу.</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xml:space="preserve">Независимо от вида работы наиболее распространенными ошибками в работах детей являются те, которые обусловлены недостатками пространственной ориентировки. Композиция их рисунков, как правило, грубо нарушена. Очень часто изображение оказывается сильно смещенным вверх, вниз, влево, вправо. Кроме того, рисунок подчас </w:t>
      </w:r>
      <w:r w:rsidRPr="00D64A6F">
        <w:rPr>
          <w:rFonts w:ascii="Times New Roman" w:eastAsia="Times New Roman" w:hAnsi="Times New Roman" w:cs="Times New Roman"/>
          <w:sz w:val="24"/>
          <w:szCs w:val="24"/>
          <w:lang w:eastAsia="ru-RU"/>
        </w:rPr>
        <w:lastRenderedPageBreak/>
        <w:t>настолько велик, что не помещается на листе бумаги, или наоборот, слишком мал - выполнен без учета размеров листа.</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xml:space="preserve">В   общей   системе   фронтального   руководства   большое   значение   несет </w:t>
      </w:r>
      <w:r w:rsidRPr="00D64A6F">
        <w:rPr>
          <w:rFonts w:ascii="Times New Roman" w:eastAsia="Times New Roman" w:hAnsi="Times New Roman" w:cs="Times New Roman"/>
          <w:b/>
          <w:bCs/>
          <w:i/>
          <w:iCs/>
          <w:sz w:val="24"/>
          <w:szCs w:val="24"/>
          <w:lang w:eastAsia="ru-RU"/>
        </w:rPr>
        <w:t>алгоритм</w:t>
      </w:r>
      <w:r w:rsidRPr="00D64A6F">
        <w:rPr>
          <w:rFonts w:ascii="Times New Roman" w:eastAsia="Times New Roman" w:hAnsi="Times New Roman" w:cs="Times New Roman"/>
          <w:sz w:val="24"/>
          <w:szCs w:val="24"/>
          <w:lang w:eastAsia="ru-RU"/>
        </w:rPr>
        <w:t xml:space="preserve"> по правилам изображения предмета:</w:t>
      </w:r>
    </w:p>
    <w:p w:rsidR="00D64A6F" w:rsidRPr="00D64A6F" w:rsidRDefault="00D64A6F" w:rsidP="00D64A6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прежде чем рисовать, хорошо рассмотри предмет;</w:t>
      </w:r>
    </w:p>
    <w:p w:rsidR="00D64A6F" w:rsidRPr="00D64A6F" w:rsidRDefault="00D64A6F" w:rsidP="00D64A6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xml:space="preserve">подумай, как лучше </w:t>
      </w:r>
      <w:proofErr w:type="gramStart"/>
      <w:r w:rsidRPr="00D64A6F">
        <w:rPr>
          <w:rFonts w:ascii="Times New Roman" w:eastAsia="Times New Roman" w:hAnsi="Times New Roman" w:cs="Times New Roman"/>
          <w:sz w:val="24"/>
          <w:szCs w:val="24"/>
          <w:lang w:eastAsia="ru-RU"/>
        </w:rPr>
        <w:t>разместить рисунок</w:t>
      </w:r>
      <w:proofErr w:type="gramEnd"/>
      <w:r w:rsidRPr="00D64A6F">
        <w:rPr>
          <w:rFonts w:ascii="Times New Roman" w:eastAsia="Times New Roman" w:hAnsi="Times New Roman" w:cs="Times New Roman"/>
          <w:sz w:val="24"/>
          <w:szCs w:val="24"/>
          <w:lang w:eastAsia="ru-RU"/>
        </w:rPr>
        <w:t xml:space="preserve"> на листе - в длину или ширину;</w:t>
      </w:r>
    </w:p>
    <w:p w:rsidR="00D64A6F" w:rsidRPr="00D64A6F" w:rsidRDefault="00D64A6F" w:rsidP="00D64A6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располагай рисунок посередине листа;</w:t>
      </w:r>
    </w:p>
    <w:p w:rsidR="00D64A6F" w:rsidRPr="00D64A6F" w:rsidRDefault="00D64A6F" w:rsidP="00D64A6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изображение не должно быть большим или маленьким;</w:t>
      </w:r>
    </w:p>
    <w:p w:rsidR="00D64A6F" w:rsidRPr="00D64A6F" w:rsidRDefault="00D64A6F" w:rsidP="00D64A6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начинай рисунок легкой линией, не нажимай на карандаш;</w:t>
      </w:r>
    </w:p>
    <w:p w:rsidR="00D64A6F" w:rsidRPr="00D64A6F" w:rsidRDefault="00D64A6F" w:rsidP="00D64A6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раскрашивая, не выходи за края.</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К данному алгоритму необходимо обращаться на каждом уроке, особенно при рисовании с натуры и на тему. Все эти правила изображения предмета помогают предупредить ошибки учащихся, в том числе, неправильное ориентирование на листе.</w:t>
      </w:r>
      <w:r>
        <w:rPr>
          <w:rFonts w:ascii="Times New Roman" w:eastAsia="Times New Roman" w:hAnsi="Times New Roman" w:cs="Times New Roman"/>
          <w:sz w:val="24"/>
          <w:szCs w:val="24"/>
          <w:lang w:eastAsia="ru-RU"/>
        </w:rPr>
        <w:t xml:space="preserve"> </w:t>
      </w:r>
      <w:r w:rsidRPr="00D64A6F">
        <w:rPr>
          <w:rFonts w:ascii="Times New Roman" w:eastAsia="Times New Roman" w:hAnsi="Times New Roman" w:cs="Times New Roman"/>
          <w:sz w:val="24"/>
          <w:szCs w:val="24"/>
          <w:lang w:eastAsia="ru-RU"/>
        </w:rPr>
        <w:t>Чтобы научить детей правильно размещать изображение на листе бумаги, можно применить такой методический прием: как сравнение нескольких рисунков изображаемого предмета, один из которых выполнен правильно, а другие - нет. Рассматривая рисунки, учащиеся обнаруживает, что один рисунок «правильный», «похож», как настоящий», другие же обычно вызывают единодушный протест и категорически отвергаются детьми.</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Для развития пространственных представлений у детей использую  выборочно следующие дидактические игры:</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1.          «Вверху - внизу. Кто выше?».</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64A6F">
        <w:rPr>
          <w:rFonts w:ascii="Times New Roman" w:eastAsia="Times New Roman" w:hAnsi="Times New Roman" w:cs="Times New Roman"/>
          <w:sz w:val="24"/>
          <w:szCs w:val="24"/>
          <w:lang w:eastAsia="ru-RU"/>
        </w:rPr>
        <w:t>На столе у учителя разложены фигурки: самолетики, звездочки, птички, стрекозы, лягушки, зверюшки, рыбки.</w:t>
      </w:r>
      <w:proofErr w:type="gramEnd"/>
      <w:r w:rsidRPr="00D64A6F">
        <w:rPr>
          <w:rFonts w:ascii="Times New Roman" w:eastAsia="Times New Roman" w:hAnsi="Times New Roman" w:cs="Times New Roman"/>
          <w:sz w:val="24"/>
          <w:szCs w:val="24"/>
          <w:lang w:eastAsia="ru-RU"/>
        </w:rPr>
        <w:t xml:space="preserve"> Фигурки закрыты. Ученики выходят по очереди к столу и вытягивают фигурки, прикрепляя ее на декоративную таблицу так, чтобы было отображено реальное положение предмета в пространстве. </w:t>
      </w:r>
      <w:proofErr w:type="gramStart"/>
      <w:r w:rsidRPr="00D64A6F">
        <w:rPr>
          <w:rFonts w:ascii="Times New Roman" w:eastAsia="Times New Roman" w:hAnsi="Times New Roman" w:cs="Times New Roman"/>
          <w:sz w:val="24"/>
          <w:szCs w:val="24"/>
          <w:lang w:eastAsia="ru-RU"/>
        </w:rPr>
        <w:t>(Самолет - вверху), рыбка - внизу и т.д.)</w:t>
      </w:r>
      <w:proofErr w:type="gramEnd"/>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2.         «Сделай так, как я скажу».</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Учащиеся получают конверты с набором геометрических фигур и лист бумаги. Учитель предлагает положить перед собой лист и в середине листа - круг. Слева от круг положить надо треугольник, справа - квадрат, вверх</w:t>
      </w:r>
      <w:proofErr w:type="gramStart"/>
      <w:r w:rsidRPr="00D64A6F">
        <w:rPr>
          <w:rFonts w:ascii="Times New Roman" w:eastAsia="Times New Roman" w:hAnsi="Times New Roman" w:cs="Times New Roman"/>
          <w:sz w:val="24"/>
          <w:szCs w:val="24"/>
          <w:lang w:eastAsia="ru-RU"/>
        </w:rPr>
        <w:t>у-</w:t>
      </w:r>
      <w:proofErr w:type="gramEnd"/>
      <w:r w:rsidRPr="00D64A6F">
        <w:rPr>
          <w:rFonts w:ascii="Times New Roman" w:eastAsia="Times New Roman" w:hAnsi="Times New Roman" w:cs="Times New Roman"/>
          <w:sz w:val="24"/>
          <w:szCs w:val="24"/>
          <w:lang w:eastAsia="ru-RU"/>
        </w:rPr>
        <w:t xml:space="preserve"> круг, внизу - прямоугольник. Выигрывает тот, кто сделал все правильно.</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3.         Игра мячом.</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Учитель предлагает учащимся в процессе игры ответить на такие вопросы: «Кто дальше всех бросит мяч правой рукой? Кто дальше бросит левой рукой? Чей мяч упал ближе, а чей дальше?» Эта  игра  развивает  моторику,   внимание,   закрепляет  пространственные представления.</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4.         «Куда пойдешь и что найдешь?»</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Учитель раскладывает игрушки в разных местах класса: справа от ученика плюшевого мишку, слева - матрешку, перед учеником - машинку, позади - паровоз и говори:</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lastRenderedPageBreak/>
        <w:t>«Вперед пойдешь - машинку найдешь,</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Вправо пойдешь - мишку найдешь,</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Влево пойдешь - матрешку найдешь,</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Назад пойдешь - паровоз найдешь. Куда ты хочешь пойти, что ты хочешь найти?» В игре учащиеся учатся ориентироваться в пространстве, соотносят слова: влево, вправо, впереди, сзади,  учатся запоминать словесную инструкцию.</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На уроках изобразительного искусства я обязательно включаю  упражнения на развитие пространственных отношений. Они используются в качестве подготовительных упражнений, помогающих в ориентировании на листе бумаги:</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поставьте точку посередине листа;</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в правом углу нарисуйте кружок - солнышко;</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в левом углу поставьте галочку - птичку;</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внизу нарисуйте травку;</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в нижнем левом углу - озеро;</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в правом нижнем - цветок.</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Для уроков декоративного рисования важно использование инструкционных карт, помогающих правильно расположить орнамент на листе.  Педагог вывешивает их на доске в качестве демонстрационного пособия: Последовательность построения узора   в полосе такова: сначала учащиеся рисуют полосу, затем делят ее на равные части, после чего заполняют их соответствующими рисунками, которые чередуются.</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Виды   узоров   в   полосе   могут   быть   разнообразными:   геометрические, растительные   и   др.   Важно   подобрать   такие,   чтобы  рисунок   не   был перегружен чрезмерно сложными элементами.</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Узоры в квадрате тоже отличаются большим разнообразием. Существует несколько видов декоративного оформления квадрата:</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-крупный узор занимает всю  середину квадрата,  а углы заполняются второстепенными элементами;</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-квадрат делят на 4 равные части, в каждой из которых повторяются элементы узора;</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-элементы узора располагаются в центре и на диагоналях квадрата;</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-квадрат украшают узорчатой  каймой  по  краям,  а  середина остается свободной.</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Схема построения узоров в круге такая же, как и в квадрате.</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xml:space="preserve">Развитие цветовой чувственности на протяжении школьного обучения у детей происходит очень медленно. </w:t>
      </w:r>
      <w:proofErr w:type="gramStart"/>
      <w:r w:rsidRPr="00D64A6F">
        <w:rPr>
          <w:rFonts w:ascii="Times New Roman" w:eastAsia="Times New Roman" w:hAnsi="Times New Roman" w:cs="Times New Roman"/>
          <w:sz w:val="24"/>
          <w:szCs w:val="24"/>
          <w:lang w:eastAsia="ru-RU"/>
        </w:rPr>
        <w:t xml:space="preserve">Со второго класса многие учащиеся правильно называют основные </w:t>
      </w:r>
      <w:r w:rsidRPr="00D64A6F">
        <w:rPr>
          <w:rFonts w:ascii="Times New Roman" w:eastAsia="Times New Roman" w:hAnsi="Times New Roman" w:cs="Times New Roman"/>
          <w:sz w:val="24"/>
          <w:szCs w:val="24"/>
          <w:lang w:eastAsia="ru-RU"/>
        </w:rPr>
        <w:lastRenderedPageBreak/>
        <w:t>цвета, но затрудняются при изображении этих цветов (красный путают с оранжевым, голубой с синим).</w:t>
      </w:r>
      <w:proofErr w:type="gramEnd"/>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Анализ рисунков школьников показывает, что дети часто раскрашивают предметы первым, попавшимся под руку карандашом, в цвета, которые не являются характерными для данного предмета. Учащиеся нередко   применяют  цветной  карандаш,   как  простой  для   изображения вообще,   не   понимая   прямого   назначения   цвета.   Многие   школьники стремятся использовать в своих рисунках весь набор цветных карандашей.</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Это отношение к цвету как к украшению сохраняется у детей и во 2 классе.</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При   декоративном    рисовании    некоторые    ученики    не    стремятся    к последовательности чередования цвета, раскрашивают элементы в разные цвета.  На таких уроках перед  составлением  орнамента педагог может провести следующие дидактические игры, с помощью которых дети учатся выделять цвет как значимый признак:</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Игра 1. Из множества фигур разного цвета детям предлагается выбрать все фигуры красного цвета, потом все синие квадраты, зеленые прямоугольники и т.д.</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Игра 2. Собери бусинки из цветов: красный - желтый - синий КЖС-КЖС-КЖС...</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Игра 3. У каждого ученика набор цветных карточек. Надо найти нужный  цвет.   Учитель   называет  предмет   или   загадывает   загадку,   тем   самым активизируя процесс обучения, а дети показывают карточку с тем цветом, в который должен быть окрашен предмет.</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                                                                                   ***</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Характер мой гадкий</w:t>
      </w:r>
      <w:proofErr w:type="gramStart"/>
      <w:r w:rsidRPr="00D64A6F">
        <w:rPr>
          <w:rFonts w:ascii="Times New Roman" w:eastAsia="Times New Roman" w:hAnsi="Times New Roman" w:cs="Times New Roman"/>
          <w:sz w:val="24"/>
          <w:szCs w:val="24"/>
          <w:lang w:eastAsia="ru-RU"/>
        </w:rPr>
        <w:t>                                           У</w:t>
      </w:r>
      <w:proofErr w:type="gramEnd"/>
      <w:r w:rsidRPr="00D64A6F">
        <w:rPr>
          <w:rFonts w:ascii="Times New Roman" w:eastAsia="Times New Roman" w:hAnsi="Times New Roman" w:cs="Times New Roman"/>
          <w:sz w:val="24"/>
          <w:szCs w:val="24"/>
          <w:lang w:eastAsia="ru-RU"/>
        </w:rPr>
        <w:t>родилась я на славу,</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xml:space="preserve">Я </w:t>
      </w:r>
      <w:proofErr w:type="gramStart"/>
      <w:r w:rsidRPr="00D64A6F">
        <w:rPr>
          <w:rFonts w:ascii="Times New Roman" w:eastAsia="Times New Roman" w:hAnsi="Times New Roman" w:cs="Times New Roman"/>
          <w:sz w:val="24"/>
          <w:szCs w:val="24"/>
          <w:lang w:eastAsia="ru-RU"/>
        </w:rPr>
        <w:t>вырос на грядке                                               Голова кругла</w:t>
      </w:r>
      <w:proofErr w:type="gramEnd"/>
      <w:r w:rsidRPr="00D64A6F">
        <w:rPr>
          <w:rFonts w:ascii="Times New Roman" w:eastAsia="Times New Roman" w:hAnsi="Times New Roman" w:cs="Times New Roman"/>
          <w:sz w:val="24"/>
          <w:szCs w:val="24"/>
          <w:lang w:eastAsia="ru-RU"/>
        </w:rPr>
        <w:t>, кудрява.</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xml:space="preserve">Куда ни </w:t>
      </w:r>
      <w:proofErr w:type="gramStart"/>
      <w:r w:rsidRPr="00D64A6F">
        <w:rPr>
          <w:rFonts w:ascii="Times New Roman" w:eastAsia="Times New Roman" w:hAnsi="Times New Roman" w:cs="Times New Roman"/>
          <w:sz w:val="24"/>
          <w:szCs w:val="24"/>
          <w:lang w:eastAsia="ru-RU"/>
        </w:rPr>
        <w:t>приду</w:t>
      </w:r>
      <w:proofErr w:type="gramEnd"/>
      <w:r w:rsidRPr="00D64A6F">
        <w:rPr>
          <w:rFonts w:ascii="Times New Roman" w:eastAsia="Times New Roman" w:hAnsi="Times New Roman" w:cs="Times New Roman"/>
          <w:sz w:val="24"/>
          <w:szCs w:val="24"/>
          <w:lang w:eastAsia="ru-RU"/>
        </w:rPr>
        <w:t>                                                        Кто любит щи,</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Всех до слез доведу (лук)                                 Меня в них ищи     (капуста)</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                                                                                ***</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Есть красавица одна,                                            Долгоножка хвалится:</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xml:space="preserve">И румяна, и стройна.                                            </w:t>
      </w:r>
      <w:proofErr w:type="gramStart"/>
      <w:r w:rsidRPr="00D64A6F">
        <w:rPr>
          <w:rFonts w:ascii="Times New Roman" w:eastAsia="Times New Roman" w:hAnsi="Times New Roman" w:cs="Times New Roman"/>
          <w:sz w:val="24"/>
          <w:szCs w:val="24"/>
          <w:lang w:eastAsia="ru-RU"/>
        </w:rPr>
        <w:t>-Я</w:t>
      </w:r>
      <w:proofErr w:type="gramEnd"/>
      <w:r w:rsidRPr="00D64A6F">
        <w:rPr>
          <w:rFonts w:ascii="Times New Roman" w:eastAsia="Times New Roman" w:hAnsi="Times New Roman" w:cs="Times New Roman"/>
          <w:sz w:val="24"/>
          <w:szCs w:val="24"/>
          <w:lang w:eastAsia="ru-RU"/>
        </w:rPr>
        <w:t xml:space="preserve"> ли не красавица?</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xml:space="preserve">На </w:t>
      </w:r>
      <w:proofErr w:type="spellStart"/>
      <w:r w:rsidRPr="00D64A6F">
        <w:rPr>
          <w:rFonts w:ascii="Times New Roman" w:eastAsia="Times New Roman" w:hAnsi="Times New Roman" w:cs="Times New Roman"/>
          <w:sz w:val="24"/>
          <w:szCs w:val="24"/>
          <w:lang w:eastAsia="ru-RU"/>
        </w:rPr>
        <w:t>ощупь-очень</w:t>
      </w:r>
      <w:proofErr w:type="spellEnd"/>
      <w:r w:rsidRPr="00D64A6F">
        <w:rPr>
          <w:rFonts w:ascii="Times New Roman" w:eastAsia="Times New Roman" w:hAnsi="Times New Roman" w:cs="Times New Roman"/>
          <w:sz w:val="24"/>
          <w:szCs w:val="24"/>
          <w:lang w:eastAsia="ru-RU"/>
        </w:rPr>
        <w:t xml:space="preserve"> гладкая</w:t>
      </w:r>
      <w:proofErr w:type="gramStart"/>
      <w:r w:rsidRPr="00D64A6F">
        <w:rPr>
          <w:rFonts w:ascii="Times New Roman" w:eastAsia="Times New Roman" w:hAnsi="Times New Roman" w:cs="Times New Roman"/>
          <w:sz w:val="24"/>
          <w:szCs w:val="24"/>
          <w:lang w:eastAsia="ru-RU"/>
        </w:rPr>
        <w:t>                                      А</w:t>
      </w:r>
      <w:proofErr w:type="gramEnd"/>
      <w:r w:rsidRPr="00D64A6F">
        <w:rPr>
          <w:rFonts w:ascii="Times New Roman" w:eastAsia="Times New Roman" w:hAnsi="Times New Roman" w:cs="Times New Roman"/>
          <w:sz w:val="24"/>
          <w:szCs w:val="24"/>
          <w:lang w:eastAsia="ru-RU"/>
        </w:rPr>
        <w:t xml:space="preserve"> всего-то-косточка</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На вкус - как сахар сладкая</w:t>
      </w:r>
      <w:proofErr w:type="gramStart"/>
      <w:r w:rsidRPr="00D64A6F">
        <w:rPr>
          <w:rFonts w:ascii="Times New Roman" w:eastAsia="Times New Roman" w:hAnsi="Times New Roman" w:cs="Times New Roman"/>
          <w:sz w:val="24"/>
          <w:szCs w:val="24"/>
          <w:lang w:eastAsia="ru-RU"/>
        </w:rPr>
        <w:t>                                Д</w:t>
      </w:r>
      <w:proofErr w:type="gramEnd"/>
      <w:r w:rsidRPr="00D64A6F">
        <w:rPr>
          <w:rFonts w:ascii="Times New Roman" w:eastAsia="Times New Roman" w:hAnsi="Times New Roman" w:cs="Times New Roman"/>
          <w:sz w:val="24"/>
          <w:szCs w:val="24"/>
          <w:lang w:eastAsia="ru-RU"/>
        </w:rPr>
        <w:t>а нарядная кофточка!</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                               (морковь)                                                               (вишня) </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Игра 4. Привяжи ленточки к шарикам. Они должны быть одного цвета (ленточек предлагается значительно больше).</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lastRenderedPageBreak/>
        <w:t>Игра 5. Найди свою пару (каждому ребенку предлагается жетон определенного цвета) жетоны одного цвета парные.</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Игра 6. Подними карандаш такого цвета, который будет соответствовать времени года: зима, весна, лето, осень. Дети объясняют свой выбор. Эта игра очень уместна на уроках рисования на тему. При систематической работе, с цветом, дети лучше ориентируются в цвете, правильно соотносят его с предметом, используют цвет по назначению, лучше начинают «чувствовать». Можно использовать упражнения, где по образцу дети самостоятельно заканчивают раскрашивать рисунок.</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Обучение рисованию красками целесообразно начинать  во 2 классе. Такие уроки вызывают у детей особенный интерес, но и требуют от них дополнительных усилий. Важно следить за тем, как ребенок держит кисть, и при необходимости исправлять неправильное положение. Особое внимание следует уделять показу способов раскрашивания. Навыки рисования красками относятся к сложным двигательным действиям, поэтому они вырабатываются путем многократных специально организованных упражнений, требующих длительного времени. Можно предложить детям следующие приемы работы:</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Рисование кистью по воздуху.</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Рисование на листе чистой водой.</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Рисование на листе подкрашенной водой.</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Рисование красками.</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Дети от упражнения к упражнению совершенствуют свои умения, учатся правильно выполнять раскрашивание, работать в полную толщину кисти и работать ее кончиком.</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чень интересен прием работы «по-</w:t>
      </w:r>
      <w:r w:rsidRPr="00D64A6F">
        <w:rPr>
          <w:rFonts w:ascii="Times New Roman" w:eastAsia="Times New Roman" w:hAnsi="Times New Roman" w:cs="Times New Roman"/>
          <w:sz w:val="24"/>
          <w:szCs w:val="24"/>
          <w:lang w:eastAsia="ru-RU"/>
        </w:rPr>
        <w:t>мокрому». Альбомный лист с помощью кисти смачивают водой, и пока он мокрый, быстро на нем рисуют красками.</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Изображение получается размытым, т.к. краски растекаются на мокрой бумаге, но при подборе интересного сюжета очень интересным. Детям очень нравятся подобные уроки, но от них требуется определенный запас умений и навыков.</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На таких занятиях у детей развивается фантазия, вырастает скорость работы, т.к. лист быстро высыхает и необходимо работать быстро, иметь хорошие технические умения. Ведь одно неверное движение и рисунок превратиться в бесформенное изображение. Сюжеты берутся простые, доступные детям.</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Работа гуашью тоже всегда радует детей. Мазки на рисунках получаются объемными, выразительными. Дети в 2 классе уже способны изобразить простой рисунок без карандашного наброска, но, конечно, после тщательной предварительной подготовки. Например, если дети на предыдущих уроках тренировались в изображении красками или тренировались рисовать отдельные элементы, то могут самостоятельно справиться с несложным рисунком гуашью. Такая работа развивает технические умения и навыки, развивает фантазию, учит детей самостоятельности.</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b/>
          <w:bCs/>
          <w:sz w:val="24"/>
          <w:szCs w:val="24"/>
          <w:u w:val="single"/>
          <w:lang w:eastAsia="ru-RU"/>
        </w:rPr>
        <w:t>Ожидаемые результаты:</w:t>
      </w:r>
    </w:p>
    <w:p w:rsidR="00D64A6F" w:rsidRPr="00D64A6F" w:rsidRDefault="00D64A6F" w:rsidP="00D64A6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lastRenderedPageBreak/>
        <w:t>повышение успеваемости и уровня обученности учащихся по предмету</w:t>
      </w:r>
      <w:r w:rsidRPr="00D64A6F">
        <w:rPr>
          <w:rFonts w:ascii="Times New Roman" w:eastAsia="Times New Roman" w:hAnsi="Times New Roman" w:cs="Times New Roman"/>
          <w:b/>
          <w:bCs/>
          <w:sz w:val="24"/>
          <w:szCs w:val="24"/>
          <w:lang w:eastAsia="ru-RU"/>
        </w:rPr>
        <w:t>;</w:t>
      </w:r>
    </w:p>
    <w:p w:rsidR="00D64A6F" w:rsidRPr="00D64A6F" w:rsidRDefault="00D64A6F" w:rsidP="00D64A6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повышение степени самостоятельности в учебной деятельности;</w:t>
      </w:r>
    </w:p>
    <w:p w:rsidR="00D64A6F" w:rsidRPr="00D64A6F" w:rsidRDefault="00D64A6F" w:rsidP="00D64A6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развитие творческой  активности  учащихся;</w:t>
      </w:r>
    </w:p>
    <w:p w:rsidR="00D64A6F" w:rsidRPr="00D64A6F" w:rsidRDefault="00D64A6F" w:rsidP="00D64A6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научить детей правильно изображать предметы, ориентироваться на листе бумаги;</w:t>
      </w:r>
    </w:p>
    <w:p w:rsidR="00D64A6F" w:rsidRPr="00D64A6F" w:rsidRDefault="00D64A6F" w:rsidP="00D64A6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развить  «чувство цвета»;</w:t>
      </w:r>
    </w:p>
    <w:p w:rsidR="00D64A6F" w:rsidRPr="00D64A6F" w:rsidRDefault="00D64A6F" w:rsidP="00D64A6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воспитание эстетического и художественного  вкуса;</w:t>
      </w:r>
    </w:p>
    <w:p w:rsidR="00D64A6F" w:rsidRPr="00D64A6F" w:rsidRDefault="00D64A6F" w:rsidP="00D64A6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организация сотрудничества педагога и школьника, учащихся между собой;</w:t>
      </w:r>
    </w:p>
    <w:p w:rsidR="00D64A6F" w:rsidRPr="00D64A6F" w:rsidRDefault="00D64A6F" w:rsidP="00D64A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A6F">
        <w:rPr>
          <w:rFonts w:ascii="Times New Roman" w:eastAsia="Times New Roman" w:hAnsi="Times New Roman" w:cs="Times New Roman"/>
          <w:sz w:val="24"/>
          <w:szCs w:val="24"/>
          <w:lang w:eastAsia="ru-RU"/>
        </w:rPr>
        <w:t>Все эти упражнения и техники, которые я  использую в своей работе,  значительно повысили  уровень обученности учащихся.</w:t>
      </w:r>
    </w:p>
    <w:p w:rsidR="00A910BF" w:rsidRDefault="00A910BF"/>
    <w:sectPr w:rsidR="00A910BF" w:rsidSect="00A91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B3FBF"/>
    <w:multiLevelType w:val="multilevel"/>
    <w:tmpl w:val="9506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95CA4"/>
    <w:multiLevelType w:val="multilevel"/>
    <w:tmpl w:val="6140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DE4D5A"/>
    <w:multiLevelType w:val="multilevel"/>
    <w:tmpl w:val="95649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CD7E6C"/>
    <w:multiLevelType w:val="multilevel"/>
    <w:tmpl w:val="91E4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D4006F"/>
    <w:multiLevelType w:val="multilevel"/>
    <w:tmpl w:val="A9B6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D64A6F"/>
    <w:rsid w:val="000D33A3"/>
    <w:rsid w:val="007437C4"/>
    <w:rsid w:val="00A910BF"/>
    <w:rsid w:val="00D64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BF"/>
  </w:style>
  <w:style w:type="paragraph" w:styleId="3">
    <w:name w:val="heading 3"/>
    <w:basedOn w:val="a"/>
    <w:link w:val="30"/>
    <w:uiPriority w:val="9"/>
    <w:qFormat/>
    <w:rsid w:val="00D64A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4A6F"/>
    <w:rPr>
      <w:rFonts w:ascii="Times New Roman" w:eastAsia="Times New Roman" w:hAnsi="Times New Roman" w:cs="Times New Roman"/>
      <w:b/>
      <w:bCs/>
      <w:sz w:val="27"/>
      <w:szCs w:val="27"/>
      <w:lang w:eastAsia="ru-RU"/>
    </w:rPr>
  </w:style>
  <w:style w:type="character" w:styleId="a3">
    <w:name w:val="Strong"/>
    <w:basedOn w:val="a0"/>
    <w:uiPriority w:val="22"/>
    <w:qFormat/>
    <w:rsid w:val="00D64A6F"/>
    <w:rPr>
      <w:b/>
      <w:bCs/>
    </w:rPr>
  </w:style>
  <w:style w:type="character" w:styleId="a4">
    <w:name w:val="Emphasis"/>
    <w:basedOn w:val="a0"/>
    <w:uiPriority w:val="20"/>
    <w:qFormat/>
    <w:rsid w:val="00D64A6F"/>
    <w:rPr>
      <w:i/>
      <w:iCs/>
    </w:rPr>
  </w:style>
  <w:style w:type="paragraph" w:styleId="a5">
    <w:name w:val="Normal (Web)"/>
    <w:basedOn w:val="a"/>
    <w:uiPriority w:val="99"/>
    <w:semiHidden/>
    <w:unhideWhenUsed/>
    <w:rsid w:val="00D64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0D33A3"/>
    <w:pPr>
      <w:spacing w:after="0" w:line="240" w:lineRule="auto"/>
    </w:pPr>
  </w:style>
</w:styles>
</file>

<file path=word/webSettings.xml><?xml version="1.0" encoding="utf-8"?>
<w:webSettings xmlns:r="http://schemas.openxmlformats.org/officeDocument/2006/relationships" xmlns:w="http://schemas.openxmlformats.org/wordprocessingml/2006/main">
  <w:divs>
    <w:div w:id="9833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2780</Words>
  <Characters>15847</Characters>
  <Application>Microsoft Office Word</Application>
  <DocSecurity>0</DocSecurity>
  <Lines>132</Lines>
  <Paragraphs>37</Paragraphs>
  <ScaleCrop>false</ScaleCrop>
  <Company/>
  <LinksUpToDate>false</LinksUpToDate>
  <CharactersWithSpaces>18590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dcterms:created xsi:type="dcterms:W3CDTF">2017-06-20T16:40:00Z</dcterms:created>
  <dcterms:modified xsi:type="dcterms:W3CDTF">2017-06-20T17:03:00Z</dcterms:modified>
</cp:coreProperties>
</file>