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D9" w:rsidRPr="00E305D9" w:rsidRDefault="00E305D9" w:rsidP="00E305D9">
      <w:pPr>
        <w:spacing w:after="0" w:line="360" w:lineRule="auto"/>
        <w:ind w:firstLine="0"/>
        <w:jc w:val="right"/>
        <w:rPr>
          <w:b/>
          <w:i/>
          <w:szCs w:val="24"/>
          <w:lang w:eastAsia="ru-RU"/>
        </w:rPr>
      </w:pPr>
      <w:r w:rsidRPr="00E305D9">
        <w:rPr>
          <w:b/>
          <w:i/>
          <w:szCs w:val="24"/>
          <w:lang w:eastAsia="ru-RU"/>
        </w:rPr>
        <w:t>Е.В. Панова</w:t>
      </w:r>
    </w:p>
    <w:p w:rsidR="00E305D9" w:rsidRPr="00E305D9" w:rsidRDefault="00E305D9" w:rsidP="00E305D9">
      <w:pPr>
        <w:spacing w:after="0" w:line="360" w:lineRule="auto"/>
        <w:ind w:firstLine="0"/>
        <w:jc w:val="right"/>
        <w:rPr>
          <w:i/>
          <w:szCs w:val="24"/>
          <w:lang w:eastAsia="ru-RU"/>
        </w:rPr>
      </w:pPr>
      <w:r w:rsidRPr="00E305D9">
        <w:rPr>
          <w:i/>
          <w:szCs w:val="24"/>
          <w:lang w:eastAsia="ru-RU"/>
        </w:rPr>
        <w:t>ТГИК, Тюмень</w:t>
      </w:r>
    </w:p>
    <w:p w:rsidR="00E305D9" w:rsidRDefault="00E305D9" w:rsidP="00E305D9">
      <w:pPr>
        <w:spacing w:after="0" w:line="360" w:lineRule="auto"/>
        <w:ind w:firstLine="0"/>
        <w:jc w:val="center"/>
        <w:rPr>
          <w:b/>
          <w:szCs w:val="24"/>
          <w:lang w:eastAsia="ru-RU"/>
        </w:rPr>
      </w:pPr>
      <w:bookmarkStart w:id="0" w:name="_GoBack"/>
      <w:r w:rsidRPr="00C83895">
        <w:rPr>
          <w:b/>
          <w:szCs w:val="24"/>
          <w:lang w:eastAsia="ru-RU"/>
        </w:rPr>
        <w:t xml:space="preserve">Принципы </w:t>
      </w:r>
      <w:r>
        <w:rPr>
          <w:b/>
          <w:szCs w:val="24"/>
          <w:lang w:eastAsia="ru-RU"/>
        </w:rPr>
        <w:t>формирования</w:t>
      </w:r>
      <w:r w:rsidRPr="00C83895">
        <w:rPr>
          <w:b/>
          <w:szCs w:val="24"/>
          <w:lang w:eastAsia="ru-RU"/>
        </w:rPr>
        <w:t xml:space="preserve"> репертуара</w:t>
      </w:r>
    </w:p>
    <w:p w:rsidR="00E305D9" w:rsidRDefault="00E305D9" w:rsidP="00E305D9">
      <w:pPr>
        <w:spacing w:after="0" w:line="360" w:lineRule="auto"/>
        <w:ind w:firstLine="0"/>
        <w:jc w:val="center"/>
        <w:rPr>
          <w:rFonts w:eastAsia="Times New Roman"/>
          <w:bCs/>
          <w:i/>
          <w:color w:val="000000"/>
          <w:szCs w:val="28"/>
          <w:lang w:eastAsia="ru-RU"/>
        </w:rPr>
      </w:pPr>
      <w:r>
        <w:rPr>
          <w:b/>
          <w:szCs w:val="24"/>
          <w:lang w:eastAsia="ru-RU"/>
        </w:rPr>
        <w:t>детского хореографического коллектива</w:t>
      </w:r>
    </w:p>
    <w:bookmarkEnd w:id="0"/>
    <w:p w:rsidR="00D20476" w:rsidRPr="00D5015C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i/>
          <w:color w:val="000000"/>
          <w:szCs w:val="28"/>
          <w:lang w:eastAsia="ru-RU"/>
        </w:rPr>
        <w:t>Репертуар</w:t>
      </w: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– подбор пьес, музыкальных (хореографических), литературных произведений, идущих в каком-либо театре (коллективе) за определенный промежуток времени.</w:t>
      </w:r>
    </w:p>
    <w:p w:rsidR="00D20476" w:rsidRPr="00D5015C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i/>
          <w:color w:val="000000"/>
          <w:szCs w:val="28"/>
          <w:lang w:eastAsia="ru-RU"/>
        </w:rPr>
        <w:t>Репертуар хореографического коллектива</w:t>
      </w: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– это перечень танцевальных композиций, ставших результатом системной деятельности коллектива и представляющих художественно-эстетическую ценность.</w:t>
      </w:r>
    </w:p>
    <w:p w:rsidR="00D20476" w:rsidRPr="00D5015C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Выбор репертуара должен вестись применительно к воспитательной работе, соответствовать профилю коллектива, направлению его работы, организационной форме. Репертуар нужно связывать и с ближними, и с </w:t>
      </w:r>
      <w:proofErr w:type="gramStart"/>
      <w:r w:rsidRPr="00D5015C">
        <w:rPr>
          <w:rFonts w:eastAsia="Times New Roman"/>
          <w:bCs/>
          <w:color w:val="000000"/>
          <w:szCs w:val="28"/>
          <w:lang w:eastAsia="ru-RU"/>
        </w:rPr>
        <w:t>дальними перспективами</w:t>
      </w:r>
      <w:proofErr w:type="gramEnd"/>
      <w:r w:rsidRPr="00D5015C">
        <w:rPr>
          <w:rFonts w:eastAsia="Times New Roman"/>
          <w:bCs/>
          <w:color w:val="000000"/>
          <w:szCs w:val="28"/>
          <w:lang w:eastAsia="ru-RU"/>
        </w:rPr>
        <w:t xml:space="preserve"> творческой деятельности коллектива, что обеспечивает непрерывность роста профессионального мастерства участников коллективов, стабилизируя их. Воспитательная роль детского хореографического коллектива заключается в его способности быть для зрителей школой высоких мыслей и чувств, что достижимо лишь при нравственной зрелости участников и их руководителей.</w:t>
      </w:r>
    </w:p>
    <w:p w:rsidR="00D20476" w:rsidRPr="00D5015C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u w:val="single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П</w:t>
      </w:r>
      <w:r w:rsidRPr="00D5015C">
        <w:rPr>
          <w:rFonts w:eastAsia="Times New Roman"/>
          <w:bCs/>
          <w:color w:val="000000"/>
          <w:szCs w:val="28"/>
          <w:lang w:eastAsia="ru-RU"/>
        </w:rPr>
        <w:t>ри создании репертуара руководителю хореографического коллектива следует руководствоваться рядом принципов:</w:t>
      </w:r>
    </w:p>
    <w:p w:rsidR="00D20476" w:rsidRPr="00D5015C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перспективности и планирования;</w:t>
      </w:r>
    </w:p>
    <w:p w:rsidR="00D20476" w:rsidRPr="00D5015C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учета возрастных особенностей участников;</w:t>
      </w:r>
    </w:p>
    <w:p w:rsidR="00D20476" w:rsidRPr="00D5015C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учета опыта танцевальной деятельности детей;</w:t>
      </w:r>
    </w:p>
    <w:p w:rsidR="00D20476" w:rsidRPr="00D5015C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динамики репертуара;</w:t>
      </w:r>
    </w:p>
    <w:p w:rsidR="00D20476" w:rsidRPr="00D5015C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разнообразия форм, жанров, тем хореографических композиций;</w:t>
      </w:r>
    </w:p>
    <w:p w:rsidR="00D20476" w:rsidRPr="005B7EA5" w:rsidRDefault="00D20476" w:rsidP="00D20476">
      <w:pPr>
        <w:numPr>
          <w:ilvl w:val="0"/>
          <w:numId w:val="1"/>
        </w:num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D5015C">
        <w:rPr>
          <w:rFonts w:eastAsia="Times New Roman"/>
          <w:bCs/>
          <w:color w:val="000000"/>
          <w:szCs w:val="28"/>
          <w:lang w:eastAsia="ru-RU"/>
        </w:rPr>
        <w:t xml:space="preserve"> создания и сохранения «золотого фонда» коллектива. </w:t>
      </w:r>
    </w:p>
    <w:p w:rsidR="00D20476" w:rsidRPr="005B7EA5" w:rsidRDefault="00D20476" w:rsidP="00D20476">
      <w:pPr>
        <w:pStyle w:val="a3"/>
        <w:numPr>
          <w:ilvl w:val="1"/>
          <w:numId w:val="1"/>
        </w:numPr>
        <w:spacing w:line="360" w:lineRule="auto"/>
        <w:rPr>
          <w:bCs/>
          <w:i/>
          <w:iCs/>
          <w:color w:val="000000"/>
          <w:sz w:val="28"/>
          <w:szCs w:val="28"/>
        </w:rPr>
      </w:pPr>
      <w:r w:rsidRPr="005B7EA5">
        <w:rPr>
          <w:bCs/>
          <w:i/>
          <w:iCs/>
          <w:color w:val="000000"/>
          <w:sz w:val="28"/>
          <w:szCs w:val="28"/>
        </w:rPr>
        <w:t>Принцип перспективности и планирования.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 xml:space="preserve">Планирование репертуара осуществляется с ориентацией на цель, которую ставит руководитель, и результат, к которому он стремится в работе </w:t>
      </w:r>
      <w:r w:rsidRPr="005B7EA5">
        <w:rPr>
          <w:rFonts w:eastAsia="Times New Roman"/>
          <w:bCs/>
          <w:color w:val="000000"/>
          <w:szCs w:val="28"/>
          <w:lang w:eastAsia="ru-RU"/>
        </w:rPr>
        <w:lastRenderedPageBreak/>
        <w:t>с творческим коллективом. При этом репертуар коллектива от года к году должен помогать росту исполнительского мастерства, а его участникам следует иметь возможность осознавать перспективу художественного и личностного развития.</w:t>
      </w:r>
    </w:p>
    <w:p w:rsidR="00D20476" w:rsidRPr="005B7EA5" w:rsidRDefault="00D20476" w:rsidP="00D20476">
      <w:pPr>
        <w:pStyle w:val="a3"/>
        <w:numPr>
          <w:ilvl w:val="1"/>
          <w:numId w:val="1"/>
        </w:numPr>
        <w:spacing w:line="360" w:lineRule="auto"/>
        <w:rPr>
          <w:bCs/>
          <w:i/>
          <w:color w:val="000000"/>
          <w:sz w:val="28"/>
          <w:szCs w:val="28"/>
        </w:rPr>
      </w:pPr>
      <w:r w:rsidRPr="005B7EA5">
        <w:rPr>
          <w:bCs/>
          <w:i/>
          <w:color w:val="000000"/>
          <w:sz w:val="28"/>
          <w:szCs w:val="28"/>
        </w:rPr>
        <w:t>Принцип учета возрастных особенностей участников.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 xml:space="preserve">Смысл этого принципа заключается в том, что, планируя постановочный процесс, руководителю коллектива следует опираться на знания возрастной психологии, физиологии и педагогики. 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 xml:space="preserve">B дошкольном </w:t>
      </w:r>
      <w:proofErr w:type="gramStart"/>
      <w:r w:rsidRPr="005B7EA5">
        <w:rPr>
          <w:rFonts w:eastAsia="Times New Roman"/>
          <w:bCs/>
          <w:color w:val="000000"/>
          <w:szCs w:val="28"/>
          <w:lang w:eastAsia="ru-RU"/>
        </w:rPr>
        <w:t>возрасте</w:t>
      </w:r>
      <w:proofErr w:type="gramEnd"/>
      <w:r w:rsidRPr="005B7EA5">
        <w:rPr>
          <w:rFonts w:eastAsia="Times New Roman"/>
          <w:bCs/>
          <w:color w:val="000000"/>
          <w:szCs w:val="28"/>
          <w:lang w:eastAsia="ru-RU"/>
        </w:rPr>
        <w:t xml:space="preserve"> основной акцент делается на</w:t>
      </w:r>
      <w:r w:rsidRPr="005B7EA5">
        <w:rPr>
          <w:rFonts w:eastAsia="Times New Roman"/>
          <w:bCs/>
          <w:color w:val="000000"/>
          <w:szCs w:val="28"/>
          <w:lang w:eastAsia="ru-RU"/>
        </w:rPr>
        <w:br/>
        <w:t xml:space="preserve">естественный характер интеграции. Маленький ребенок не может заниматься чем-то одним. 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Младший школьный возраст определяется как сенсорно-игровой</w:t>
      </w:r>
      <w:r w:rsidRPr="005B7EA5">
        <w:rPr>
          <w:rFonts w:eastAsia="Times New Roman"/>
          <w:bCs/>
          <w:color w:val="000000"/>
          <w:szCs w:val="28"/>
          <w:lang w:eastAsia="ru-RU"/>
        </w:rPr>
        <w:br/>
        <w:t>и изучающий через освоение понятий. В процессе восприятия окружающее пространство сравнивается с пространством художественным.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В среднем школьном возрасте характерно целенаправленное изучение и освоение взаимосвязи всех составляющих окружающего мира природы, реальной жизни и искусства, осознание, осмысление природных закономерностей, представлений в искусстве, художественном творчестве.</w:t>
      </w:r>
    </w:p>
    <w:p w:rsidR="00D20476" w:rsidRPr="005B7EA5" w:rsidRDefault="00D20476" w:rsidP="00D20476">
      <w:pPr>
        <w:pStyle w:val="a3"/>
        <w:numPr>
          <w:ilvl w:val="1"/>
          <w:numId w:val="1"/>
        </w:numPr>
        <w:spacing w:line="360" w:lineRule="auto"/>
        <w:rPr>
          <w:bCs/>
          <w:i/>
          <w:iCs/>
          <w:color w:val="000000"/>
          <w:sz w:val="28"/>
          <w:szCs w:val="28"/>
        </w:rPr>
      </w:pPr>
      <w:r w:rsidRPr="005B7EA5">
        <w:rPr>
          <w:bCs/>
          <w:i/>
          <w:iCs/>
          <w:color w:val="000000"/>
          <w:sz w:val="28"/>
          <w:szCs w:val="28"/>
        </w:rPr>
        <w:t>Принцип учета опыта танцевальной деятельности детей.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 xml:space="preserve">Прежде всего, здесь проявляется один из известных законов педагогики: задача должна соответствовать сегодняшним возможностям коллектива и чуть-чуть превышать их, что способствует развитию, росту. 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 xml:space="preserve">Говоря об исполнительских возможностях, нельзя не затронуть тему индивидуальности, сольного исполнения. Массовые танцы, рассчитанные на большое количество исполнителей, «усредняют» способности и индивидуальный рост каждого танцора. Безусловное наличие в коллективе </w:t>
      </w:r>
      <w:r>
        <w:rPr>
          <w:rFonts w:eastAsia="Times New Roman"/>
          <w:bCs/>
          <w:color w:val="000000"/>
          <w:szCs w:val="28"/>
          <w:lang w:eastAsia="ru-RU"/>
        </w:rPr>
        <w:t>детей</w:t>
      </w:r>
      <w:r w:rsidRPr="005B7EA5">
        <w:rPr>
          <w:rFonts w:eastAsia="Times New Roman"/>
          <w:bCs/>
          <w:color w:val="000000"/>
          <w:szCs w:val="28"/>
          <w:lang w:eastAsia="ru-RU"/>
        </w:rPr>
        <w:t xml:space="preserve"> разных способностей к танцевальному искусству ставит перед руководителем при формировании репертуара такую серьёзную задачу, как развитие индивидуальности участников коллектива.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i/>
          <w:iCs/>
          <w:color w:val="000000"/>
          <w:szCs w:val="28"/>
          <w:lang w:eastAsia="ru-RU"/>
        </w:rPr>
        <w:t>4. Принцип динамики репертуара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Смысл этого принципа в том, что репертуар постоянно должен развиваться, обновляться, приобретать новые качества. Репертуар должен быть полноценным, включающим разнообразные танцевальные композиции, из которых можно создавать различные концертные программы.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i/>
          <w:iCs/>
          <w:color w:val="000000"/>
          <w:szCs w:val="28"/>
          <w:lang w:eastAsia="ru-RU"/>
        </w:rPr>
        <w:t>5. Принцип разнообразия форм, жанров, тем хореографических композиции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Определяя композиционную форму, жанр и вид танца будущей постановки, хореографу следует уделить внимание их образно-содержательной основе.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Хореографу следует ориентироваться в разнообразии хореографических форм любого вида танца и педагогически верно определять их необходимость в репертуаре своего коллектива. Это даст возможность включить в репертуар не только композиции массового исполнения, но найти художественное воплощение сюжетов, интересных участникам, в малых композиционных формах (трио, дуэтах, квартетах и пр.).</w:t>
      </w:r>
    </w:p>
    <w:p w:rsidR="00D20476" w:rsidRPr="005B7EA5" w:rsidRDefault="00D20476" w:rsidP="00D20476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i/>
          <w:iCs/>
          <w:color w:val="000000"/>
          <w:szCs w:val="28"/>
          <w:lang w:eastAsia="ru-RU"/>
        </w:rPr>
        <w:t>6. Принцип создания и сохранения «золотого фонда» коллектива</w:t>
      </w:r>
    </w:p>
    <w:p w:rsidR="00D20476" w:rsidRDefault="00D20476" w:rsidP="00E305D9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 w:rsidRPr="005B7EA5">
        <w:rPr>
          <w:rFonts w:eastAsia="Times New Roman"/>
          <w:bCs/>
          <w:color w:val="000000"/>
          <w:szCs w:val="28"/>
          <w:lang w:eastAsia="ru-RU"/>
        </w:rPr>
        <w:t>Создание «золотого фонда» хореографического коллектива чаще всего происходит естественным путем, в процессе создания и обновления репертуара из года в год. Однако, стремясь создавать традиции (они много значат в стабильной работе коллектива), руководитель может планировать создание постановок, на которых будет воспитываться ряд поколений участников.</w:t>
      </w:r>
    </w:p>
    <w:p w:rsidR="00D20476" w:rsidRPr="005B7EA5" w:rsidRDefault="00E305D9" w:rsidP="00E305D9">
      <w:pPr>
        <w:spacing w:after="0" w:line="360" w:lineRule="auto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Таким образом,</w:t>
      </w: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D20476" w:rsidRPr="005B7EA5">
        <w:rPr>
          <w:rFonts w:eastAsia="Times New Roman"/>
          <w:bCs/>
          <w:color w:val="000000"/>
          <w:szCs w:val="28"/>
          <w:lang w:eastAsia="ru-RU"/>
        </w:rPr>
        <w:t>репертуар благоприятно сказывается на воспитании и развитии участников коллектива, а также влияет на  формирование личностных качеств детей.</w:t>
      </w:r>
    </w:p>
    <w:p w:rsidR="00163251" w:rsidRDefault="00163251"/>
    <w:sectPr w:rsidR="00163251" w:rsidSect="00643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06B6"/>
    <w:multiLevelType w:val="multilevel"/>
    <w:tmpl w:val="BD02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76"/>
    <w:rsid w:val="00163251"/>
    <w:rsid w:val="00643215"/>
    <w:rsid w:val="00D20476"/>
    <w:rsid w:val="00E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76"/>
    <w:pPr>
      <w:spacing w:after="40" w:line="257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76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76"/>
    <w:pPr>
      <w:spacing w:after="40" w:line="257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76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</dc:creator>
  <cp:lastModifiedBy>Каб.1</cp:lastModifiedBy>
  <cp:revision>1</cp:revision>
  <dcterms:created xsi:type="dcterms:W3CDTF">2023-11-27T11:19:00Z</dcterms:created>
  <dcterms:modified xsi:type="dcterms:W3CDTF">2023-11-27T11:54:00Z</dcterms:modified>
</cp:coreProperties>
</file>