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7F871" w14:textId="680308D3" w:rsidR="00C02ACB" w:rsidRPr="00366879" w:rsidRDefault="00C02ACB" w:rsidP="00C02ACB">
      <w:pPr>
        <w:jc w:val="center"/>
        <w:rPr>
          <w:rFonts w:ascii="Times New Roman" w:hAnsi="Times New Roman" w:cs="Times New Roman"/>
        </w:rPr>
      </w:pPr>
      <w:bookmarkStart w:id="0" w:name="_GoBack"/>
      <w:r w:rsidRPr="003668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Современные методы и приемы обучения детей в дополнительном образовании</w:t>
      </w:r>
    </w:p>
    <w:bookmarkEnd w:id="0"/>
    <w:p w14:paraId="7366CD78" w14:textId="77777777" w:rsidR="006B0CAA" w:rsidRDefault="006B0CAA" w:rsidP="006B0C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Т.А.А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нтонова</w:t>
      </w:r>
      <w:proofErr w:type="spellEnd"/>
    </w:p>
    <w:p w14:paraId="49E57672" w14:textId="77777777" w:rsidR="006B0CAA" w:rsidRPr="00D972BE" w:rsidRDefault="006B0CAA" w:rsidP="006B0CA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72BE">
        <w:rPr>
          <w:rFonts w:ascii="Times New Roman" w:hAnsi="Times New Roman" w:cs="Times New Roman"/>
          <w:i/>
          <w:iCs/>
          <w:sz w:val="28"/>
          <w:szCs w:val="28"/>
        </w:rPr>
        <w:t xml:space="preserve">Педагог дополнительного образования </w:t>
      </w:r>
    </w:p>
    <w:p w14:paraId="02FDC504" w14:textId="77777777" w:rsidR="006B0CAA" w:rsidRPr="00D972BE" w:rsidRDefault="006B0CAA" w:rsidP="006B0CA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72BE">
        <w:rPr>
          <w:rFonts w:ascii="Times New Roman" w:hAnsi="Times New Roman" w:cs="Times New Roman"/>
          <w:i/>
          <w:iCs/>
          <w:sz w:val="28"/>
          <w:szCs w:val="28"/>
        </w:rPr>
        <w:t>МБУДО «Юность» г. Белгород</w:t>
      </w:r>
    </w:p>
    <w:p w14:paraId="7687E1AC" w14:textId="77777777" w:rsidR="006B0CAA" w:rsidRPr="006B0CAA" w:rsidRDefault="006B0CAA" w:rsidP="00EF442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6C45662" w14:textId="71E4F225" w:rsidR="00F45C5E" w:rsidRDefault="00EF442D" w:rsidP="005E5D9A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>при помощи</w:t>
      </w:r>
      <w:r w:rsidR="00F45C5E" w:rsidRPr="00E66D3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 xml:space="preserve">информационно-коммуникационных </w:t>
      </w:r>
      <w:r w:rsidR="00F45C5E" w:rsidRPr="00E66D32">
        <w:rPr>
          <w:rStyle w:val="c3"/>
          <w:rFonts w:ascii="Times New Roman" w:hAnsi="Times New Roman" w:cs="Times New Roman"/>
          <w:sz w:val="28"/>
          <w:szCs w:val="28"/>
        </w:rPr>
        <w:t>технологий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 xml:space="preserve"> и информационных ресурсов</w:t>
      </w:r>
      <w:r w:rsidR="00F45C5E" w:rsidRPr="00E66D32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 xml:space="preserve"> доступность поиска информации для учеников на занятиях декоративно-прикладным творчеством станет намного познавательнее и интереснее. </w:t>
      </w:r>
    </w:p>
    <w:p w14:paraId="3CCC1DB9" w14:textId="6913CABB" w:rsidR="00EF442D" w:rsidRDefault="00F45C5E" w:rsidP="005E5D9A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EF442D">
        <w:rPr>
          <w:rStyle w:val="c3"/>
          <w:rFonts w:ascii="Times New Roman" w:hAnsi="Times New Roman" w:cs="Times New Roman"/>
          <w:sz w:val="28"/>
          <w:szCs w:val="28"/>
        </w:rPr>
        <w:t>нформационная деятельность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в образовании на данный момент</w:t>
      </w:r>
      <w:r w:rsidR="00EF442D">
        <w:rPr>
          <w:rStyle w:val="c3"/>
          <w:rFonts w:ascii="Times New Roman" w:hAnsi="Times New Roman" w:cs="Times New Roman"/>
          <w:sz w:val="28"/>
          <w:szCs w:val="28"/>
        </w:rPr>
        <w:t xml:space="preserve"> считается одной из основных видов образовательной и познавательной деятельности, не только учебного процесса, но и </w:t>
      </w:r>
      <w:r>
        <w:rPr>
          <w:rStyle w:val="c3"/>
          <w:rFonts w:ascii="Times New Roman" w:hAnsi="Times New Roman" w:cs="Times New Roman"/>
          <w:sz w:val="28"/>
          <w:szCs w:val="28"/>
        </w:rPr>
        <w:t>самостоятельного</w:t>
      </w:r>
      <w:r w:rsidR="00EF442D">
        <w:rPr>
          <w:rStyle w:val="c3"/>
          <w:rFonts w:ascii="Times New Roman" w:hAnsi="Times New Roman" w:cs="Times New Roman"/>
          <w:sz w:val="28"/>
          <w:szCs w:val="28"/>
        </w:rPr>
        <w:t xml:space="preserve"> изучения и познания учащихся</w:t>
      </w:r>
      <w:r w:rsidR="00EF442D" w:rsidRPr="00E66D32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</w:p>
    <w:p w14:paraId="7D9D27BB" w14:textId="03C684E5" w:rsidR="00EF442D" w:rsidRDefault="00EF442D" w:rsidP="005E5D9A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66D32">
        <w:rPr>
          <w:rStyle w:val="c3"/>
          <w:rFonts w:ascii="Times New Roman" w:hAnsi="Times New Roman" w:cs="Times New Roman"/>
          <w:sz w:val="28"/>
          <w:szCs w:val="28"/>
        </w:rPr>
        <w:t>Поэтому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при помощи</w:t>
      </w:r>
      <w:r w:rsidRPr="00E66D3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C5E">
        <w:rPr>
          <w:rStyle w:val="c3"/>
          <w:rFonts w:ascii="Times New Roman" w:hAnsi="Times New Roman" w:cs="Times New Roman"/>
          <w:sz w:val="28"/>
          <w:szCs w:val="28"/>
        </w:rPr>
        <w:t>ИКТ-</w:t>
      </w:r>
      <w:r w:rsidRPr="00E66D32">
        <w:rPr>
          <w:rStyle w:val="c3"/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E66D32">
        <w:rPr>
          <w:rStyle w:val="c3"/>
          <w:rFonts w:ascii="Times New Roman" w:hAnsi="Times New Roman" w:cs="Times New Roman"/>
          <w:sz w:val="28"/>
          <w:szCs w:val="28"/>
        </w:rPr>
        <w:t>,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доступность поиска информации для учеников станет 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>легче.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14:paraId="110A35DC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На данный момент система образования в России вступает в период больших перемен. Они имеют новые, индивидуальные ценности, которые появились с изменением системы образования. Познание нового материала и способа получения информации дают осознание надобности перехода к инклюзивному</w:t>
      </w:r>
      <w:r w:rsidRPr="00E72C3D">
        <w:rPr>
          <w:rFonts w:ascii="Times New Roman" w:hAnsi="Times New Roman" w:cs="Times New Roman"/>
          <w:sz w:val="28"/>
          <w:szCs w:val="28"/>
        </w:rPr>
        <w:t xml:space="preserve"> образованию, новейшим </w:t>
      </w:r>
      <w:r>
        <w:rPr>
          <w:rFonts w:ascii="Times New Roman" w:hAnsi="Times New Roman" w:cs="Times New Roman"/>
          <w:sz w:val="28"/>
          <w:szCs w:val="28"/>
        </w:rPr>
        <w:t xml:space="preserve">технологиям для разработки материала и непосредственно к </w:t>
      </w:r>
      <w:r w:rsidRPr="00E72C3D">
        <w:rPr>
          <w:rFonts w:ascii="Times New Roman" w:hAnsi="Times New Roman" w:cs="Times New Roman"/>
          <w:sz w:val="28"/>
          <w:szCs w:val="28"/>
        </w:rPr>
        <w:t xml:space="preserve">применению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E72C3D">
        <w:rPr>
          <w:rFonts w:ascii="Times New Roman" w:hAnsi="Times New Roman" w:cs="Times New Roman"/>
          <w:sz w:val="28"/>
          <w:szCs w:val="28"/>
        </w:rPr>
        <w:t>технологий обучения</w:t>
      </w:r>
      <w:r>
        <w:rPr>
          <w:rFonts w:ascii="Times New Roman" w:hAnsi="Times New Roman" w:cs="Times New Roman"/>
          <w:sz w:val="28"/>
          <w:szCs w:val="28"/>
        </w:rPr>
        <w:t xml:space="preserve">, в которые в первую очередь входят ИКТ-технологии, где используются электронные ресурсы и средства. </w:t>
      </w:r>
    </w:p>
    <w:p w14:paraId="4FC0F563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нынешнем образовательном процессе, очень часто используются информационно коммуникационные технологии вместе с взаимодействием не только с обучающимися, но и с педагогом, который в свою очередь повышает интерес учащихся к работе, обучению, активности и самостоятельной деятельности. Такая работа, для учеников считается одной из самых познавательных и интересных, для решения учебных задач. </w:t>
      </w:r>
    </w:p>
    <w:p w14:paraId="3892C735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таких занятия, педагог может внедрить, например мультимедийные средства или интерактивные разработки, для вовлечения в учебный процесс всех обучающихся, через творческую деятельность. </w:t>
      </w:r>
    </w:p>
    <w:p w14:paraId="71F119D6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69F">
        <w:rPr>
          <w:rFonts w:ascii="Times New Roman" w:hAnsi="Times New Roman" w:cs="Times New Roman"/>
          <w:sz w:val="28"/>
          <w:szCs w:val="28"/>
        </w:rPr>
        <w:t>Интерактивность — это способность взаимодействовать или находиться в режиме беседы, диалога с кем-либо (человеком) или ч</w:t>
      </w:r>
      <w:r>
        <w:rPr>
          <w:rFonts w:ascii="Times New Roman" w:hAnsi="Times New Roman" w:cs="Times New Roman"/>
          <w:sz w:val="28"/>
          <w:szCs w:val="28"/>
        </w:rPr>
        <w:t>ем-либо (например, компьютером)</w:t>
      </w:r>
      <w:r w:rsidRPr="0081769F">
        <w:rPr>
          <w:rFonts w:ascii="Times New Roman" w:hAnsi="Times New Roman" w:cs="Times New Roman"/>
          <w:sz w:val="28"/>
          <w:szCs w:val="28"/>
        </w:rPr>
        <w:t xml:space="preserve"> </w:t>
      </w:r>
      <w:r w:rsidRPr="004D3B98">
        <w:rPr>
          <w:rFonts w:ascii="Times New Roman" w:hAnsi="Times New Roman" w:cs="Times New Roman"/>
          <w:sz w:val="28"/>
          <w:szCs w:val="28"/>
        </w:rPr>
        <w:t>[1]</w:t>
      </w:r>
      <w:r w:rsidRPr="004D3B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97921ED" w14:textId="4BF04D3F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формам обучения имеют отношения например: интерактивная игра, музыкальное сопровождение, занятия с включением интерактивных задач, визуализация работы посредствам компьютерной презентации и т.п. Эти формы работы могут как пересекаться между собой, так и быть по отдельности. Так же, такие методы работы можно </w:t>
      </w:r>
      <w:r w:rsidR="00F45C5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комбинируя их между собой для занятий или мероприятий как воспитательного, так и образовательного процесса. </w:t>
      </w:r>
    </w:p>
    <w:p w14:paraId="47174C40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различных форм информационно-коммуникационных технологий отлично подходят для воспитания и формирования творческой и компетентной личности, так как ученики очень любят новые и альтернативные подходы к образовательной деятельности.</w:t>
      </w:r>
    </w:p>
    <w:p w14:paraId="63D51435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A46">
        <w:rPr>
          <w:rFonts w:ascii="Times New Roman" w:hAnsi="Times New Roman" w:cs="Times New Roman"/>
          <w:sz w:val="28"/>
          <w:szCs w:val="28"/>
        </w:rPr>
        <w:t>Роль информационно-коммуникационн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0A46">
        <w:rPr>
          <w:rFonts w:ascii="Times New Roman" w:hAnsi="Times New Roman" w:cs="Times New Roman"/>
          <w:sz w:val="28"/>
          <w:szCs w:val="28"/>
        </w:rPr>
        <w:t xml:space="preserve"> технологии в дополнительном образовании, так же заключается и в становлении правильной культуры личности у обучающихся, которая может быть достаточно высока потому что, у учеников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оригинальное, </w:t>
      </w:r>
      <w:r w:rsidRPr="00A20A46">
        <w:rPr>
          <w:rFonts w:ascii="Times New Roman" w:hAnsi="Times New Roman" w:cs="Times New Roman"/>
          <w:sz w:val="28"/>
          <w:szCs w:val="28"/>
        </w:rPr>
        <w:t>креативное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A46">
        <w:rPr>
          <w:rFonts w:ascii="Times New Roman" w:hAnsi="Times New Roman" w:cs="Times New Roman"/>
          <w:sz w:val="28"/>
          <w:szCs w:val="28"/>
        </w:rPr>
        <w:t>, за счет нестандартного подхода к занятия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End"/>
    </w:p>
    <w:p w14:paraId="118077EA" w14:textId="77777777" w:rsidR="005E5D9A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таких занятиях изучаются главные принципы заявленной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декоративно-прикладное творчество и т.п. Так же, на каждом занятии, включающем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учеников создается ситуации успеха, например такие как: положительное эмоциональное состояние от проделанной работы в сопровождении с музыкальными вставками по теме занятия. </w:t>
      </w:r>
    </w:p>
    <w:p w14:paraId="4946D213" w14:textId="3D33B622" w:rsidR="005E5D9A" w:rsidRPr="00362A5F" w:rsidRDefault="00EF442D" w:rsidP="00362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них, на занятии создается атмосфера полного погружения в учебный процесс. Так же создаются ситуации радости от самостоятельных открытий, с помощью каких-либо интерактивных методов обучения. </w:t>
      </w:r>
    </w:p>
    <w:p w14:paraId="3CF5FF4A" w14:textId="77777777" w:rsidR="005E5D9A" w:rsidRDefault="005E5D9A" w:rsidP="005E5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E0B709A" w14:textId="77777777" w:rsidR="005E5D9A" w:rsidRPr="000E73A1" w:rsidRDefault="005E5D9A" w:rsidP="005E5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7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ИТАРАТУРА</w:t>
      </w:r>
    </w:p>
    <w:p w14:paraId="27EBA73A" w14:textId="77777777" w:rsidR="005E5D9A" w:rsidRDefault="005E5D9A" w:rsidP="005E5D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676">
        <w:rPr>
          <w:rFonts w:ascii="Times New Roman" w:hAnsi="Times New Roman" w:cs="Times New Roman"/>
          <w:sz w:val="28"/>
          <w:szCs w:val="28"/>
        </w:rPr>
        <w:t xml:space="preserve">Афанасьев, К.Е. Подготовка учителей школ к использованию ИКТ на уроках /Открытое и дистанционное образование. - 2004. - № 3. – 10 - 12 с. </w:t>
      </w:r>
    </w:p>
    <w:p w14:paraId="167B2966" w14:textId="77777777" w:rsidR="005E5D9A" w:rsidRPr="00EC5676" w:rsidRDefault="005E5D9A" w:rsidP="005E5D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Интерактивные методы, формы и средства обучения (методические рекомендации) </w:t>
      </w:r>
      <w:hyperlink r:id="rId6" w:history="1">
        <w:r w:rsidRPr="00EC567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https://rostov.rpa-mu.ru</w:t>
        </w:r>
      </w:hyperlink>
      <w:r w:rsidRPr="00EC56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EFF2EB" w14:textId="77777777" w:rsidR="005E5D9A" w:rsidRDefault="005E5D9A" w:rsidP="005E5D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BE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8F4BE1">
        <w:rPr>
          <w:rFonts w:ascii="Times New Roman" w:hAnsi="Times New Roman" w:cs="Times New Roman"/>
          <w:sz w:val="28"/>
          <w:szCs w:val="28"/>
        </w:rPr>
        <w:t>, Е. С. Новые педагогические и информационные технологии в системе образования — М.: Издательский центр «Академия», 2003. —272с.</w:t>
      </w:r>
    </w:p>
    <w:p w14:paraId="7485DA0F" w14:textId="77777777" w:rsidR="005E5D9A" w:rsidRDefault="005E5D9A" w:rsidP="005E5D9A">
      <w:pPr>
        <w:spacing w:after="0" w:line="360" w:lineRule="auto"/>
        <w:ind w:firstLine="709"/>
        <w:jc w:val="both"/>
      </w:pPr>
    </w:p>
    <w:sectPr w:rsidR="005E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6C"/>
    <w:multiLevelType w:val="hybridMultilevel"/>
    <w:tmpl w:val="5BD4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2D"/>
    <w:rsid w:val="001842A4"/>
    <w:rsid w:val="002B63FA"/>
    <w:rsid w:val="00362A5F"/>
    <w:rsid w:val="005E5D9A"/>
    <w:rsid w:val="006B0CAA"/>
    <w:rsid w:val="006E7EC9"/>
    <w:rsid w:val="00AB7A25"/>
    <w:rsid w:val="00BF26BE"/>
    <w:rsid w:val="00C02ACB"/>
    <w:rsid w:val="00C752CB"/>
    <w:rsid w:val="00E925D4"/>
    <w:rsid w:val="00EF442D"/>
    <w:rsid w:val="00F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7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F442D"/>
  </w:style>
  <w:style w:type="paragraph" w:styleId="a3">
    <w:name w:val="List Paragraph"/>
    <w:basedOn w:val="a"/>
    <w:uiPriority w:val="34"/>
    <w:qFormat/>
    <w:rsid w:val="005E5D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D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F442D"/>
  </w:style>
  <w:style w:type="paragraph" w:styleId="a3">
    <w:name w:val="List Paragraph"/>
    <w:basedOn w:val="a"/>
    <w:uiPriority w:val="34"/>
    <w:qFormat/>
    <w:rsid w:val="005E5D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ov.rpa-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</dc:creator>
  <cp:lastModifiedBy>Vid</cp:lastModifiedBy>
  <cp:revision>2</cp:revision>
  <dcterms:created xsi:type="dcterms:W3CDTF">2023-08-02T06:44:00Z</dcterms:created>
  <dcterms:modified xsi:type="dcterms:W3CDTF">2023-08-02T06:44:00Z</dcterms:modified>
</cp:coreProperties>
</file>