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E97" w:rsidRPr="00322E97" w:rsidRDefault="00322E97" w:rsidP="00322E97">
      <w:pPr>
        <w:widowControl w:val="0"/>
        <w:suppressAutoHyphens/>
        <w:autoSpaceDE w:val="0"/>
        <w:spacing w:after="0"/>
        <w:jc w:val="center"/>
        <w:rPr>
          <w:rFonts w:ascii="Times New Roman" w:eastAsia="Calibri" w:hAnsi="Times New Roman" w:cs="Times New Roman"/>
          <w:sz w:val="28"/>
          <w:szCs w:val="28"/>
        </w:rPr>
      </w:pPr>
      <w:r w:rsidRPr="00322E97">
        <w:rPr>
          <w:rFonts w:ascii="Times New Roman" w:eastAsia="Calibri" w:hAnsi="Times New Roman" w:cs="Times New Roman"/>
          <w:sz w:val="24"/>
        </w:rPr>
        <w:t>(</w:t>
      </w:r>
      <w:r w:rsidRPr="00322E97">
        <w:rPr>
          <w:rFonts w:ascii="Times New Roman" w:eastAsia="Calibri" w:hAnsi="Times New Roman" w:cs="Times New Roman"/>
          <w:sz w:val="28"/>
          <w:szCs w:val="28"/>
        </w:rPr>
        <w:t xml:space="preserve">Выписка из протокола  </w:t>
      </w:r>
      <w:r w:rsidRPr="00322E97">
        <w:rPr>
          <w:rFonts w:ascii="Times New Roman CYR" w:eastAsia="Times New Roman" w:hAnsi="Times New Roman CYR" w:cs="Times New Roman CYR"/>
          <w:b/>
          <w:bCs/>
          <w:sz w:val="28"/>
          <w:szCs w:val="28"/>
          <w:lang w:eastAsia="ar-SA"/>
        </w:rPr>
        <w:t xml:space="preserve">№ 2 от 5.11.20 г)  </w:t>
      </w:r>
      <w:r w:rsidRPr="00322E97">
        <w:rPr>
          <w:rFonts w:ascii="Times New Roman" w:eastAsia="Calibri" w:hAnsi="Times New Roman" w:cs="Times New Roman"/>
          <w:sz w:val="28"/>
          <w:szCs w:val="28"/>
        </w:rPr>
        <w:t xml:space="preserve">Выступление на МО естественно-математического цикла Борисова В.В. </w:t>
      </w:r>
    </w:p>
    <w:p w:rsidR="00322E97" w:rsidRPr="00322E97" w:rsidRDefault="00322E97" w:rsidP="00322E97">
      <w:pPr>
        <w:rPr>
          <w:rFonts w:ascii="Times New Roman" w:eastAsia="Calibri" w:hAnsi="Times New Roman" w:cs="Times New Roman"/>
          <w:sz w:val="28"/>
          <w:szCs w:val="28"/>
        </w:rPr>
      </w:pPr>
      <w:r w:rsidRPr="00322E97">
        <w:rPr>
          <w:rFonts w:ascii="Times New Roman" w:eastAsia="Calibri" w:hAnsi="Times New Roman" w:cs="Times New Roman"/>
          <w:sz w:val="28"/>
          <w:szCs w:val="28"/>
        </w:rPr>
        <w:t xml:space="preserve">по теме </w:t>
      </w:r>
      <w:r w:rsidRPr="00322E97">
        <w:rPr>
          <w:rFonts w:ascii="Times New Roman" w:eastAsia="Calibri" w:hAnsi="Times New Roman" w:cs="Times New Roman"/>
          <w:b/>
          <w:bCs/>
          <w:sz w:val="28"/>
          <w:szCs w:val="28"/>
        </w:rPr>
        <w:t>«Интегрированные уроки как средство повышения мотивации учебной деятельности учащихся</w:t>
      </w:r>
      <w:proofErr w:type="gramStart"/>
      <w:r w:rsidRPr="00322E97">
        <w:rPr>
          <w:rFonts w:ascii="Times New Roman" w:eastAsia="Calibri" w:hAnsi="Times New Roman" w:cs="Times New Roman"/>
          <w:b/>
          <w:bCs/>
          <w:sz w:val="28"/>
          <w:szCs w:val="28"/>
        </w:rPr>
        <w:t xml:space="preserve">.»  </w:t>
      </w:r>
      <w:proofErr w:type="gramEnd"/>
    </w:p>
    <w:p w:rsidR="00322E97" w:rsidRPr="00322E97" w:rsidRDefault="00322E97" w:rsidP="00322E97">
      <w:pPr>
        <w:spacing w:after="0" w:line="240" w:lineRule="auto"/>
        <w:ind w:firstLine="284"/>
        <w:jc w:val="both"/>
        <w:rPr>
          <w:rFonts w:ascii="Times New Roman" w:eastAsia="Times New Roman" w:hAnsi="Times New Roman" w:cs="Times New Roman"/>
          <w:sz w:val="24"/>
          <w:szCs w:val="24"/>
          <w:lang w:eastAsia="ru-RU"/>
        </w:rPr>
      </w:pPr>
      <w:r w:rsidRPr="00322E97">
        <w:rPr>
          <w:rFonts w:ascii="Times New Roman" w:eastAsia="Times New Roman" w:hAnsi="Times New Roman" w:cs="Times New Roman"/>
          <w:sz w:val="24"/>
          <w:szCs w:val="24"/>
          <w:lang w:eastAsia="ru-RU"/>
        </w:rPr>
        <w:t>    Интеграция в современной школе идет по нескольким направлениям и на разных уровнях. Эти уровни: внутрипредметный и медпредметный. Внутрипредметная интеграция включает фрагментарную интеграцию, которая включает отдельный фрагмент урока, требующий знаний из других предметов; и узловую интеграцию, когда на протяжении всего урока учитель опирается на знания из других предметов, что составляет необходимое условие усвоения нового материала. Следующий уровень – межпредметная или синтезированная интеграция, которая объединяет знания разных наук для раскрытия того или иного вопроса. На перекрестке этих подходов могут быть и разные результаты:</w:t>
      </w:r>
    </w:p>
    <w:p w:rsidR="00322E97" w:rsidRPr="00322E97" w:rsidRDefault="00322E97" w:rsidP="00322E97">
      <w:pPr>
        <w:spacing w:after="0" w:line="240" w:lineRule="auto"/>
        <w:ind w:firstLine="284"/>
        <w:jc w:val="both"/>
        <w:rPr>
          <w:rFonts w:ascii="Times New Roman" w:eastAsia="Times New Roman" w:hAnsi="Times New Roman" w:cs="Times New Roman"/>
          <w:sz w:val="24"/>
          <w:szCs w:val="24"/>
          <w:lang w:eastAsia="ru-RU"/>
        </w:rPr>
      </w:pPr>
      <w:r w:rsidRPr="00322E97">
        <w:rPr>
          <w:rFonts w:ascii="Times New Roman" w:eastAsia="Times New Roman" w:hAnsi="Times New Roman" w:cs="Times New Roman"/>
          <w:sz w:val="24"/>
          <w:szCs w:val="24"/>
          <w:lang w:eastAsia="ru-RU"/>
        </w:rPr>
        <w:sym w:font="Symbol" w:char="F0B7"/>
      </w:r>
      <w:r w:rsidRPr="00322E97">
        <w:rPr>
          <w:rFonts w:ascii="Times New Roman" w:eastAsia="Times New Roman" w:hAnsi="Times New Roman" w:cs="Times New Roman"/>
          <w:sz w:val="24"/>
          <w:szCs w:val="24"/>
          <w:lang w:eastAsia="ru-RU"/>
        </w:rPr>
        <w:t>     Рождение абсолютно новых предметов (курсов);</w:t>
      </w:r>
    </w:p>
    <w:p w:rsidR="00322E97" w:rsidRPr="00322E97" w:rsidRDefault="00322E97" w:rsidP="00322E97">
      <w:pPr>
        <w:spacing w:after="0" w:line="240" w:lineRule="auto"/>
        <w:ind w:firstLine="284"/>
        <w:jc w:val="both"/>
        <w:rPr>
          <w:rFonts w:ascii="Times New Roman" w:eastAsia="Times New Roman" w:hAnsi="Times New Roman" w:cs="Times New Roman"/>
          <w:sz w:val="24"/>
          <w:szCs w:val="24"/>
          <w:lang w:eastAsia="ru-RU"/>
        </w:rPr>
      </w:pPr>
      <w:r w:rsidRPr="00322E97">
        <w:rPr>
          <w:rFonts w:ascii="Times New Roman" w:eastAsia="Times New Roman" w:hAnsi="Times New Roman" w:cs="Times New Roman"/>
          <w:sz w:val="24"/>
          <w:szCs w:val="24"/>
          <w:lang w:eastAsia="ru-RU"/>
        </w:rPr>
        <w:sym w:font="Symbol" w:char="F0B7"/>
      </w:r>
      <w:r w:rsidRPr="00322E97">
        <w:rPr>
          <w:rFonts w:ascii="Times New Roman" w:eastAsia="Times New Roman" w:hAnsi="Times New Roman" w:cs="Times New Roman"/>
          <w:sz w:val="24"/>
          <w:szCs w:val="24"/>
          <w:lang w:eastAsia="ru-RU"/>
        </w:rPr>
        <w:t>     Рождение новых спецкурсов, обновляющих содержание внутри одного или нескольких смежных предметов;</w:t>
      </w:r>
    </w:p>
    <w:p w:rsidR="00322E97" w:rsidRPr="00322E97" w:rsidRDefault="00322E97" w:rsidP="00322E97">
      <w:pPr>
        <w:spacing w:after="0" w:line="240" w:lineRule="auto"/>
        <w:ind w:firstLine="284"/>
        <w:jc w:val="both"/>
        <w:rPr>
          <w:rFonts w:ascii="Times New Roman" w:eastAsia="Times New Roman" w:hAnsi="Times New Roman" w:cs="Times New Roman"/>
          <w:sz w:val="24"/>
          <w:szCs w:val="24"/>
          <w:lang w:eastAsia="ru-RU"/>
        </w:rPr>
      </w:pPr>
      <w:r w:rsidRPr="00322E97">
        <w:rPr>
          <w:rFonts w:ascii="Times New Roman" w:eastAsia="Times New Roman" w:hAnsi="Times New Roman" w:cs="Times New Roman"/>
          <w:sz w:val="24"/>
          <w:szCs w:val="24"/>
          <w:lang w:eastAsia="ru-RU"/>
        </w:rPr>
        <w:sym w:font="Symbol" w:char="F0B7"/>
      </w:r>
      <w:r w:rsidRPr="00322E97">
        <w:rPr>
          <w:rFonts w:ascii="Times New Roman" w:eastAsia="Times New Roman" w:hAnsi="Times New Roman" w:cs="Times New Roman"/>
          <w:sz w:val="24"/>
          <w:szCs w:val="24"/>
          <w:lang w:eastAsia="ru-RU"/>
        </w:rPr>
        <w:t>  Рождение циклов (блоков) уроков, объединяющих материал одного или ряда предметов с сохранением их независимого существования;</w:t>
      </w:r>
    </w:p>
    <w:p w:rsidR="00322E97" w:rsidRPr="00322E97" w:rsidRDefault="00322E97" w:rsidP="00322E97">
      <w:pPr>
        <w:spacing w:after="0" w:line="240" w:lineRule="auto"/>
        <w:ind w:firstLine="284"/>
        <w:jc w:val="both"/>
        <w:rPr>
          <w:rFonts w:ascii="Times New Roman" w:eastAsia="Times New Roman" w:hAnsi="Times New Roman" w:cs="Times New Roman"/>
          <w:sz w:val="24"/>
          <w:szCs w:val="24"/>
          <w:lang w:eastAsia="ru-RU"/>
        </w:rPr>
      </w:pPr>
      <w:r w:rsidRPr="00322E97">
        <w:rPr>
          <w:rFonts w:ascii="Times New Roman" w:eastAsia="Times New Roman" w:hAnsi="Times New Roman" w:cs="Times New Roman"/>
          <w:sz w:val="24"/>
          <w:szCs w:val="24"/>
          <w:lang w:eastAsia="ru-RU"/>
        </w:rPr>
        <w:sym w:font="Symbol" w:char="F0B7"/>
      </w:r>
      <w:r w:rsidRPr="00322E97">
        <w:rPr>
          <w:rFonts w:ascii="Times New Roman" w:eastAsia="Times New Roman" w:hAnsi="Times New Roman" w:cs="Times New Roman"/>
          <w:sz w:val="24"/>
          <w:szCs w:val="24"/>
          <w:lang w:eastAsia="ru-RU"/>
        </w:rPr>
        <w:t>   Разовые интегрированные уроки разного уровня и характера.</w:t>
      </w:r>
    </w:p>
    <w:p w:rsidR="00322E97" w:rsidRPr="00322E97" w:rsidRDefault="00322E97" w:rsidP="00322E97">
      <w:pPr>
        <w:spacing w:after="0" w:line="240" w:lineRule="auto"/>
        <w:ind w:firstLine="284"/>
        <w:jc w:val="both"/>
        <w:rPr>
          <w:rFonts w:ascii="Times New Roman" w:eastAsia="Times New Roman" w:hAnsi="Times New Roman" w:cs="Times New Roman"/>
          <w:sz w:val="24"/>
          <w:szCs w:val="24"/>
          <w:lang w:eastAsia="ru-RU"/>
        </w:rPr>
      </w:pPr>
      <w:r w:rsidRPr="00322E97">
        <w:rPr>
          <w:rFonts w:ascii="Times New Roman" w:eastAsia="Times New Roman" w:hAnsi="Times New Roman" w:cs="Times New Roman"/>
          <w:sz w:val="24"/>
          <w:szCs w:val="24"/>
          <w:lang w:eastAsia="ru-RU"/>
        </w:rPr>
        <w:t xml:space="preserve">  Большинство интегрированных уроков включают в себя элементы проблемного обучения, таким образом, активизируется познавательная деятельность учащихся. Считается, что проблемный характер обучения формирует у ученика противоречие между знанием и незнанием и вызывает у него потребность в активном восприятии и осмыслении нового учебного материала. Проблемное обучение является эффективным способом повышения интереса учащихся к урокам </w:t>
      </w:r>
    </w:p>
    <w:p w:rsidR="00322E97" w:rsidRPr="00322E97" w:rsidRDefault="00322E97" w:rsidP="00322E97">
      <w:pPr>
        <w:spacing w:after="0" w:line="240" w:lineRule="auto"/>
        <w:ind w:firstLine="284"/>
        <w:jc w:val="both"/>
        <w:rPr>
          <w:rFonts w:ascii="Times New Roman" w:eastAsia="Times New Roman" w:hAnsi="Times New Roman" w:cs="Times New Roman"/>
          <w:sz w:val="24"/>
          <w:szCs w:val="24"/>
          <w:lang w:eastAsia="ru-RU"/>
        </w:rPr>
      </w:pPr>
      <w:r w:rsidRPr="00322E97">
        <w:rPr>
          <w:rFonts w:ascii="Times New Roman" w:eastAsia="Times New Roman" w:hAnsi="Times New Roman" w:cs="Times New Roman"/>
          <w:sz w:val="24"/>
          <w:szCs w:val="24"/>
          <w:lang w:eastAsia="ru-RU"/>
        </w:rPr>
        <w:t xml:space="preserve">  </w:t>
      </w:r>
      <w:proofErr w:type="gramStart"/>
      <w:r w:rsidRPr="00322E97">
        <w:rPr>
          <w:rFonts w:ascii="Times New Roman" w:eastAsia="Times New Roman" w:hAnsi="Times New Roman" w:cs="Times New Roman"/>
          <w:sz w:val="24"/>
          <w:szCs w:val="24"/>
          <w:lang w:eastAsia="ru-RU"/>
        </w:rPr>
        <w:t xml:space="preserve">Изменение содержания современного образования требует овладения будущими выпускниками информационной культурой, одним из слагаемых общей культуры, понимаемой как высшее проявление образованности и включающей личностные качества человека и его информационной компетентности. </w:t>
      </w:r>
      <w:proofErr w:type="gramEnd"/>
    </w:p>
    <w:p w:rsidR="00322E97" w:rsidRPr="00322E97" w:rsidRDefault="00322E97" w:rsidP="00322E97">
      <w:pPr>
        <w:spacing w:after="0" w:line="240" w:lineRule="auto"/>
        <w:ind w:firstLine="284"/>
        <w:jc w:val="both"/>
        <w:rPr>
          <w:rFonts w:ascii="Times New Roman" w:eastAsia="Times New Roman" w:hAnsi="Times New Roman" w:cs="Times New Roman"/>
          <w:sz w:val="24"/>
          <w:szCs w:val="24"/>
          <w:lang w:eastAsia="ru-RU"/>
        </w:rPr>
      </w:pPr>
      <w:r w:rsidRPr="00322E97">
        <w:rPr>
          <w:rFonts w:ascii="Times New Roman" w:eastAsia="Times New Roman" w:hAnsi="Times New Roman" w:cs="Times New Roman"/>
          <w:sz w:val="24"/>
          <w:szCs w:val="24"/>
          <w:lang w:eastAsia="ru-RU"/>
        </w:rPr>
        <w:t xml:space="preserve">  </w:t>
      </w:r>
      <w:proofErr w:type="gramStart"/>
      <w:r w:rsidRPr="00322E97">
        <w:rPr>
          <w:rFonts w:ascii="Times New Roman" w:eastAsia="Times New Roman" w:hAnsi="Times New Roman" w:cs="Times New Roman"/>
          <w:sz w:val="24"/>
          <w:szCs w:val="24"/>
          <w:lang w:eastAsia="ru-RU"/>
        </w:rPr>
        <w:t xml:space="preserve">Поиск путей и способов построения занятий по математике, ориентированное на системное использование современных информационных технологий в процессе обучения математике, призваны помочь ученикам понять и оценить возможности информационных технологий для более полного развития их личности, увидеть пути интеграции информационных технологий и математики. </w:t>
      </w:r>
      <w:proofErr w:type="gramEnd"/>
    </w:p>
    <w:p w:rsidR="00322E97" w:rsidRPr="00322E97" w:rsidRDefault="00322E97" w:rsidP="00322E97">
      <w:pPr>
        <w:spacing w:after="0" w:line="240" w:lineRule="auto"/>
        <w:ind w:firstLine="284"/>
        <w:jc w:val="both"/>
        <w:rPr>
          <w:rFonts w:ascii="Times New Roman" w:eastAsia="Times New Roman" w:hAnsi="Times New Roman" w:cs="Times New Roman"/>
          <w:sz w:val="24"/>
          <w:szCs w:val="24"/>
          <w:lang w:eastAsia="ru-RU"/>
        </w:rPr>
      </w:pPr>
      <w:r w:rsidRPr="00322E97">
        <w:rPr>
          <w:rFonts w:ascii="Times New Roman" w:eastAsia="Times New Roman" w:hAnsi="Times New Roman" w:cs="Times New Roman"/>
          <w:sz w:val="24"/>
          <w:szCs w:val="24"/>
          <w:lang w:eastAsia="ru-RU"/>
        </w:rPr>
        <w:t>   В настоящее время главным элементом в интегрированном обучении является компьютер, который выступает как 1) средство обучения; 2) объект изучения; 3) инструмент исследования. Кроме того, компьютер позволяет максимально реализовать творческие способности учащихся. Интегрированным урокам присущи значительные педагогические возможности. Здесь учащиеся получают глубокие разносторонние знания об объектах изучения, используя информацию из различных предметов, по-новому осмысливают события, явления. Все это стимулирует аналитико-синтетическую деятельность учащихся, развивает потребность в системном подходе к объекту познания, формирует умения анализировать и сравнивать сложные процессы и явления объективной реальности. Благодаря этому достигается целостное восприятие действительности как необходимая предпосылка формирования научного мировоззрения.</w:t>
      </w:r>
    </w:p>
    <w:p w:rsidR="00322E97" w:rsidRPr="00322E97" w:rsidRDefault="00322E97" w:rsidP="00322E97">
      <w:pPr>
        <w:spacing w:after="0" w:line="240" w:lineRule="auto"/>
        <w:ind w:firstLine="284"/>
        <w:jc w:val="both"/>
        <w:rPr>
          <w:rFonts w:ascii="Times New Roman" w:eastAsia="Times New Roman" w:hAnsi="Times New Roman" w:cs="Times New Roman"/>
          <w:sz w:val="24"/>
          <w:szCs w:val="24"/>
          <w:lang w:eastAsia="ru-RU"/>
        </w:rPr>
      </w:pPr>
      <w:r w:rsidRPr="00322E97">
        <w:rPr>
          <w:rFonts w:ascii="Times New Roman" w:eastAsia="Times New Roman" w:hAnsi="Times New Roman" w:cs="Times New Roman"/>
          <w:sz w:val="24"/>
          <w:szCs w:val="24"/>
          <w:lang w:eastAsia="ru-RU"/>
        </w:rPr>
        <w:t>Учителям необходимо уметь находить точки соприкосновения между предметами. Требуется кропотливая работа по тщательному отбору содержания материала урока. Очень важным моментом является психологическая совместимость преподавателей, которые вместе готовят, а затем проводят интегрированный урок. Без взаимной поддержки, взаимопонимания и дополнения друг друга, интегрированный урок не получится.</w:t>
      </w:r>
    </w:p>
    <w:p w:rsidR="00322E97" w:rsidRPr="00322E97" w:rsidRDefault="00322E97" w:rsidP="00322E97">
      <w:pPr>
        <w:spacing w:after="0" w:line="240" w:lineRule="auto"/>
        <w:ind w:firstLine="284"/>
        <w:jc w:val="both"/>
        <w:rPr>
          <w:rFonts w:ascii="Times New Roman" w:eastAsia="Times New Roman" w:hAnsi="Times New Roman" w:cs="Times New Roman"/>
          <w:sz w:val="24"/>
          <w:szCs w:val="24"/>
        </w:rPr>
      </w:pPr>
      <w:r w:rsidRPr="00322E97">
        <w:rPr>
          <w:rFonts w:ascii="Times New Roman" w:eastAsia="Times New Roman" w:hAnsi="Times New Roman" w:cs="Times New Roman"/>
          <w:sz w:val="24"/>
          <w:szCs w:val="24"/>
        </w:rPr>
        <w:lastRenderedPageBreak/>
        <w:t xml:space="preserve">В качестве примера  приведу методическую разработку интегрированного урока по биологии и химии в 9 классе «Химический состав клетки. Неорганические вещества». </w:t>
      </w:r>
    </w:p>
    <w:p w:rsidR="00322E97" w:rsidRPr="00322E97" w:rsidRDefault="00322E97" w:rsidP="00322E97">
      <w:pPr>
        <w:spacing w:after="0" w:line="240" w:lineRule="auto"/>
        <w:ind w:firstLine="284"/>
        <w:jc w:val="both"/>
        <w:rPr>
          <w:rFonts w:ascii="Times New Roman" w:eastAsia="Times New Roman" w:hAnsi="Times New Roman" w:cs="Times New Roman"/>
          <w:sz w:val="24"/>
          <w:szCs w:val="24"/>
        </w:rPr>
      </w:pPr>
      <w:r w:rsidRPr="00322E97">
        <w:rPr>
          <w:rFonts w:ascii="Times New Roman" w:eastAsia="Times New Roman" w:hAnsi="Times New Roman" w:cs="Times New Roman"/>
          <w:sz w:val="24"/>
          <w:szCs w:val="24"/>
        </w:rPr>
        <w:t xml:space="preserve"> Цель урока: Изучить химический состав клетки, выявить роль неорганических веществ в жизнедеятельности живых организмов. </w:t>
      </w:r>
    </w:p>
    <w:p w:rsidR="00322E97" w:rsidRPr="00322E97" w:rsidRDefault="00322E97" w:rsidP="00322E97">
      <w:pPr>
        <w:spacing w:after="0" w:line="240" w:lineRule="auto"/>
        <w:jc w:val="both"/>
        <w:rPr>
          <w:rFonts w:ascii="Times New Roman" w:eastAsia="Times New Roman" w:hAnsi="Times New Roman" w:cs="Times New Roman"/>
          <w:sz w:val="24"/>
          <w:szCs w:val="24"/>
        </w:rPr>
      </w:pPr>
      <w:r w:rsidRPr="00322E97">
        <w:rPr>
          <w:rFonts w:ascii="Times New Roman" w:eastAsia="Times New Roman" w:hAnsi="Times New Roman" w:cs="Times New Roman"/>
          <w:sz w:val="24"/>
          <w:szCs w:val="24"/>
        </w:rPr>
        <w:t xml:space="preserve">Актуализация знаний. На двери кабинета из коридора приклеена информация на листе бумаги - «Селен, Мышьяк, Молибден, Никель – могут ли находиться в клетках живых организмов???» Ответ на обратной стороне двери – «Эти элементы называются микроэлементами, они играют важную роль в жизни клетки, влияют на обмен веществ, поддерживают постоянство состава клеток». </w:t>
      </w:r>
    </w:p>
    <w:p w:rsidR="00322E97" w:rsidRPr="00322E97" w:rsidRDefault="00322E97" w:rsidP="00322E97">
      <w:pPr>
        <w:spacing w:after="0" w:line="240" w:lineRule="auto"/>
        <w:ind w:firstLine="284"/>
        <w:jc w:val="both"/>
        <w:rPr>
          <w:rFonts w:ascii="Times New Roman" w:eastAsia="Times New Roman" w:hAnsi="Times New Roman" w:cs="Times New Roman"/>
          <w:sz w:val="24"/>
          <w:szCs w:val="24"/>
        </w:rPr>
      </w:pPr>
      <w:r w:rsidRPr="00322E97">
        <w:rPr>
          <w:rFonts w:ascii="Times New Roman" w:eastAsia="Times New Roman" w:hAnsi="Times New Roman" w:cs="Times New Roman"/>
          <w:sz w:val="24"/>
          <w:szCs w:val="24"/>
        </w:rPr>
        <w:t xml:space="preserve">Учитель биологии: ученый В.И.Вернадский, предполагал, что в живом организме </w:t>
      </w:r>
      <w:proofErr w:type="gramStart"/>
      <w:r w:rsidRPr="00322E97">
        <w:rPr>
          <w:rFonts w:ascii="Times New Roman" w:eastAsia="Times New Roman" w:hAnsi="Times New Roman" w:cs="Times New Roman"/>
          <w:sz w:val="24"/>
          <w:szCs w:val="24"/>
        </w:rPr>
        <w:t>когда- нибудь</w:t>
      </w:r>
      <w:proofErr w:type="gramEnd"/>
      <w:r w:rsidRPr="00322E97">
        <w:rPr>
          <w:rFonts w:ascii="Times New Roman" w:eastAsia="Times New Roman" w:hAnsi="Times New Roman" w:cs="Times New Roman"/>
          <w:sz w:val="24"/>
          <w:szCs w:val="24"/>
        </w:rPr>
        <w:t xml:space="preserve"> будут найдены все элементы периодической системы, обнаруженные в неживой природе Земли. Давайте посмотрим, верно ли это суждение? Учитель химии: К настоящему времени в организме человека надежно установлено присутствие более 70 элементов периодической системы. Уже опытным путем доказано, что все клетки живых организмов состоят из различных химических элементов. </w:t>
      </w:r>
    </w:p>
    <w:p w:rsidR="00322E97" w:rsidRPr="00322E97" w:rsidRDefault="00322E97" w:rsidP="00322E97">
      <w:pPr>
        <w:spacing w:after="0" w:line="240" w:lineRule="auto"/>
        <w:ind w:firstLine="284"/>
        <w:jc w:val="both"/>
        <w:rPr>
          <w:rFonts w:ascii="Times New Roman" w:eastAsia="Times New Roman" w:hAnsi="Times New Roman" w:cs="Times New Roman"/>
          <w:sz w:val="24"/>
          <w:szCs w:val="24"/>
        </w:rPr>
      </w:pPr>
      <w:r w:rsidRPr="00322E97">
        <w:rPr>
          <w:rFonts w:ascii="Times New Roman" w:eastAsia="Times New Roman" w:hAnsi="Times New Roman" w:cs="Times New Roman"/>
          <w:sz w:val="24"/>
          <w:szCs w:val="24"/>
        </w:rPr>
        <w:t>Работа в парах, таблица на партах. Давайте обратимся к таблице. Содержание химических элементов в земной коре и организме человека в % Задание для учащихся земная кора организм человека элемент содержание элемент содержание O47H63 Si28O25,5 Al7,9C9,5 Fe4,54,5N1,4 Ca3,53,5 0,31 Na2,52,5P0,22 K2,52,5Cl0,08 Mg2,22,2K0,06</w:t>
      </w:r>
      <w:proofErr w:type="gramStart"/>
      <w:r w:rsidRPr="00322E97">
        <w:rPr>
          <w:rFonts w:ascii="Times New Roman" w:eastAsia="Times New Roman" w:hAnsi="Times New Roman" w:cs="Times New Roman"/>
          <w:sz w:val="24"/>
          <w:szCs w:val="24"/>
        </w:rPr>
        <w:t xml:space="preserve"> С</w:t>
      </w:r>
      <w:proofErr w:type="gramEnd"/>
      <w:r w:rsidRPr="00322E97">
        <w:rPr>
          <w:rFonts w:ascii="Times New Roman" w:eastAsia="Times New Roman" w:hAnsi="Times New Roman" w:cs="Times New Roman"/>
          <w:sz w:val="24"/>
          <w:szCs w:val="24"/>
        </w:rPr>
        <w:t xml:space="preserve"> точки зрения химии можно сказать, что все элементы Периодической системы Менделеева делятся на две группы: </w:t>
      </w:r>
      <w:proofErr w:type="gramStart"/>
      <w:r w:rsidRPr="00322E97">
        <w:rPr>
          <w:rFonts w:ascii="Times New Roman" w:eastAsia="Times New Roman" w:hAnsi="Times New Roman" w:cs="Times New Roman"/>
          <w:sz w:val="24"/>
          <w:szCs w:val="24"/>
        </w:rPr>
        <w:t xml:space="preserve">( </w:t>
      </w:r>
      <w:proofErr w:type="gramEnd"/>
      <w:r w:rsidRPr="00322E97">
        <w:rPr>
          <w:rFonts w:ascii="Times New Roman" w:eastAsia="Times New Roman" w:hAnsi="Times New Roman" w:cs="Times New Roman"/>
          <w:sz w:val="24"/>
          <w:szCs w:val="24"/>
        </w:rPr>
        <w:t xml:space="preserve">металлы и неметаллы) Давайте проанализируем данную таблицу с этой точки зрения. Какой вывод можно сделать? </w:t>
      </w:r>
      <w:proofErr w:type="gramStart"/>
      <w:r w:rsidRPr="00322E97">
        <w:rPr>
          <w:rFonts w:ascii="Times New Roman" w:eastAsia="Times New Roman" w:hAnsi="Times New Roman" w:cs="Times New Roman"/>
          <w:sz w:val="24"/>
          <w:szCs w:val="24"/>
        </w:rPr>
        <w:t>(Вывод: качественный состав объектов живой и неживой природы сходен, а количественный отличается.</w:t>
      </w:r>
      <w:proofErr w:type="gramEnd"/>
      <w:r w:rsidRPr="00322E97">
        <w:rPr>
          <w:rFonts w:ascii="Times New Roman" w:eastAsia="Times New Roman" w:hAnsi="Times New Roman" w:cs="Times New Roman"/>
          <w:sz w:val="24"/>
          <w:szCs w:val="24"/>
        </w:rPr>
        <w:t xml:space="preserve"> </w:t>
      </w:r>
      <w:proofErr w:type="gramStart"/>
      <w:r w:rsidRPr="00322E97">
        <w:rPr>
          <w:rFonts w:ascii="Times New Roman" w:eastAsia="Times New Roman" w:hAnsi="Times New Roman" w:cs="Times New Roman"/>
          <w:sz w:val="24"/>
          <w:szCs w:val="24"/>
        </w:rPr>
        <w:t xml:space="preserve">В состав земной коры входят в основном металлы, а в состав клеток живых организмов – неметаллы.) </w:t>
      </w:r>
      <w:proofErr w:type="gramEnd"/>
    </w:p>
    <w:p w:rsidR="00322E97" w:rsidRPr="00322E97" w:rsidRDefault="00322E97" w:rsidP="00322E97">
      <w:pPr>
        <w:spacing w:after="0" w:line="240" w:lineRule="auto"/>
        <w:ind w:firstLine="284"/>
        <w:jc w:val="both"/>
        <w:rPr>
          <w:rFonts w:ascii="Times New Roman" w:eastAsia="Times New Roman" w:hAnsi="Times New Roman" w:cs="Times New Roman"/>
          <w:sz w:val="24"/>
          <w:szCs w:val="24"/>
        </w:rPr>
      </w:pPr>
      <w:r w:rsidRPr="00322E97">
        <w:rPr>
          <w:rFonts w:ascii="Times New Roman" w:eastAsia="Times New Roman" w:hAnsi="Times New Roman" w:cs="Times New Roman"/>
          <w:sz w:val="24"/>
          <w:szCs w:val="24"/>
        </w:rPr>
        <w:t xml:space="preserve">Формирование разноуровневых групп учащихся. Давайте разделимся на группы, для этого вам необходимо выполнить простое задание «Найди лишнее», которое имеется у вас на столах. Найдя лишний ответ, подходим к тому </w:t>
      </w:r>
      <w:proofErr w:type="gramStart"/>
      <w:r w:rsidRPr="00322E97">
        <w:rPr>
          <w:rFonts w:ascii="Times New Roman" w:eastAsia="Times New Roman" w:hAnsi="Times New Roman" w:cs="Times New Roman"/>
          <w:sz w:val="24"/>
          <w:szCs w:val="24"/>
        </w:rPr>
        <w:t>столу</w:t>
      </w:r>
      <w:proofErr w:type="gramEnd"/>
      <w:r w:rsidRPr="00322E97">
        <w:rPr>
          <w:rFonts w:ascii="Times New Roman" w:eastAsia="Times New Roman" w:hAnsi="Times New Roman" w:cs="Times New Roman"/>
          <w:sz w:val="24"/>
          <w:szCs w:val="24"/>
        </w:rPr>
        <w:t xml:space="preserve"> где записан ваш правильный ответ. 1 ученик: Ca, Cl, O 2 ученик: жиры, белки, микроэлементы 3 ученик: Na, K, N 4 ученик: макроэлементы, углеводы, вода 5 ученик: вода, углевод, Найдя лишний ответ, подходим к тому </w:t>
      </w:r>
      <w:proofErr w:type="gramStart"/>
      <w:r w:rsidRPr="00322E97">
        <w:rPr>
          <w:rFonts w:ascii="Times New Roman" w:eastAsia="Times New Roman" w:hAnsi="Times New Roman" w:cs="Times New Roman"/>
          <w:sz w:val="24"/>
          <w:szCs w:val="24"/>
        </w:rPr>
        <w:t>столу</w:t>
      </w:r>
      <w:proofErr w:type="gramEnd"/>
      <w:r w:rsidRPr="00322E97">
        <w:rPr>
          <w:rFonts w:ascii="Times New Roman" w:eastAsia="Times New Roman" w:hAnsi="Times New Roman" w:cs="Times New Roman"/>
          <w:sz w:val="24"/>
          <w:szCs w:val="24"/>
        </w:rPr>
        <w:t xml:space="preserve"> где записан ваш правильный ответ. </w:t>
      </w:r>
    </w:p>
    <w:p w:rsidR="00322E97" w:rsidRPr="00322E97" w:rsidRDefault="00322E97" w:rsidP="00322E97">
      <w:pPr>
        <w:spacing w:after="0" w:line="240" w:lineRule="auto"/>
        <w:ind w:firstLine="284"/>
        <w:jc w:val="both"/>
        <w:rPr>
          <w:rFonts w:ascii="Times New Roman" w:eastAsia="Times New Roman" w:hAnsi="Times New Roman" w:cs="Times New Roman"/>
          <w:sz w:val="24"/>
          <w:szCs w:val="24"/>
        </w:rPr>
      </w:pPr>
      <w:r w:rsidRPr="00322E97">
        <w:rPr>
          <w:rFonts w:ascii="Times New Roman" w:eastAsia="Times New Roman" w:hAnsi="Times New Roman" w:cs="Times New Roman"/>
          <w:sz w:val="24"/>
          <w:szCs w:val="24"/>
        </w:rPr>
        <w:t xml:space="preserve">Элемент ТРКМ Прием «Зигзаг» При изучении большого объема материала с целью его систематизации можно использовать прием «Зигзаг». Учащиеся усваивают быстро и качественно лишь то, что тут же после получения новой информации применяют на деле или передают другим. Этот прием способствует формированию навыков сотрудничества. Фрагмент урока: Каждая группа работает над своим вопросом (работа по карточкам). Ответы на поставленные вопросы находим, используя параграф 5 учебник «Биология» и параграф 16 учебник «Химия». Например: Карточка 1 Простые и сложные вещества. 1. Какие вещества называются простыми? В чём их отличие </w:t>
      </w:r>
      <w:proofErr w:type="gramStart"/>
      <w:r w:rsidRPr="00322E97">
        <w:rPr>
          <w:rFonts w:ascii="Times New Roman" w:eastAsia="Times New Roman" w:hAnsi="Times New Roman" w:cs="Times New Roman"/>
          <w:sz w:val="24"/>
          <w:szCs w:val="24"/>
        </w:rPr>
        <w:t>от</w:t>
      </w:r>
      <w:proofErr w:type="gramEnd"/>
      <w:r w:rsidRPr="00322E97">
        <w:rPr>
          <w:rFonts w:ascii="Times New Roman" w:eastAsia="Times New Roman" w:hAnsi="Times New Roman" w:cs="Times New Roman"/>
          <w:sz w:val="24"/>
          <w:szCs w:val="24"/>
        </w:rPr>
        <w:t xml:space="preserve"> сложных? 2. Что представляют собой макроэлементы и какое значение они имеют? Перечислите их. 3. Назовите тип химической связи, которой соединены, например, атомы в молекуле кислорода</w:t>
      </w:r>
      <w:proofErr w:type="gramStart"/>
      <w:r w:rsidRPr="00322E97">
        <w:rPr>
          <w:rFonts w:ascii="Times New Roman" w:eastAsia="Times New Roman" w:hAnsi="Times New Roman" w:cs="Times New Roman"/>
          <w:sz w:val="24"/>
          <w:szCs w:val="24"/>
        </w:rPr>
        <w:t xml:space="preserve"> О</w:t>
      </w:r>
      <w:proofErr w:type="gramEnd"/>
      <w:r w:rsidRPr="00322E97">
        <w:rPr>
          <w:rFonts w:ascii="Times New Roman" w:eastAsia="Times New Roman" w:hAnsi="Times New Roman" w:cs="Times New Roman"/>
          <w:sz w:val="24"/>
          <w:szCs w:val="24"/>
        </w:rPr>
        <w:t xml:space="preserve"> 2 и изобразите схему электронного строения атома О "Элемент ТРКМ Прием «Зигзаг» При изучении большого объема материала с целью его систематизации можно использовать прием «Зигзаг». Учащиеся усваивают быстро и качественно лишь то, что тут же после получения новой информации применяют на деле или переда. Элемент ТРКМ Прием «Зигзаг» При изучении большого объема материала с целью его систематизации можно использовать прием «Зигзаг». Учащиеся усваивают быстро и качественно лишь то, что тут же после получения новой информации применяют на деле или переда </w:t>
      </w:r>
    </w:p>
    <w:p w:rsidR="00322E97" w:rsidRPr="00322E97" w:rsidRDefault="00322E97" w:rsidP="00322E97">
      <w:pPr>
        <w:spacing w:after="0" w:line="240" w:lineRule="auto"/>
        <w:ind w:firstLine="284"/>
        <w:jc w:val="both"/>
        <w:rPr>
          <w:rFonts w:ascii="Times New Roman" w:eastAsia="Times New Roman" w:hAnsi="Times New Roman" w:cs="Times New Roman"/>
          <w:sz w:val="24"/>
          <w:szCs w:val="24"/>
        </w:rPr>
      </w:pPr>
      <w:r w:rsidRPr="00322E97">
        <w:rPr>
          <w:rFonts w:ascii="Times New Roman" w:eastAsia="Times New Roman" w:hAnsi="Times New Roman" w:cs="Times New Roman"/>
          <w:sz w:val="24"/>
          <w:szCs w:val="24"/>
        </w:rPr>
        <w:t xml:space="preserve">Рефлексия (учитель биологии) Виссон Браун сказал о том, что «накопление знаний подобно росту дерева» и я надеюсь, что на этом уроке мощный ствол биохимических знаний каждого из вас прирос новой веточкой знаний о химическом составе клетки, о </w:t>
      </w:r>
      <w:r w:rsidRPr="00322E97">
        <w:rPr>
          <w:rFonts w:ascii="Times New Roman" w:eastAsia="Times New Roman" w:hAnsi="Times New Roman" w:cs="Times New Roman"/>
          <w:sz w:val="24"/>
          <w:szCs w:val="24"/>
        </w:rPr>
        <w:lastRenderedPageBreak/>
        <w:t xml:space="preserve">роли химических элементов, воды, различных элементов металлов и неметаллов в жизнедеятельности клетки. Предлагаю заполнить схему: </w:t>
      </w:r>
    </w:p>
    <w:p w:rsidR="00322E97" w:rsidRPr="00322E97" w:rsidRDefault="00322E97" w:rsidP="00322E97">
      <w:pPr>
        <w:spacing w:after="0" w:line="240" w:lineRule="auto"/>
        <w:ind w:firstLine="284"/>
        <w:jc w:val="both"/>
        <w:rPr>
          <w:rFonts w:ascii="Times New Roman" w:eastAsia="Times New Roman" w:hAnsi="Times New Roman" w:cs="Times New Roman"/>
          <w:sz w:val="24"/>
          <w:szCs w:val="24"/>
        </w:rPr>
      </w:pPr>
      <w:r w:rsidRPr="00322E97">
        <w:rPr>
          <w:rFonts w:ascii="Times New Roman" w:eastAsia="Times New Roman" w:hAnsi="Times New Roman" w:cs="Times New Roman"/>
          <w:sz w:val="24"/>
          <w:szCs w:val="24"/>
        </w:rPr>
        <w:t>Заключение урока Если бы я раньше знал</w:t>
      </w:r>
      <w:proofErr w:type="gramStart"/>
      <w:r w:rsidRPr="00322E97">
        <w:rPr>
          <w:rFonts w:ascii="Times New Roman" w:eastAsia="Times New Roman" w:hAnsi="Times New Roman" w:cs="Times New Roman"/>
          <w:sz w:val="24"/>
          <w:szCs w:val="24"/>
        </w:rPr>
        <w:t>…..,</w:t>
      </w:r>
      <w:proofErr w:type="gramEnd"/>
      <w:r w:rsidRPr="00322E97">
        <w:rPr>
          <w:rFonts w:ascii="Times New Roman" w:eastAsia="Times New Roman" w:hAnsi="Times New Roman" w:cs="Times New Roman"/>
          <w:sz w:val="24"/>
          <w:szCs w:val="24"/>
        </w:rPr>
        <w:t xml:space="preserve">то….. На мой взгляд….. Для меня было сложно….. Самым интересным для меня во время работы на уроке было….. Совместная работа с учителем и одноклассниками для меня значима, потому что…… </w:t>
      </w:r>
    </w:p>
    <w:p w:rsidR="00322E97" w:rsidRPr="00322E97" w:rsidRDefault="00322E97" w:rsidP="00322E97">
      <w:pPr>
        <w:spacing w:after="0" w:line="240" w:lineRule="auto"/>
        <w:ind w:firstLine="284"/>
        <w:jc w:val="both"/>
        <w:rPr>
          <w:rFonts w:ascii="Times New Roman" w:eastAsia="Times New Roman" w:hAnsi="Times New Roman" w:cs="Times New Roman"/>
          <w:sz w:val="24"/>
          <w:szCs w:val="24"/>
        </w:rPr>
      </w:pPr>
      <w:r w:rsidRPr="00322E97">
        <w:rPr>
          <w:rFonts w:ascii="Times New Roman" w:eastAsia="Times New Roman" w:hAnsi="Times New Roman" w:cs="Times New Roman"/>
          <w:sz w:val="24"/>
          <w:szCs w:val="24"/>
        </w:rPr>
        <w:t>Подведу итог:  интегрированные уроки – необычные по замыслу, организации, методике проведения – больше нравятся учащимся, чем традиционные учебные занятия, поэтому практиковать такие уроки следует всем учителям. Но они не могут стать главной формой работы из-за неизбежно возникающей при этом проблемы недостатка времени на подготовку, перегрузки учащихся и педагогов.</w:t>
      </w:r>
    </w:p>
    <w:p w:rsidR="00322E97" w:rsidRPr="00322E97" w:rsidRDefault="00322E97" w:rsidP="00322E97">
      <w:pPr>
        <w:spacing w:after="0" w:line="240" w:lineRule="auto"/>
        <w:ind w:firstLine="284"/>
        <w:jc w:val="both"/>
        <w:rPr>
          <w:rFonts w:ascii="Times New Roman" w:eastAsia="Times New Roman" w:hAnsi="Times New Roman" w:cs="Times New Roman"/>
          <w:sz w:val="24"/>
          <w:szCs w:val="24"/>
        </w:rPr>
      </w:pPr>
    </w:p>
    <w:p w:rsidR="00AA01B8" w:rsidRDefault="00AA01B8">
      <w:bookmarkStart w:id="0" w:name="_GoBack"/>
      <w:bookmarkEnd w:id="0"/>
    </w:p>
    <w:sectPr w:rsidR="00AA01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EE6"/>
    <w:rsid w:val="00322E97"/>
    <w:rsid w:val="00863EE6"/>
    <w:rsid w:val="00AA0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1216</Words>
  <Characters>6933</Characters>
  <Application>Microsoft Office Word</Application>
  <DocSecurity>0</DocSecurity>
  <Lines>57</Lines>
  <Paragraphs>16</Paragraphs>
  <ScaleCrop>false</ScaleCrop>
  <Company/>
  <LinksUpToDate>false</LinksUpToDate>
  <CharactersWithSpaces>8133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2022-03-01T03:56:00Z</dcterms:created>
  <dcterms:modified xsi:type="dcterms:W3CDTF">2022-03-01T03:57:00Z</dcterms:modified>
</cp:coreProperties>
</file>