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F0" w:rsidRPr="005F47F0" w:rsidRDefault="005F47F0" w:rsidP="005F47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F47F0">
        <w:rPr>
          <w:rFonts w:ascii="Times New Roman" w:hAnsi="Times New Roman" w:cs="Times New Roman"/>
          <w:sz w:val="28"/>
          <w:szCs w:val="28"/>
        </w:rPr>
        <w:t>А.И.Бакирова</w:t>
      </w:r>
      <w:proofErr w:type="spellEnd"/>
    </w:p>
    <w:p w:rsidR="005F47F0" w:rsidRPr="005F47F0" w:rsidRDefault="005F47F0" w:rsidP="005F47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47F0">
        <w:rPr>
          <w:rFonts w:ascii="Times New Roman" w:hAnsi="Times New Roman" w:cs="Times New Roman"/>
          <w:sz w:val="28"/>
          <w:szCs w:val="28"/>
        </w:rPr>
        <w:t>ГАПОУ РБ «Уфимский медицинский колледж»</w:t>
      </w:r>
    </w:p>
    <w:p w:rsidR="002C6FEF" w:rsidRDefault="00705811" w:rsidP="002C6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FEF">
        <w:rPr>
          <w:rFonts w:ascii="Times New Roman" w:hAnsi="Times New Roman" w:cs="Times New Roman"/>
          <w:b/>
          <w:sz w:val="28"/>
          <w:szCs w:val="28"/>
        </w:rPr>
        <w:t xml:space="preserve">Особенности подготовки компетентных специалистов </w:t>
      </w:r>
    </w:p>
    <w:p w:rsidR="00204736" w:rsidRPr="002C6FEF" w:rsidRDefault="005F47F0" w:rsidP="002C6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нарушенным зрением</w:t>
      </w:r>
      <w:bookmarkStart w:id="0" w:name="_GoBack"/>
      <w:bookmarkEnd w:id="0"/>
    </w:p>
    <w:p w:rsidR="00705811" w:rsidRDefault="00705811" w:rsidP="002C6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Изменения, произошедшие в последние десятилетия в гуманитарной сфере жизни российского общества, проявились в усилении внимания к проблемам реабилитации лиц с нарушениями в развитии. Чиновники от образования осознали необходимость социальной защиты инвалидов в качестве своей неотъемлемой функции и важнейшего специфического направления социальной политики. Свидетельством тому служит принятие целого ряда нормативно-правовых актов, среди которых центральное место занимает Закон РФ «О социальной защите инвалидов в Российской Федерации», содержащий специальный раздел о реабилитации инвалидов. Поэтому принципиальное значение приобретает активизация научных исследований в области</w:t>
      </w:r>
      <w:r w:rsidR="00A6341A">
        <w:rPr>
          <w:rFonts w:ascii="Times New Roman" w:hAnsi="Times New Roman" w:cs="Times New Roman"/>
          <w:sz w:val="28"/>
          <w:szCs w:val="28"/>
        </w:rPr>
        <w:t xml:space="preserve"> реабилитации лиц с ограниченными возможностями здоровья. В полной мере это  касается и реабилитации лиц с глубоким нарушением зрения, тем более</w:t>
      </w:r>
      <w:proofErr w:type="gramStart"/>
      <w:r w:rsidR="00A6341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6341A">
        <w:rPr>
          <w:rFonts w:ascii="Times New Roman" w:hAnsi="Times New Roman" w:cs="Times New Roman"/>
          <w:sz w:val="28"/>
          <w:szCs w:val="28"/>
        </w:rPr>
        <w:t xml:space="preserve"> что количество слепых и слабовидящих в России отнюдь не сокращается.</w:t>
      </w:r>
    </w:p>
    <w:p w:rsidR="00A6341A" w:rsidRDefault="00A6341A" w:rsidP="002C6F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Социальная ориентация, адаптация, педагогическая, профессиональная и трудовая реабилитация людей с нарушением зрения – серьезная и сложная задача, стоящая перед обществом. Педагогическая реабилитация инвалидов по зрению представляет собой специфическую педагогическую деятельность по повышению их социальной дееспособности, имеющую своей целью обеспечение готовности слепых и слабовидящих к реализации нормативного для конкретных об</w:t>
      </w:r>
      <w:r w:rsidR="00D45C21">
        <w:rPr>
          <w:rFonts w:ascii="Times New Roman" w:hAnsi="Times New Roman" w:cs="Times New Roman"/>
          <w:sz w:val="28"/>
          <w:szCs w:val="28"/>
        </w:rPr>
        <w:t>щественно-исторических условий стиля жизни.</w:t>
      </w:r>
    </w:p>
    <w:p w:rsidR="00D45C21" w:rsidRDefault="00D45C21" w:rsidP="002C6F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успешной реабилитации незрячих и слабовидящих необходимо их активное участие в учебной деятельности. Сегодня у людей с нарушением зрения есть возможность стать полноценными участниками социальной жизни. В </w:t>
      </w:r>
      <w:r w:rsidR="00E3363C">
        <w:rPr>
          <w:rFonts w:ascii="Times New Roman" w:hAnsi="Times New Roman" w:cs="Times New Roman"/>
          <w:sz w:val="28"/>
          <w:szCs w:val="28"/>
        </w:rPr>
        <w:t>Башкирском</w:t>
      </w:r>
      <w:r>
        <w:rPr>
          <w:rFonts w:ascii="Times New Roman" w:hAnsi="Times New Roman" w:cs="Times New Roman"/>
          <w:sz w:val="28"/>
          <w:szCs w:val="28"/>
        </w:rPr>
        <w:t xml:space="preserve"> медицинском колледже в 1995 г. было создано отделение «Медсестра-массажист»  для студентов – инвалидов по зрению. Обучаясь в стенах колледжа, они становятся полноправными членами общества.</w:t>
      </w:r>
    </w:p>
    <w:p w:rsidR="00D45C21" w:rsidRDefault="00D45C21" w:rsidP="002C6F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Методы обучения людей с нарушением зрения имеют свою специфику. Используются как общие методы обучения, так и специальные, направленные на коррекцию и компенсацию отклонений в развитии студентов. Необходимость применения общих и спе</w:t>
      </w:r>
      <w:r w:rsidR="008E4666">
        <w:rPr>
          <w:rFonts w:ascii="Times New Roman" w:hAnsi="Times New Roman" w:cs="Times New Roman"/>
          <w:sz w:val="28"/>
          <w:szCs w:val="28"/>
        </w:rPr>
        <w:t>циальных методов определяется характером и спецификой познавательной деятельности обучающихся. Для глубокого усвоения знаний рекомендуется при объяснении учебного материала сочетать слово, образ и практическое действие</w:t>
      </w:r>
      <w:r w:rsidR="00A116CF">
        <w:rPr>
          <w:rFonts w:ascii="Times New Roman" w:hAnsi="Times New Roman" w:cs="Times New Roman"/>
          <w:sz w:val="28"/>
          <w:szCs w:val="28"/>
        </w:rPr>
        <w:t>, давать их в тесной связи и взаимодействии друг с другом, чтобы знания служили руководством к действию, а словесные приемы обучения играли регулирующую, направляющую роль и способствовали коррекции нарушенных функций.</w:t>
      </w:r>
    </w:p>
    <w:p w:rsidR="00A116CF" w:rsidRDefault="00A116CF" w:rsidP="002C6F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Однако отсутствует единая дидактическая система обучения студентов с ограниченными физическими возможностями. Целесообразно, наряду с традиционными методами обучения, базирующимися на запоминании и заучивании, применять проблемное обучение</w:t>
      </w:r>
      <w:r w:rsidR="00CF3C49">
        <w:rPr>
          <w:rFonts w:ascii="Times New Roman" w:hAnsi="Times New Roman" w:cs="Times New Roman"/>
          <w:sz w:val="28"/>
          <w:szCs w:val="28"/>
        </w:rPr>
        <w:t>, которое рассматривается в качестве одного из действенных средств решения таких сложнейших задач, как развитие умственных сил, познавательной активности, самостоятельности и творческого мышления. Общая характеристика основных видов творческой деятельности показывает, что в процессе творчества у человека проявляются такие качества, как  оригинальность мышления, умение видеть проблему, быстрота ориентировки в новых условиях, способность к д</w:t>
      </w:r>
      <w:r w:rsidR="00D83714">
        <w:rPr>
          <w:rFonts w:ascii="Times New Roman" w:hAnsi="Times New Roman" w:cs="Times New Roman"/>
          <w:sz w:val="28"/>
          <w:szCs w:val="28"/>
        </w:rPr>
        <w:t>огадке, интуиция, а также продуктивность.</w:t>
      </w:r>
    </w:p>
    <w:p w:rsidR="008B0869" w:rsidRDefault="00D83714" w:rsidP="002C6F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людей с ослабленным или утраченным зрением с большой нагрузкой  работают сохранные анализаторы. Но они не могут обеспечить переработку и усвоение такого большого объема информации</w:t>
      </w:r>
      <w:r w:rsidR="008B0869">
        <w:rPr>
          <w:rFonts w:ascii="Times New Roman" w:hAnsi="Times New Roman" w:cs="Times New Roman"/>
          <w:sz w:val="28"/>
          <w:szCs w:val="28"/>
        </w:rPr>
        <w:t xml:space="preserve">, как зрительный анализатор. Эти нарушения могут </w:t>
      </w:r>
      <w:r w:rsidR="000F44A4">
        <w:rPr>
          <w:rFonts w:ascii="Times New Roman" w:hAnsi="Times New Roman" w:cs="Times New Roman"/>
          <w:sz w:val="28"/>
          <w:szCs w:val="28"/>
        </w:rPr>
        <w:t xml:space="preserve">быть </w:t>
      </w:r>
      <w:r w:rsidR="008B0869">
        <w:rPr>
          <w:rFonts w:ascii="Times New Roman" w:hAnsi="Times New Roman" w:cs="Times New Roman"/>
          <w:sz w:val="28"/>
          <w:szCs w:val="28"/>
        </w:rPr>
        <w:t>в значительной степени устранены при дифференцированном наглядно-действенном обучении и применении теплотехнических средств информационного обеспечения.</w:t>
      </w:r>
    </w:p>
    <w:p w:rsidR="00F2456D" w:rsidRDefault="00F2456D" w:rsidP="002C6F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методы обучения предусматривают целенаправленную самостоятельную 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связанную</w:t>
      </w:r>
      <w:r w:rsidR="000F44A4">
        <w:rPr>
          <w:rFonts w:ascii="Times New Roman" w:hAnsi="Times New Roman" w:cs="Times New Roman"/>
          <w:sz w:val="28"/>
          <w:szCs w:val="28"/>
        </w:rPr>
        <w:t xml:space="preserve"> с овладением знаниями  и умениями. Практические методы способствуют формированию целостных и содержательных представлений о предметах, процессах и явлениях окружающей действительности, об эстетической картине мира, отношениях человека к природе. При решении вопроса о том, должна ли при обучении студентов с нарушением зрения теория предшествовать практике, совмещаться или с</w:t>
      </w:r>
      <w:r w:rsidR="00FD7603">
        <w:rPr>
          <w:rFonts w:ascii="Times New Roman" w:hAnsi="Times New Roman" w:cs="Times New Roman"/>
          <w:sz w:val="28"/>
          <w:szCs w:val="28"/>
        </w:rPr>
        <w:t>ледовать за нею, учитываются</w:t>
      </w:r>
      <w:r w:rsidR="000F44A4">
        <w:rPr>
          <w:rFonts w:ascii="Times New Roman" w:hAnsi="Times New Roman" w:cs="Times New Roman"/>
          <w:sz w:val="28"/>
          <w:szCs w:val="28"/>
        </w:rPr>
        <w:t xml:space="preserve"> особенности</w:t>
      </w:r>
      <w:r w:rsidR="00FD7603">
        <w:rPr>
          <w:rFonts w:ascii="Times New Roman" w:hAnsi="Times New Roman" w:cs="Times New Roman"/>
          <w:sz w:val="28"/>
          <w:szCs w:val="28"/>
        </w:rPr>
        <w:t xml:space="preserve"> учебного процесса и своеобразие развития студентов. При этом следует подчеркнуть, что роль практики как источника знаний в жизни людей с нарушением зрения особенно велика. Все это имеет важное коррекционно-воспитательное значение.</w:t>
      </w:r>
    </w:p>
    <w:p w:rsidR="00D83714" w:rsidRDefault="00FD7603" w:rsidP="002C6F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высокого уровня научно-практической подготовки будущих компетентных специалистов, инвалидов по зрению</w:t>
      </w:r>
      <w:r w:rsidR="00D25AE7">
        <w:rPr>
          <w:rFonts w:ascii="Times New Roman" w:hAnsi="Times New Roman" w:cs="Times New Roman"/>
          <w:sz w:val="28"/>
          <w:szCs w:val="28"/>
        </w:rPr>
        <w:t>, необходимо решить две главные проблемы: обеспечить возможность получения студентами глубоких фундаментальных знаний и изменить подходы к органи</w:t>
      </w:r>
      <w:r w:rsidR="00E3199A">
        <w:rPr>
          <w:rFonts w:ascii="Times New Roman" w:hAnsi="Times New Roman" w:cs="Times New Roman"/>
          <w:sz w:val="28"/>
          <w:szCs w:val="28"/>
        </w:rPr>
        <w:t xml:space="preserve">зации их самостоятельной работы. </w:t>
      </w:r>
      <w:r w:rsidR="00D25AE7">
        <w:rPr>
          <w:rFonts w:ascii="Times New Roman" w:hAnsi="Times New Roman" w:cs="Times New Roman"/>
          <w:sz w:val="28"/>
          <w:szCs w:val="28"/>
        </w:rPr>
        <w:t xml:space="preserve"> </w:t>
      </w:r>
      <w:r w:rsidR="00E3199A">
        <w:rPr>
          <w:rFonts w:ascii="Times New Roman" w:hAnsi="Times New Roman" w:cs="Times New Roman"/>
          <w:sz w:val="28"/>
          <w:szCs w:val="28"/>
        </w:rPr>
        <w:t>Ч</w:t>
      </w:r>
      <w:r w:rsidR="00D25AE7">
        <w:rPr>
          <w:rFonts w:ascii="Times New Roman" w:hAnsi="Times New Roman" w:cs="Times New Roman"/>
          <w:sz w:val="28"/>
          <w:szCs w:val="28"/>
        </w:rPr>
        <w:t>тобы повысить качество обучения, развить творческие способности студентов, их стремление к непрерывному приобретению новых знаний, а также учесть приоритетность интересов студентов в самоопределении и самореализации.</w:t>
      </w:r>
    </w:p>
    <w:p w:rsidR="00D25AE7" w:rsidRDefault="00D25AE7" w:rsidP="002C6F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наметившейся тенденции перевода обучения в самообучение, развития</w:t>
      </w:r>
      <w:r w:rsidR="00857FB6">
        <w:rPr>
          <w:rFonts w:ascii="Times New Roman" w:hAnsi="Times New Roman" w:cs="Times New Roman"/>
          <w:sz w:val="28"/>
          <w:szCs w:val="28"/>
        </w:rPr>
        <w:t xml:space="preserve"> – в само</w:t>
      </w:r>
      <w:r w:rsidR="00E3199A">
        <w:rPr>
          <w:rFonts w:ascii="Times New Roman" w:hAnsi="Times New Roman" w:cs="Times New Roman"/>
          <w:sz w:val="28"/>
          <w:szCs w:val="28"/>
        </w:rPr>
        <w:t xml:space="preserve">развитие, образования – в самообразование все эти процессы «самости», с учетом повышения конкурентоспособности личности на рынке труда, усиливают значимость самостоятельной работы студентов, которая становится на данном этапе развития отечественного образования </w:t>
      </w:r>
      <w:r w:rsidR="00E3199A">
        <w:rPr>
          <w:rFonts w:ascii="Times New Roman" w:hAnsi="Times New Roman" w:cs="Times New Roman"/>
          <w:sz w:val="28"/>
          <w:szCs w:val="28"/>
        </w:rPr>
        <w:lastRenderedPageBreak/>
        <w:t xml:space="preserve">ключевым элементом </w:t>
      </w:r>
      <w:proofErr w:type="spellStart"/>
      <w:r w:rsidR="00E3199A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E3199A">
        <w:rPr>
          <w:rFonts w:ascii="Times New Roman" w:hAnsi="Times New Roman" w:cs="Times New Roman"/>
          <w:sz w:val="28"/>
          <w:szCs w:val="28"/>
        </w:rPr>
        <w:t xml:space="preserve"> подхода, так как связана с самообразованием студентов.</w:t>
      </w:r>
    </w:p>
    <w:p w:rsidR="00E3199A" w:rsidRDefault="00E3199A" w:rsidP="002C6F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различных исследований показал, что чаще всего самостоятельная работа студентов недостаточно ориентирована</w:t>
      </w:r>
      <w:r w:rsidR="00715F24">
        <w:rPr>
          <w:rFonts w:ascii="Times New Roman" w:hAnsi="Times New Roman" w:cs="Times New Roman"/>
          <w:sz w:val="28"/>
          <w:szCs w:val="28"/>
        </w:rPr>
        <w:t xml:space="preserve"> именно на развитие и саморазвитие функциональной компетентности студентов. При ее проведении не в полном объеме учитывается специфика будущей профессии, компетенции, которыми должен владеть будущий специалист, имеющий физические ограничения.</w:t>
      </w:r>
    </w:p>
    <w:p w:rsidR="00715F24" w:rsidRPr="00705811" w:rsidRDefault="00715F24" w:rsidP="002C6F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подготовки специалистов важно показать студентам, что готовность к непрерывному поиску нового, актуального знания, грамотному осуществлению информационных процессов – одна из профессиональных компетенций специалиста-медика, которая определяет успешность его личностного роста и социальную</w:t>
      </w:r>
      <w:r w:rsidR="008F6C43">
        <w:rPr>
          <w:rFonts w:ascii="Times New Roman" w:hAnsi="Times New Roman" w:cs="Times New Roman"/>
          <w:sz w:val="28"/>
          <w:szCs w:val="28"/>
        </w:rPr>
        <w:t xml:space="preserve"> востребованность.</w:t>
      </w:r>
    </w:p>
    <w:sectPr w:rsidR="00715F24" w:rsidRPr="00705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9E"/>
    <w:rsid w:val="000F44A4"/>
    <w:rsid w:val="00204736"/>
    <w:rsid w:val="002C6FEF"/>
    <w:rsid w:val="00374B9E"/>
    <w:rsid w:val="005F47F0"/>
    <w:rsid w:val="006F1DCE"/>
    <w:rsid w:val="00705811"/>
    <w:rsid w:val="00715F24"/>
    <w:rsid w:val="00857FB6"/>
    <w:rsid w:val="008B0869"/>
    <w:rsid w:val="008E4666"/>
    <w:rsid w:val="008F6C43"/>
    <w:rsid w:val="00A116CF"/>
    <w:rsid w:val="00A6341A"/>
    <w:rsid w:val="00CF3C49"/>
    <w:rsid w:val="00D25AE7"/>
    <w:rsid w:val="00D45C21"/>
    <w:rsid w:val="00D83714"/>
    <w:rsid w:val="00E3199A"/>
    <w:rsid w:val="00E3363C"/>
    <w:rsid w:val="00F2456D"/>
    <w:rsid w:val="00FD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User</cp:lastModifiedBy>
  <cp:revision>13</cp:revision>
  <dcterms:created xsi:type="dcterms:W3CDTF">2017-04-03T03:58:00Z</dcterms:created>
  <dcterms:modified xsi:type="dcterms:W3CDTF">2017-04-03T09:14:00Z</dcterms:modified>
</cp:coreProperties>
</file>