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D70" w:rsidRPr="004C5FB8" w:rsidRDefault="004C5FB8" w:rsidP="004C5FB8">
      <w:pPr>
        <w:jc w:val="center"/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</w:pPr>
      <w:r w:rsidRPr="004C5FB8"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  <w:t xml:space="preserve">Применение технологии развития критического мышления через </w:t>
      </w:r>
      <w:r w:rsidRPr="004C5FB8"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  <w:br/>
        <w:t xml:space="preserve">чтение и письмо </w:t>
      </w:r>
      <w:r w:rsidRPr="004C5FB8"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  <w:br/>
        <w:t>на уроках русского языка</w:t>
      </w:r>
    </w:p>
    <w:p w:rsidR="004C5FB8" w:rsidRPr="004C5FB8" w:rsidRDefault="004C5FB8" w:rsidP="004C5FB8">
      <w:pPr>
        <w:pStyle w:val="a3"/>
        <w:numPr>
          <w:ilvl w:val="0"/>
          <w:numId w:val="1"/>
        </w:numPr>
        <w:jc w:val="both"/>
        <w:rPr>
          <w:color w:val="FE8637"/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 xml:space="preserve">Современный мир диктует нам свои условия: изменившиеся запросы личности и </w:t>
      </w:r>
      <w:bookmarkStart w:id="0" w:name="_GoBack"/>
      <w:bookmarkEnd w:id="0"/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 xml:space="preserve">семьи, ожидания общества и требования государства в сфере образования.  В основу государственного стандарта общего образования положен новый тип  взаимоотношений между личностью, семьей, обществом и государством - общественный договор о необходимом и достаточном уровне для обеспечения возможностей полноценного развития личности ребенка. Поэтому в педагогическом процессе актуализируется использование современных технологий и активных форм обучения. 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rPr>
          <w:sz w:val="28"/>
          <w:szCs w:val="28"/>
        </w:rPr>
      </w:pPr>
      <w:r w:rsidRPr="004C5FB8">
        <w:rPr>
          <w:rFonts w:eastAsiaTheme="minorEastAsia"/>
          <w:b/>
          <w:bCs/>
          <w:color w:val="000000" w:themeColor="text1"/>
          <w:kern w:val="24"/>
          <w:sz w:val="28"/>
          <w:szCs w:val="28"/>
        </w:rPr>
        <w:t>Технология критического мышления актуальна на современном этапе развития общества тем, что: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ab/>
        <w:t>-акцент делается на формирование социальных навыков.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ab/>
        <w:t>-внимание обращается на способы, приемы, позволяющие добывать знания.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ab/>
        <w:t>-технология направлена на развитие собственного мышления.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>-технология направлена на формирование ответственности за собственное обучение, учит отслеживать собственное понимание и собственное продвижение.</w:t>
      </w:r>
    </w:p>
    <w:p w:rsidR="004C5FB8" w:rsidRPr="004C5FB8" w:rsidRDefault="004C5FB8" w:rsidP="004C5FB8">
      <w:pPr>
        <w:numPr>
          <w:ilvl w:val="0"/>
          <w:numId w:val="2"/>
        </w:numPr>
        <w:spacing w:after="0" w:line="240" w:lineRule="auto"/>
        <w:ind w:left="1152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Современные исследователи под </w:t>
      </w:r>
      <w:r w:rsidRPr="004C5FB8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критическим мышлением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понимают совокупность качеств и умений, обусловливающих высокий уровень исследовательской культуры ученика и преподавателя. </w:t>
      </w:r>
    </w:p>
    <w:p w:rsidR="004C5FB8" w:rsidRPr="004C5FB8" w:rsidRDefault="004C5FB8" w:rsidP="004C5FB8">
      <w:pPr>
        <w:numPr>
          <w:ilvl w:val="0"/>
          <w:numId w:val="2"/>
        </w:numPr>
        <w:spacing w:after="0" w:line="240" w:lineRule="auto"/>
        <w:ind w:left="1152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О ценности осмысленного обучения писал еще </w:t>
      </w:r>
      <w:proofErr w:type="spellStart"/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Л.С.Выготский</w:t>
      </w:r>
      <w:proofErr w:type="spellEnd"/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в работе «Педагогическая психология».</w:t>
      </w:r>
    </w:p>
    <w:p w:rsidR="004C5FB8" w:rsidRPr="004C5FB8" w:rsidRDefault="004C5FB8" w:rsidP="004C5FB8">
      <w:pPr>
        <w:numPr>
          <w:ilvl w:val="0"/>
          <w:numId w:val="3"/>
        </w:numPr>
        <w:spacing w:after="0" w:line="240" w:lineRule="auto"/>
        <w:ind w:left="1152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C00000"/>
          <w:kern w:val="24"/>
          <w:sz w:val="28"/>
          <w:szCs w:val="28"/>
          <w:u w:val="single"/>
          <w:lang w:eastAsia="ru-RU"/>
        </w:rPr>
        <w:t xml:space="preserve">Цель данной технологии 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- развитие мыслительных навыков учащихся, необходимых не только в учебе, но и в обычной жизни. Суть её очень точно передана в китайской пословице: «Скажи мне – я забуду, покажи мне – я запомню, вовлеки меня – я пойму». </w:t>
      </w:r>
    </w:p>
    <w:p w:rsidR="004C5FB8" w:rsidRPr="004C5FB8" w:rsidRDefault="004C5FB8" w:rsidP="004C5FB8">
      <w:pPr>
        <w:numPr>
          <w:ilvl w:val="0"/>
          <w:numId w:val="3"/>
        </w:numPr>
        <w:spacing w:after="0" w:line="240" w:lineRule="auto"/>
        <w:ind w:left="1152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      В основу технологии положен базовый дидактический цикл, состоящий из трех этапов (стадий). </w:t>
      </w:r>
    </w:p>
    <w:p w:rsidR="004C5FB8" w:rsidRPr="004C5FB8" w:rsidRDefault="004C5FB8" w:rsidP="004C5FB8">
      <w:pPr>
        <w:numPr>
          <w:ilvl w:val="0"/>
          <w:numId w:val="3"/>
        </w:numPr>
        <w:spacing w:after="0" w:line="240" w:lineRule="auto"/>
        <w:ind w:left="1152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ajorEastAsia" w:hAnsi="Times New Roman" w:cs="Times New Roman"/>
          <w:b/>
          <w:bCs/>
          <w:i/>
          <w:iCs/>
          <w:smallCaps/>
          <w:color w:val="76923C" w:themeColor="accent3" w:themeShade="BF"/>
          <w:kern w:val="24"/>
          <w:position w:val="1"/>
          <w:sz w:val="28"/>
          <w:szCs w:val="28"/>
        </w:rPr>
        <w:t>Первый этап – стадия вызова</w:t>
      </w:r>
    </w:p>
    <w:p w:rsidR="004C5FB8" w:rsidRPr="004C5FB8" w:rsidRDefault="004C5FB8" w:rsidP="004C5FB8">
      <w:pPr>
        <w:pStyle w:val="a4"/>
        <w:spacing w:before="91" w:beforeAutospacing="0" w:after="0" w:afterAutospacing="0"/>
        <w:ind w:left="1008" w:hanging="432"/>
        <w:jc w:val="both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 xml:space="preserve">Позволяет актуализировать и обобщить имеющиеся у учащихся знания по проблеме, вызвать устойчивый интерес к изучаемой теме, побудить ученика к активной работе на уроке и дома. На стадии вызова учитель только формулирует задания, не участвуя в процессе припоминания. Учащиеся вспоминают все, что знали по теме, затем объединяются в пары и обсуждают написанное индивидуально. Учитель на доске составляет общий список знаний. В результате появляется первичный материал, с которым предстоит работать. </w:t>
      </w:r>
    </w:p>
    <w:p w:rsidR="004C5FB8" w:rsidRPr="004C5FB8" w:rsidRDefault="004C5FB8">
      <w:pPr>
        <w:rPr>
          <w:rFonts w:ascii="Times New Roman" w:eastAsiaTheme="majorEastAsia" w:hAnsi="Times New Roman" w:cs="Times New Roman"/>
          <w:b/>
          <w:bCs/>
          <w:i/>
          <w:iCs/>
          <w:smallCaps/>
          <w:color w:val="76923C" w:themeColor="accent3" w:themeShade="BF"/>
          <w:kern w:val="24"/>
          <w:position w:val="1"/>
          <w:sz w:val="28"/>
          <w:szCs w:val="28"/>
        </w:rPr>
      </w:pPr>
      <w:r w:rsidRPr="004C5FB8">
        <w:rPr>
          <w:rFonts w:ascii="Times New Roman" w:eastAsiaTheme="majorEastAsia" w:hAnsi="Times New Roman" w:cs="Times New Roman"/>
          <w:b/>
          <w:bCs/>
          <w:i/>
          <w:iCs/>
          <w:smallCaps/>
          <w:color w:val="76923C" w:themeColor="accent3" w:themeShade="BF"/>
          <w:kern w:val="24"/>
          <w:position w:val="1"/>
          <w:sz w:val="28"/>
          <w:szCs w:val="28"/>
        </w:rPr>
        <w:lastRenderedPageBreak/>
        <w:t>Второй этап – стадия осмысления содержания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jc w:val="both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>Позволяет получить новую информацию, осмыслить ее, соотнести с уже имеющимися знаниями. На данной стадии идет активная самостоятельная работа. На этом этапе учитель предлагает познакомиться с текстом, параграфом учебника, прослушать лекцию.</w:t>
      </w:r>
    </w:p>
    <w:p w:rsidR="004C5FB8" w:rsidRPr="004C5FB8" w:rsidRDefault="004C5FB8">
      <w:pPr>
        <w:rPr>
          <w:rFonts w:ascii="Times New Roman" w:eastAsiaTheme="majorEastAsia" w:hAnsi="Times New Roman" w:cs="Times New Roman"/>
          <w:b/>
          <w:bCs/>
          <w:i/>
          <w:iCs/>
          <w:smallCaps/>
          <w:color w:val="76923C" w:themeColor="accent3" w:themeShade="BF"/>
          <w:kern w:val="24"/>
          <w:position w:val="1"/>
          <w:sz w:val="28"/>
          <w:szCs w:val="28"/>
        </w:rPr>
      </w:pPr>
      <w:r w:rsidRPr="004C5FB8">
        <w:rPr>
          <w:rFonts w:ascii="Times New Roman" w:eastAsiaTheme="majorEastAsia" w:hAnsi="Times New Roman" w:cs="Times New Roman"/>
          <w:b/>
          <w:bCs/>
          <w:i/>
          <w:iCs/>
          <w:smallCaps/>
          <w:color w:val="76923C" w:themeColor="accent3" w:themeShade="BF"/>
          <w:kern w:val="24"/>
          <w:position w:val="1"/>
          <w:sz w:val="28"/>
          <w:szCs w:val="28"/>
        </w:rPr>
        <w:t>Третий этап – стадия размышления (рефлексии)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jc w:val="both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 xml:space="preserve">Позволяет осмыслить всю полученную информацию, превратить ее в собственное знание, сформировать у каждого ученика собственное отношение к изучаемому материалу. </w:t>
      </w:r>
    </w:p>
    <w:p w:rsidR="004C5FB8" w:rsidRPr="004C5FB8" w:rsidRDefault="004C5FB8" w:rsidP="004C5FB8">
      <w:pPr>
        <w:pStyle w:val="a4"/>
        <w:spacing w:before="120" w:beforeAutospacing="0" w:after="0" w:afterAutospacing="0"/>
        <w:ind w:left="432" w:hanging="432"/>
        <w:jc w:val="both"/>
        <w:rPr>
          <w:sz w:val="28"/>
          <w:szCs w:val="28"/>
        </w:rPr>
      </w:pP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ab/>
      </w:r>
      <w:r w:rsidRPr="004C5FB8">
        <w:rPr>
          <w:rFonts w:eastAsiaTheme="minorEastAsia"/>
          <w:color w:val="000000" w:themeColor="text1"/>
          <w:kern w:val="24"/>
          <w:sz w:val="28"/>
          <w:szCs w:val="28"/>
        </w:rPr>
        <w:tab/>
        <w:t>На этом этапе исправляются предшествующие представления, собранные на стадии вызова, определяются дальнейшие перспективы в изучении темы.</w:t>
      </w:r>
    </w:p>
    <w:p w:rsidR="004C5FB8" w:rsidRPr="004C5FB8" w:rsidRDefault="004C5FB8">
      <w:pPr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</w:pPr>
      <w:r w:rsidRPr="004C5FB8"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  <w:t xml:space="preserve">Приемы, применяемые </w:t>
      </w:r>
      <w:r w:rsidRPr="004C5FB8">
        <w:rPr>
          <w:rFonts w:ascii="Times New Roman" w:eastAsiaTheme="majorEastAsia" w:hAnsi="Times New Roman" w:cs="Times New Roman"/>
          <w:b/>
          <w:bCs/>
          <w:smallCaps/>
          <w:color w:val="76923C" w:themeColor="accent3" w:themeShade="BF"/>
          <w:kern w:val="24"/>
          <w:position w:val="1"/>
          <w:sz w:val="28"/>
          <w:szCs w:val="28"/>
        </w:rPr>
        <w:br/>
        <w:t>на стадии вызова:</w:t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«Кластер»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ab/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«Корзина знаний»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ab/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«Отсроченная догадка»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ab/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«Таблица «толстых» и «тонких» вопросов»</w:t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«Верите ли вы, что…»</w:t>
      </w: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ab/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«Интеллектуальная разминка (опрос) или тест»</w:t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«Перепутанные логические цепочки»</w:t>
      </w:r>
    </w:p>
    <w:p w:rsidR="004C5FB8" w:rsidRP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«Лови ошибку»</w:t>
      </w:r>
    </w:p>
    <w:p w:rsidR="004C5FB8" w:rsidRDefault="004C5FB8" w:rsidP="004C5FB8">
      <w:pPr>
        <w:numPr>
          <w:ilvl w:val="0"/>
          <w:numId w:val="4"/>
        </w:num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«Ключевые термины»</w:t>
      </w:r>
    </w:p>
    <w:p w:rsidR="00000000" w:rsidRPr="004C5FB8" w:rsidRDefault="004C5FB8" w:rsidP="004C5FB8">
      <w:pPr>
        <w:spacing w:after="0" w:line="240" w:lineRule="auto"/>
        <w:ind w:left="1440"/>
        <w:contextualSpacing/>
        <w:rPr>
          <w:rFonts w:ascii="Times New Roman" w:eastAsia="Times New Roman" w:hAnsi="Times New Roman" w:cs="Times New Roman"/>
          <w:color w:val="FE8637"/>
          <w:sz w:val="28"/>
          <w:szCs w:val="28"/>
          <w:lang w:eastAsia="ru-RU"/>
        </w:rPr>
      </w:pPr>
      <w:r w:rsidRPr="004C5FB8">
        <w:rPr>
          <w:rFonts w:ascii="Times New Roman" w:hAnsi="Times New Roman" w:cs="Times New Roman"/>
          <w:sz w:val="28"/>
          <w:szCs w:val="28"/>
        </w:rPr>
        <w:t>Обобщая вышесказанное, хочу отметить, что использование технологии развития критического мышления н</w:t>
      </w:r>
      <w:r w:rsidRPr="004C5FB8">
        <w:rPr>
          <w:rFonts w:ascii="Times New Roman" w:hAnsi="Times New Roman" w:cs="Times New Roman"/>
          <w:sz w:val="28"/>
          <w:szCs w:val="28"/>
        </w:rPr>
        <w:t>а уроках русского языка помогает развить вдумчивое чтение, монологическую и диалогическую речь, умение работать со словарями и другой справочной литературой.   Самое же главное – на таких уроках дети учатся  самостоятельно добывать знания, учатся самореали</w:t>
      </w:r>
      <w:r w:rsidRPr="004C5FB8">
        <w:rPr>
          <w:rFonts w:ascii="Times New Roman" w:hAnsi="Times New Roman" w:cs="Times New Roman"/>
          <w:sz w:val="28"/>
          <w:szCs w:val="28"/>
        </w:rPr>
        <w:t>зации и социализации в современном мире.</w:t>
      </w:r>
    </w:p>
    <w:p w:rsidR="004C5FB8" w:rsidRPr="004C5FB8" w:rsidRDefault="004C5FB8">
      <w:pPr>
        <w:rPr>
          <w:rFonts w:ascii="Times New Roman" w:hAnsi="Times New Roman" w:cs="Times New Roman"/>
          <w:sz w:val="28"/>
          <w:szCs w:val="28"/>
        </w:rPr>
      </w:pPr>
    </w:p>
    <w:sectPr w:rsidR="004C5FB8" w:rsidRPr="004C5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57703"/>
    <w:multiLevelType w:val="hybridMultilevel"/>
    <w:tmpl w:val="DE96AAA4"/>
    <w:lvl w:ilvl="0" w:tplc="F9143BB4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901170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D42DD20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BCF266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9420F0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7C2678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02540C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FCA884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C70BC10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184E5E"/>
    <w:multiLevelType w:val="hybridMultilevel"/>
    <w:tmpl w:val="72FA771E"/>
    <w:lvl w:ilvl="0" w:tplc="2866307E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8F6A0CA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6E6988A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DC23FE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D06849E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169052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BE948C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087C96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6761CC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4BB216B"/>
    <w:multiLevelType w:val="hybridMultilevel"/>
    <w:tmpl w:val="8E003B90"/>
    <w:lvl w:ilvl="0" w:tplc="5E181C24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980EDA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B505D60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7C630C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41C892A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220167E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C38C19E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3C42E3A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824BBD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B5D1F2A"/>
    <w:multiLevelType w:val="hybridMultilevel"/>
    <w:tmpl w:val="6E344036"/>
    <w:lvl w:ilvl="0" w:tplc="EBC81B32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BF2BA38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7A8392C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3E8503A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4C6403C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EC69644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21E46C8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965728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C10C048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FB056F"/>
    <w:multiLevelType w:val="hybridMultilevel"/>
    <w:tmpl w:val="5D8E7A42"/>
    <w:lvl w:ilvl="0" w:tplc="BE4846F8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68A1628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66DFD6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8FAB040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6085CCA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91897B8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3D66E9A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4761B6C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AAA5F08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FB8"/>
    <w:rsid w:val="004C5FB8"/>
    <w:rsid w:val="00DE5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F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4C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F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4C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094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73114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73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0596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6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92951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287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2665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2091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77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8921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0633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076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1650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6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416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477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1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926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4910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519</Words>
  <Characters>2963</Characters>
  <Application>Microsoft Office Word</Application>
  <DocSecurity>0</DocSecurity>
  <Lines>24</Lines>
  <Paragraphs>6</Paragraphs>
  <ScaleCrop>false</ScaleCrop>
  <Company/>
  <LinksUpToDate>false</LinksUpToDate>
  <CharactersWithSpaces>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2021-03-30T18:19:00Z</dcterms:created>
  <dcterms:modified xsi:type="dcterms:W3CDTF">2021-03-30T18:29:00Z</dcterms:modified>
</cp:coreProperties>
</file>