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06" w:rsidRDefault="005C6906" w:rsidP="005C6906">
      <w:pPr>
        <w:spacing w:after="0"/>
        <w:jc w:val="center"/>
        <w:rPr>
          <w:rFonts w:ascii="Times New Roman" w:hAnsi="Times New Roman"/>
          <w:b/>
          <w:sz w:val="28"/>
        </w:rPr>
      </w:pPr>
      <w:r w:rsidRPr="00302E15">
        <w:rPr>
          <w:rFonts w:ascii="Times New Roman" w:hAnsi="Times New Roman"/>
          <w:b/>
          <w:sz w:val="28"/>
        </w:rPr>
        <w:t>Формирование жизнестойкости в младшем школьном возрасте в процессе обучения</w:t>
      </w:r>
    </w:p>
    <w:p w:rsidR="005C6906" w:rsidRPr="00302E15" w:rsidRDefault="005C6906" w:rsidP="005C6906">
      <w:pPr>
        <w:spacing w:after="0"/>
        <w:jc w:val="right"/>
        <w:rPr>
          <w:rFonts w:ascii="Times New Roman" w:hAnsi="Times New Roman"/>
          <w:sz w:val="24"/>
        </w:rPr>
      </w:pPr>
      <w:r w:rsidRPr="00302E15">
        <w:rPr>
          <w:rFonts w:ascii="Times New Roman" w:hAnsi="Times New Roman"/>
          <w:sz w:val="24"/>
        </w:rPr>
        <w:t xml:space="preserve">Бондарь Т.Д., </w:t>
      </w:r>
    </w:p>
    <w:p w:rsidR="005C6906" w:rsidRDefault="005C6906" w:rsidP="005C6906">
      <w:pPr>
        <w:spacing w:after="0"/>
        <w:jc w:val="right"/>
        <w:rPr>
          <w:rFonts w:ascii="Times New Roman" w:hAnsi="Times New Roman"/>
          <w:sz w:val="24"/>
        </w:rPr>
      </w:pPr>
      <w:r w:rsidRPr="00302E15">
        <w:rPr>
          <w:rFonts w:ascii="Times New Roman" w:hAnsi="Times New Roman"/>
          <w:sz w:val="24"/>
        </w:rPr>
        <w:t xml:space="preserve">учитель начальных классов </w:t>
      </w:r>
    </w:p>
    <w:p w:rsidR="005C6906" w:rsidRDefault="005C6906" w:rsidP="005C690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«СОШ №88 с кадетскими классами»</w:t>
      </w:r>
    </w:p>
    <w:p w:rsidR="005C6906" w:rsidRPr="00302E15" w:rsidRDefault="005C6906" w:rsidP="005C6906">
      <w:pPr>
        <w:spacing w:after="0"/>
        <w:jc w:val="right"/>
        <w:rPr>
          <w:rFonts w:ascii="Times New Roman" w:hAnsi="Times New Roman"/>
          <w:sz w:val="24"/>
        </w:rPr>
      </w:pPr>
    </w:p>
    <w:p w:rsidR="005C6906" w:rsidRPr="009D2D55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9D2D55">
        <w:rPr>
          <w:rFonts w:ascii="Times New Roman" w:hAnsi="Times New Roman"/>
          <w:sz w:val="28"/>
          <w:szCs w:val="28"/>
        </w:rPr>
        <w:t xml:space="preserve">Условия, в которых протекает жизнь современного ребенка, очень часто бывают экстремальными и стимулирующими развитие стресса. В связи с </w:t>
      </w:r>
      <w:r>
        <w:rPr>
          <w:rFonts w:ascii="Times New Roman" w:hAnsi="Times New Roman"/>
          <w:sz w:val="28"/>
          <w:szCs w:val="28"/>
        </w:rPr>
        <w:t xml:space="preserve">тем, что </w:t>
      </w:r>
      <w:r w:rsidRPr="009D2D55">
        <w:rPr>
          <w:rFonts w:ascii="Times New Roman" w:hAnsi="Times New Roman"/>
          <w:sz w:val="28"/>
          <w:szCs w:val="28"/>
        </w:rPr>
        <w:t>социальная обстановка требует от детей максимальной адаптации</w:t>
      </w:r>
      <w:r>
        <w:rPr>
          <w:rFonts w:ascii="Times New Roman" w:hAnsi="Times New Roman"/>
          <w:sz w:val="28"/>
          <w:szCs w:val="28"/>
        </w:rPr>
        <w:t>,</w:t>
      </w:r>
      <w:r w:rsidRPr="009D2D55">
        <w:rPr>
          <w:rFonts w:ascii="Times New Roman" w:hAnsi="Times New Roman"/>
          <w:sz w:val="28"/>
          <w:szCs w:val="28"/>
        </w:rPr>
        <w:t xml:space="preserve"> проблема формирования жизнестойкости </w:t>
      </w:r>
      <w:r>
        <w:rPr>
          <w:rFonts w:ascii="Times New Roman" w:hAnsi="Times New Roman"/>
          <w:sz w:val="28"/>
          <w:szCs w:val="28"/>
        </w:rPr>
        <w:t xml:space="preserve">младших </w:t>
      </w:r>
      <w:r w:rsidRPr="009D2D55">
        <w:rPr>
          <w:rFonts w:ascii="Times New Roman" w:hAnsi="Times New Roman"/>
          <w:sz w:val="28"/>
          <w:szCs w:val="28"/>
        </w:rPr>
        <w:t xml:space="preserve">школьников приобретает особую актуальность. 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9D2D55">
        <w:rPr>
          <w:rFonts w:ascii="Times New Roman" w:hAnsi="Times New Roman"/>
          <w:sz w:val="28"/>
          <w:szCs w:val="28"/>
        </w:rPr>
        <w:t>Вопросы жизнестойкости личности имеют огромное практическое значение. Жизнестойкость создает основу для внутренней гармонии, полноценного психического здоровья, высокой работоспособности</w:t>
      </w:r>
      <w:r w:rsidRPr="009D2D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Впервые понятие «жизнестойкость» предложил Д.А. Леонтьев </w:t>
      </w:r>
      <w:r w:rsidRPr="00302E15">
        <w:rPr>
          <w:rFonts w:ascii="Times New Roman" w:hAnsi="Times New Roman"/>
          <w:sz w:val="28"/>
          <w:szCs w:val="24"/>
        </w:rPr>
        <w:t>[</w:t>
      </w:r>
      <w:r>
        <w:rPr>
          <w:rFonts w:ascii="Times New Roman" w:hAnsi="Times New Roman"/>
          <w:sz w:val="28"/>
          <w:szCs w:val="24"/>
        </w:rPr>
        <w:t>3</w:t>
      </w:r>
      <w:r w:rsidRPr="00302E15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 xml:space="preserve">. Данный термин определяется как совокупность психологических свойств, помогающих человеку выстоять в жизненных обстоятельствах, не потерять себя, развиваться и позитивно воздействовать на окружающую обстановку </w:t>
      </w:r>
      <w:r w:rsidRPr="00302E15">
        <w:rPr>
          <w:rFonts w:ascii="Times New Roman" w:hAnsi="Times New Roman"/>
          <w:sz w:val="28"/>
          <w:szCs w:val="24"/>
        </w:rPr>
        <w:t>[</w:t>
      </w:r>
      <w:r>
        <w:rPr>
          <w:rFonts w:ascii="Times New Roman" w:hAnsi="Times New Roman"/>
          <w:sz w:val="28"/>
          <w:szCs w:val="24"/>
        </w:rPr>
        <w:t>5</w:t>
      </w:r>
      <w:bookmarkStart w:id="0" w:name="_GoBack"/>
      <w:bookmarkEnd w:id="0"/>
      <w:r w:rsidRPr="00302E15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 поступлением в школу ребенок сталкивается с типичными трудными жизненными ситуациями: неспособностью справиться с учебной нагрузкой, невозможностью соответствовать ожиданиям семьи, враждебным отношением со стороны родителей, педагогов или сверстников и многим другим. Какие же психологические ресурсы делают ребенка жизнестойким?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Исследуя развитие жизнестойкости младшего школьника, можно с уверенностью сказать о значимой роли взрослых, которые создают развивающую среду, способствующую активизации психологических ресурсов ребенка. Проявление жизнестойкости связано с организацией собственной деятельности и жизни ребенка через усвоение социальных навыков, оптимальных моделей поведения, выработку эффективных стилей мышления, способов </w:t>
      </w:r>
      <w:proofErr w:type="spellStart"/>
      <w:r>
        <w:rPr>
          <w:rFonts w:ascii="Times New Roman" w:hAnsi="Times New Roman"/>
          <w:sz w:val="28"/>
          <w:szCs w:val="24"/>
        </w:rPr>
        <w:t>саморегуляции</w:t>
      </w:r>
      <w:proofErr w:type="spellEnd"/>
      <w:r>
        <w:rPr>
          <w:rFonts w:ascii="Times New Roman" w:hAnsi="Times New Roman"/>
          <w:sz w:val="28"/>
          <w:szCs w:val="24"/>
        </w:rPr>
        <w:t xml:space="preserve"> и оптимального индивидуального стиля деятельности. 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 детства существует возможность </w:t>
      </w:r>
      <w:proofErr w:type="gramStart"/>
      <w:r>
        <w:rPr>
          <w:rFonts w:ascii="Times New Roman" w:hAnsi="Times New Roman"/>
          <w:sz w:val="28"/>
          <w:szCs w:val="24"/>
        </w:rPr>
        <w:t>помогать человеку находить</w:t>
      </w:r>
      <w:proofErr w:type="gramEnd"/>
      <w:r>
        <w:rPr>
          <w:rFonts w:ascii="Times New Roman" w:hAnsi="Times New Roman"/>
          <w:sz w:val="28"/>
          <w:szCs w:val="24"/>
        </w:rPr>
        <w:t xml:space="preserve"> опору в самом себе, развивать способность противостоять негативным жизненным ситуациям. У ребенка в процессе обучения происходит развитие навыков интеллектуальной деятельности, коммуникативных навыков и навыков </w:t>
      </w:r>
      <w:proofErr w:type="spellStart"/>
      <w:r>
        <w:rPr>
          <w:rFonts w:ascii="Times New Roman" w:hAnsi="Times New Roman"/>
          <w:sz w:val="28"/>
          <w:szCs w:val="24"/>
        </w:rPr>
        <w:t>совладающего</w:t>
      </w:r>
      <w:proofErr w:type="spellEnd"/>
      <w:r>
        <w:rPr>
          <w:rFonts w:ascii="Times New Roman" w:hAnsi="Times New Roman"/>
          <w:sz w:val="28"/>
          <w:szCs w:val="24"/>
        </w:rPr>
        <w:t xml:space="preserve"> поведения. Эти навыки становятся для ребенка поддержкой и опорой, пока смысловые и ценностные образования, формирующиеся к подростковому возрасту, не займут ведущую позицию в структуре жизнестойкости личности.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Среди навыков интеллектуальной деятельности нужно обратить особое внимание на развитие позитивного анализа трудных ситуаций. Например, на уроках литературного чтения во 2 классе по программе «Школа России» ребята знакомятся с произведениями Н.Н. Носова «Живая шляпа», «Затейники», «На горке». Анализируя данные произведения,  </w:t>
      </w:r>
      <w:proofErr w:type="gramStart"/>
      <w:r>
        <w:rPr>
          <w:rFonts w:ascii="Times New Roman" w:hAnsi="Times New Roman"/>
          <w:sz w:val="28"/>
          <w:szCs w:val="24"/>
        </w:rPr>
        <w:t>учащиеся</w:t>
      </w:r>
      <w:proofErr w:type="gramEnd"/>
      <w:r>
        <w:rPr>
          <w:rFonts w:ascii="Times New Roman" w:hAnsi="Times New Roman"/>
          <w:sz w:val="28"/>
          <w:szCs w:val="24"/>
        </w:rPr>
        <w:t xml:space="preserve"> могут встать на место главных героев и рассказать о том, как бы они поступили, попав в подобные ситуации, и как нужно поступать, чтобы не навредить себе и окружающим, как продумать свои поступки и сделать правильный выбор.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уроках математики дети учатся анализировать изученный материал и применять его на практике. Например, изучая периметр многоугольника, младшие школьники рассчитывают, сколько линолеума понадобится для того, чтобы застелить пол в кукольном домике. Ребенок попадает в жизненную ситуацию, требующую взвешенного и  продуманного решения, которое можно использовать на практике. 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Немаловажно развивать и коммуникативные навыки, которые помогают ребенку оптимально взаимодействовать в разнообразных ситуациях общения и быть не только более адаптивным к школьным ситуациям, но и успешным в учебе. В процессе обучения младший школьник учится просить, отказывать, реагировать на справедливую и несправедливую критику, не теряться в необычных ситуациях, использовать разные стратегии </w:t>
      </w:r>
      <w:proofErr w:type="spellStart"/>
      <w:r>
        <w:rPr>
          <w:rFonts w:ascii="Times New Roman" w:hAnsi="Times New Roman"/>
          <w:sz w:val="28"/>
          <w:szCs w:val="24"/>
        </w:rPr>
        <w:t>совладания</w:t>
      </w:r>
      <w:proofErr w:type="spellEnd"/>
      <w:r>
        <w:rPr>
          <w:rFonts w:ascii="Times New Roman" w:hAnsi="Times New Roman"/>
          <w:sz w:val="28"/>
          <w:szCs w:val="24"/>
        </w:rPr>
        <w:t xml:space="preserve"> с трудными жизненными ситуациями, тем самым стихийно развивая свою жизнестойкость.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развития коммуникативных навыков, например, на уроках окружающего мира  ребенка следует включать в ситуации с воображаемыми событиями проигрывания сложного поведения: твои действия при обнаружении пожара, при походе в лес, при переходе улицы, при встрече с незнакомыми людьми, которые пытаются тебя позвать с собой и т.д. Чем больше конструктивных способов поведения освоил ребенок, проигрывая различные жизненные роли, тем больше возможностей оптимального поведения в сложных ситуациях он может проявить. Задача взрослых – помочь приобрести полезные навыки, привычки в игровых, учебных и трудовых ситуациях.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Немаловажно для формирования жизнестойкости развивать у младших школьников волевые качества, т.к. младший школьный возраст наиболее </w:t>
      </w:r>
      <w:proofErr w:type="spellStart"/>
      <w:r>
        <w:rPr>
          <w:rFonts w:ascii="Times New Roman" w:hAnsi="Times New Roman"/>
          <w:sz w:val="28"/>
          <w:szCs w:val="24"/>
        </w:rPr>
        <w:t>сензитивен</w:t>
      </w:r>
      <w:proofErr w:type="spellEnd"/>
      <w:r>
        <w:rPr>
          <w:rFonts w:ascii="Times New Roman" w:hAnsi="Times New Roman"/>
          <w:sz w:val="28"/>
          <w:szCs w:val="24"/>
        </w:rPr>
        <w:t xml:space="preserve"> для их формирования. Условие воспитание воли – это выбор трудных, но посильных заданий. Все начинается с мысленной постановки цели  перед самим собой, сосредоточением умственных сил, осмысливания и самоконтроля. 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 исследованиях отечественных психологов были выявлены наиболее значимые условия развития волевой регуляции у детей:</w:t>
      </w:r>
    </w:p>
    <w:p w:rsidR="005C6906" w:rsidRPr="00830CDE" w:rsidRDefault="005C6906" w:rsidP="005C6906">
      <w:pPr>
        <w:spacing w:after="0"/>
        <w:ind w:left="851" w:hanging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</w:t>
      </w:r>
      <w:r w:rsidRPr="00830CDE">
        <w:rPr>
          <w:rFonts w:ascii="Times New Roman" w:hAnsi="Times New Roman"/>
          <w:sz w:val="28"/>
          <w:szCs w:val="24"/>
        </w:rPr>
        <w:t>аличие достаточно сильного мотива поведения («для чего»);</w:t>
      </w:r>
    </w:p>
    <w:p w:rsidR="005C6906" w:rsidRPr="00830CDE" w:rsidRDefault="005C6906" w:rsidP="005C6906">
      <w:pPr>
        <w:spacing w:after="0"/>
        <w:ind w:left="851" w:hanging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</w:t>
      </w:r>
      <w:r w:rsidRPr="00830CDE">
        <w:rPr>
          <w:rFonts w:ascii="Times New Roman" w:hAnsi="Times New Roman"/>
          <w:sz w:val="28"/>
          <w:szCs w:val="24"/>
        </w:rPr>
        <w:t>редварительная постановка цели и ее конкретизация;</w:t>
      </w:r>
    </w:p>
    <w:p w:rsidR="005C6906" w:rsidRPr="00830CDE" w:rsidRDefault="005C6906" w:rsidP="005C6906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</w:t>
      </w:r>
      <w:r w:rsidRPr="00830CDE">
        <w:rPr>
          <w:rFonts w:ascii="Times New Roman" w:hAnsi="Times New Roman"/>
          <w:sz w:val="28"/>
          <w:szCs w:val="24"/>
        </w:rPr>
        <w:t>птимальная сложность задания (у каждого ребенка она своя, даются дифференцированные задания);</w:t>
      </w:r>
    </w:p>
    <w:p w:rsidR="005C6906" w:rsidRPr="00830CDE" w:rsidRDefault="005C6906" w:rsidP="005C6906">
      <w:pPr>
        <w:spacing w:after="0"/>
        <w:ind w:left="851" w:hanging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</w:t>
      </w:r>
      <w:r w:rsidRPr="00830CDE">
        <w:rPr>
          <w:rFonts w:ascii="Times New Roman" w:hAnsi="Times New Roman"/>
          <w:sz w:val="28"/>
          <w:szCs w:val="24"/>
        </w:rPr>
        <w:t>аличие инструкции о способах выполнения задания;</w:t>
      </w:r>
    </w:p>
    <w:p w:rsidR="005C6906" w:rsidRPr="00830CDE" w:rsidRDefault="005C6906" w:rsidP="005C6906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</w:t>
      </w:r>
      <w:r w:rsidRPr="00830CDE">
        <w:rPr>
          <w:rFonts w:ascii="Times New Roman" w:hAnsi="Times New Roman"/>
          <w:sz w:val="28"/>
          <w:szCs w:val="24"/>
        </w:rPr>
        <w:t>бязательная демонстрация учащимся их продвижение к цели (ситуация успеха) [2].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Недопустимо, чтобы в сознании ребенка укрепилось чувство собственного бессилия, каждый школьник должен чувствовать себя успешным, попадать в «ситуацию успеха».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Таким образом, обучая ребенка, мы закладываем в нем чувство устойчивости, стабильности мира, развиваем способность к преодолению сложностей жизни. </w:t>
      </w: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</w:p>
    <w:p w:rsidR="005C6906" w:rsidRDefault="005C6906" w:rsidP="005C6906">
      <w:pPr>
        <w:spacing w:after="0"/>
        <w:ind w:firstLine="680"/>
        <w:jc w:val="both"/>
        <w:rPr>
          <w:rFonts w:ascii="Times New Roman" w:hAnsi="Times New Roman"/>
          <w:sz w:val="28"/>
          <w:szCs w:val="24"/>
        </w:rPr>
      </w:pPr>
    </w:p>
    <w:p w:rsidR="005C6906" w:rsidRPr="00B449F6" w:rsidRDefault="005C6906" w:rsidP="005C6906">
      <w:pPr>
        <w:spacing w:after="0"/>
        <w:ind w:firstLine="680"/>
        <w:jc w:val="both"/>
        <w:rPr>
          <w:rFonts w:ascii="Times New Roman" w:hAnsi="Times New Roman"/>
          <w:b/>
          <w:sz w:val="28"/>
          <w:szCs w:val="24"/>
        </w:rPr>
      </w:pPr>
      <w:r w:rsidRPr="00B449F6">
        <w:rPr>
          <w:rFonts w:ascii="Times New Roman" w:hAnsi="Times New Roman"/>
          <w:b/>
          <w:sz w:val="28"/>
          <w:szCs w:val="24"/>
        </w:rPr>
        <w:t>Литература:</w:t>
      </w:r>
    </w:p>
    <w:p w:rsidR="005C6906" w:rsidRDefault="005C6906" w:rsidP="005C6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Абрамова Г.С. Возрастная психология: учеб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</w:t>
      </w:r>
      <w:proofErr w:type="gramEnd"/>
      <w:r>
        <w:rPr>
          <w:rFonts w:ascii="Times New Roman" w:hAnsi="Times New Roman"/>
          <w:sz w:val="28"/>
          <w:szCs w:val="24"/>
        </w:rPr>
        <w:t>ос. для студ. вузов/ Г.С. Абрамова. – М.: Изд</w:t>
      </w:r>
      <w:proofErr w:type="gramStart"/>
      <w:r>
        <w:rPr>
          <w:rFonts w:ascii="Times New Roman" w:hAnsi="Times New Roman"/>
          <w:sz w:val="28"/>
          <w:szCs w:val="24"/>
        </w:rPr>
        <w:t>.ц</w:t>
      </w:r>
      <w:proofErr w:type="gramEnd"/>
      <w:r>
        <w:rPr>
          <w:rFonts w:ascii="Times New Roman" w:hAnsi="Times New Roman"/>
          <w:sz w:val="28"/>
          <w:szCs w:val="24"/>
        </w:rPr>
        <w:t>ентр «Академия», 1998. – 672 с.</w:t>
      </w:r>
    </w:p>
    <w:p w:rsidR="005C6906" w:rsidRDefault="005C6906" w:rsidP="005C6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Божович</w:t>
      </w:r>
      <w:proofErr w:type="spellEnd"/>
      <w:r>
        <w:rPr>
          <w:rFonts w:ascii="Times New Roman" w:hAnsi="Times New Roman"/>
          <w:sz w:val="28"/>
          <w:szCs w:val="24"/>
        </w:rPr>
        <w:t xml:space="preserve"> Л.И. Личность и ее формирование в детском возрасте/ Л.И. </w:t>
      </w:r>
      <w:proofErr w:type="spellStart"/>
      <w:r>
        <w:rPr>
          <w:rFonts w:ascii="Times New Roman" w:hAnsi="Times New Roman"/>
          <w:sz w:val="28"/>
          <w:szCs w:val="24"/>
        </w:rPr>
        <w:t>Божович</w:t>
      </w:r>
      <w:proofErr w:type="spellEnd"/>
      <w:r>
        <w:rPr>
          <w:rFonts w:ascii="Times New Roman" w:hAnsi="Times New Roman"/>
          <w:sz w:val="28"/>
          <w:szCs w:val="24"/>
        </w:rPr>
        <w:t xml:space="preserve">. – М.: Просвещение, 2009. – 398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5C6906" w:rsidRDefault="005C6906" w:rsidP="005C6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Леонтьев Д.А. Тест жизнестойкости/Д.А. Леонтьев, Е.И. Рассказова. – М.: Смысл, 2006. – 63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5C6906" w:rsidRDefault="005C6906" w:rsidP="005C6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Особенности формирования жизнестойкости и </w:t>
      </w:r>
      <w:proofErr w:type="spellStart"/>
      <w:r>
        <w:rPr>
          <w:rFonts w:ascii="Times New Roman" w:hAnsi="Times New Roman"/>
          <w:sz w:val="28"/>
          <w:szCs w:val="24"/>
        </w:rPr>
        <w:t>совладания</w:t>
      </w:r>
      <w:proofErr w:type="spellEnd"/>
      <w:r>
        <w:rPr>
          <w:rFonts w:ascii="Times New Roman" w:hAnsi="Times New Roman"/>
          <w:sz w:val="28"/>
          <w:szCs w:val="24"/>
        </w:rPr>
        <w:t xml:space="preserve"> с трудными жизненными и стрессовыми ситуациями несовершеннолетних в образовании: методическое пособие. Составители: Борисенко О.Б., </w:t>
      </w:r>
      <w:proofErr w:type="spellStart"/>
      <w:r>
        <w:rPr>
          <w:rFonts w:ascii="Times New Roman" w:hAnsi="Times New Roman"/>
          <w:sz w:val="28"/>
          <w:szCs w:val="24"/>
        </w:rPr>
        <w:t>Матерова</w:t>
      </w:r>
      <w:proofErr w:type="spellEnd"/>
      <w:r>
        <w:rPr>
          <w:rFonts w:ascii="Times New Roman" w:hAnsi="Times New Roman"/>
          <w:sz w:val="28"/>
          <w:szCs w:val="24"/>
        </w:rPr>
        <w:t xml:space="preserve"> Т.А., </w:t>
      </w:r>
      <w:proofErr w:type="spellStart"/>
      <w:r>
        <w:rPr>
          <w:rFonts w:ascii="Times New Roman" w:hAnsi="Times New Roman"/>
          <w:sz w:val="28"/>
          <w:szCs w:val="24"/>
        </w:rPr>
        <w:t>Ховалкина</w:t>
      </w:r>
      <w:proofErr w:type="spellEnd"/>
      <w:r>
        <w:rPr>
          <w:rFonts w:ascii="Times New Roman" w:hAnsi="Times New Roman"/>
          <w:sz w:val="28"/>
          <w:szCs w:val="24"/>
        </w:rPr>
        <w:t xml:space="preserve"> О.А., </w:t>
      </w:r>
      <w:proofErr w:type="spellStart"/>
      <w:r>
        <w:rPr>
          <w:rFonts w:ascii="Times New Roman" w:hAnsi="Times New Roman"/>
          <w:sz w:val="28"/>
          <w:szCs w:val="24"/>
        </w:rPr>
        <w:t>Шамардина</w:t>
      </w:r>
      <w:proofErr w:type="spellEnd"/>
      <w:r>
        <w:rPr>
          <w:rFonts w:ascii="Times New Roman" w:hAnsi="Times New Roman"/>
          <w:sz w:val="28"/>
          <w:szCs w:val="24"/>
        </w:rPr>
        <w:t xml:space="preserve"> М.В. – Барнаул, 2014. – 184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</w:p>
    <w:p w:rsidR="005C6906" w:rsidRPr="00B449F6" w:rsidRDefault="005C6906" w:rsidP="005C6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Фоминова А.Н. Жизнестойкость личности/ Монография. А.Н. Фоминова. – М.: Прометей, 2012. – 280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5C6906" w:rsidRDefault="005C6906" w:rsidP="005C6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B449F6">
        <w:rPr>
          <w:rFonts w:ascii="Times New Roman" w:hAnsi="Times New Roman"/>
          <w:sz w:val="28"/>
          <w:szCs w:val="24"/>
        </w:rPr>
        <w:t>Формирование жизнестойкости у школьников: методические рекомендации для классного руководителя / Под общ</w:t>
      </w:r>
      <w:proofErr w:type="gramStart"/>
      <w:r w:rsidRPr="00B449F6">
        <w:rPr>
          <w:rFonts w:ascii="Times New Roman" w:hAnsi="Times New Roman"/>
          <w:sz w:val="28"/>
          <w:szCs w:val="24"/>
        </w:rPr>
        <w:t>.</w:t>
      </w:r>
      <w:proofErr w:type="gramEnd"/>
      <w:r w:rsidRPr="00B449F6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B449F6">
        <w:rPr>
          <w:rFonts w:ascii="Times New Roman" w:hAnsi="Times New Roman"/>
          <w:sz w:val="28"/>
          <w:szCs w:val="24"/>
        </w:rPr>
        <w:t>р</w:t>
      </w:r>
      <w:proofErr w:type="gramEnd"/>
      <w:r w:rsidRPr="00B449F6">
        <w:rPr>
          <w:rFonts w:ascii="Times New Roman" w:hAnsi="Times New Roman"/>
          <w:sz w:val="28"/>
          <w:szCs w:val="24"/>
        </w:rPr>
        <w:t>ед. Л.В. Гражданкиной. – Барнаул: КГБОУ АКИПКРО, 2014. – 76 с.</w:t>
      </w:r>
    </w:p>
    <w:p w:rsidR="005C6906" w:rsidRDefault="005C6906" w:rsidP="005C6906">
      <w:pPr>
        <w:spacing w:after="0"/>
      </w:pPr>
    </w:p>
    <w:p w:rsidR="00295EED" w:rsidRDefault="005C6906"/>
    <w:sectPr w:rsidR="00295EED" w:rsidSect="00B3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6DF6"/>
    <w:multiLevelType w:val="hybridMultilevel"/>
    <w:tmpl w:val="AC4C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06"/>
    <w:rsid w:val="002B0B83"/>
    <w:rsid w:val="005C6906"/>
    <w:rsid w:val="00CB49F1"/>
    <w:rsid w:val="00F2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2017-03-25T12:20:00Z</dcterms:created>
  <dcterms:modified xsi:type="dcterms:W3CDTF">2017-03-25T12:27:00Z</dcterms:modified>
</cp:coreProperties>
</file>