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7A" w:rsidRDefault="00144A7A" w:rsidP="00144A7A">
      <w:pPr>
        <w:pStyle w:val="a3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ИГРОВОЙ МЕТОД ОБУЧЕНИЯ АНГЛИЙСКОМУ ЯЗЫКУ КАК ОДИН ИЗ ПРИЕМОВ ЗДОРОВЬЕСБЕРЕГАЮЩ</w:t>
      </w:r>
      <w:r w:rsidR="00BC502E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ТЕХНОЛОГИ</w:t>
      </w:r>
      <w:r w:rsidR="00BC502E">
        <w:rPr>
          <w:color w:val="000000" w:themeColor="text1"/>
          <w:sz w:val="28"/>
          <w:szCs w:val="28"/>
        </w:rPr>
        <w:t>Й</w:t>
      </w:r>
    </w:p>
    <w:p w:rsidR="00144A7A" w:rsidRDefault="00144A7A" w:rsidP="00144A7A">
      <w:pPr>
        <w:pStyle w:val="a3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Н.В. Гмыря, муниципальное автономное общеобразовательное учреждение «Средняя общеобразовательная школа №40»</w:t>
      </w:r>
    </w:p>
    <w:p w:rsidR="00144A7A" w:rsidRDefault="00144A7A" w:rsidP="00144A7A">
      <w:pPr>
        <w:pStyle w:val="a3"/>
        <w:ind w:firstLine="708"/>
        <w:jc w:val="center"/>
        <w:rPr>
          <w:color w:val="000000" w:themeColor="text1"/>
          <w:sz w:val="28"/>
          <w:szCs w:val="28"/>
        </w:rPr>
      </w:pPr>
    </w:p>
    <w:p w:rsidR="00AD67C1" w:rsidRDefault="00891706" w:rsidP="00144A7A">
      <w:pPr>
        <w:pStyle w:val="a3"/>
        <w:ind w:firstLine="708"/>
        <w:jc w:val="both"/>
        <w:rPr>
          <w:sz w:val="28"/>
          <w:szCs w:val="28"/>
        </w:rPr>
      </w:pPr>
      <w:r w:rsidRPr="00891706">
        <w:rPr>
          <w:sz w:val="28"/>
          <w:szCs w:val="28"/>
        </w:rPr>
        <w:t xml:space="preserve">На фоне сложных экономических и экологических условий нашего времени проблема здоровья детей стоит особо остро. </w:t>
      </w:r>
      <w:r w:rsidR="00AD67C1">
        <w:rPr>
          <w:sz w:val="28"/>
          <w:szCs w:val="28"/>
        </w:rPr>
        <w:t>Суть этого понятна</w:t>
      </w:r>
      <w:r w:rsidRPr="00891706">
        <w:rPr>
          <w:sz w:val="28"/>
          <w:szCs w:val="28"/>
        </w:rPr>
        <w:t>: если нет здоровья, то всё остальное бессмысленно.</w:t>
      </w:r>
    </w:p>
    <w:p w:rsidR="00891706" w:rsidRPr="00891706" w:rsidRDefault="00891706" w:rsidP="00AD67C1">
      <w:pPr>
        <w:pStyle w:val="a3"/>
        <w:ind w:firstLine="708"/>
        <w:jc w:val="both"/>
        <w:rPr>
          <w:sz w:val="28"/>
          <w:szCs w:val="28"/>
        </w:rPr>
      </w:pPr>
      <w:r w:rsidRPr="00891706">
        <w:rPr>
          <w:sz w:val="28"/>
          <w:szCs w:val="28"/>
        </w:rPr>
        <w:t xml:space="preserve">Дети проводят в школе значительную часть </w:t>
      </w:r>
      <w:r w:rsidR="001A2FDE">
        <w:rPr>
          <w:sz w:val="28"/>
          <w:szCs w:val="28"/>
        </w:rPr>
        <w:t>времени</w:t>
      </w:r>
      <w:r w:rsidRPr="00891706">
        <w:rPr>
          <w:sz w:val="28"/>
          <w:szCs w:val="28"/>
        </w:rPr>
        <w:t>, и сохранение, укрепление их физического, психического здоровья - дело не только семьи, но и педагогов. Здоровье человека - важный</w:t>
      </w:r>
      <w:r w:rsidR="00C248A3">
        <w:rPr>
          <w:sz w:val="28"/>
          <w:szCs w:val="28"/>
        </w:rPr>
        <w:t xml:space="preserve"> показатель его личного успеха, а школьника в особенности, т.к. ему только предстоит пройти его жизненный путь, шаг за шагом вступая в его тот или иной жизненный этап.</w:t>
      </w:r>
    </w:p>
    <w:p w:rsidR="00554046" w:rsidRPr="00BC502E" w:rsidRDefault="00AD67C1" w:rsidP="00AD67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C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proofErr w:type="spellStart"/>
      <w:r w:rsidRPr="00AD67C1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AD67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</w:t>
      </w:r>
      <w:r w:rsidRPr="00AD6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348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AD67C1">
        <w:rPr>
          <w:rFonts w:ascii="Times New Roman" w:eastAsia="Times New Roman" w:hAnsi="Times New Roman" w:cs="Times New Roman"/>
          <w:sz w:val="28"/>
          <w:szCs w:val="28"/>
        </w:rPr>
        <w:t xml:space="preserve">– обеспечить </w:t>
      </w:r>
      <w:r w:rsidR="00193348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="00193348" w:rsidRPr="00AD67C1">
        <w:rPr>
          <w:rFonts w:ascii="Times New Roman" w:eastAsia="Times New Roman" w:hAnsi="Times New Roman" w:cs="Times New Roman"/>
          <w:sz w:val="28"/>
          <w:szCs w:val="28"/>
        </w:rPr>
        <w:t>ннику</w:t>
      </w:r>
      <w:r w:rsidRPr="00AD67C1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сохранения здоровья за период </w:t>
      </w:r>
      <w:r w:rsidR="003474F3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AD67C1">
        <w:rPr>
          <w:rFonts w:ascii="Times New Roman" w:eastAsia="Times New Roman" w:hAnsi="Times New Roman" w:cs="Times New Roman"/>
          <w:sz w:val="28"/>
          <w:szCs w:val="28"/>
        </w:rPr>
        <w:t>обучения, сформировать необходимые для этого знания, умения, навыки, научить использовать полученные знания в современной жизни.</w:t>
      </w:r>
      <w:r w:rsidR="00B0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042" w:rsidRPr="00B07042">
        <w:rPr>
          <w:rFonts w:ascii="Times New Roman" w:eastAsia="Times New Roman" w:hAnsi="Times New Roman" w:cs="Times New Roman"/>
          <w:sz w:val="28"/>
          <w:szCs w:val="28"/>
        </w:rPr>
        <w:t>[</w:t>
      </w:r>
      <w:r w:rsidR="00B07042" w:rsidRPr="00BC502E">
        <w:rPr>
          <w:rFonts w:ascii="Times New Roman" w:eastAsia="Times New Roman" w:hAnsi="Times New Roman" w:cs="Times New Roman"/>
          <w:sz w:val="28"/>
          <w:szCs w:val="28"/>
        </w:rPr>
        <w:t>1]</w:t>
      </w:r>
    </w:p>
    <w:p w:rsidR="00FD310F" w:rsidRDefault="005D510D" w:rsidP="00042B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Инновационными педагогическими методами, приемами, подходами и технологиями, направленными на обеспечение паритета образованности и здоровья учащихся сейчас владеют и с успехом пользуются </w:t>
      </w:r>
      <w:r w:rsidR="00BF0660">
        <w:rPr>
          <w:sz w:val="28"/>
          <w:szCs w:val="28"/>
        </w:rPr>
        <w:t xml:space="preserve">все педагоги. Учителя английского языка не отстают от инноваций в образовательном процессе. </w:t>
      </w:r>
      <w:r w:rsidR="00BF0660" w:rsidRPr="00BF0660">
        <w:rPr>
          <w:sz w:val="28"/>
          <w:szCs w:val="28"/>
        </w:rPr>
        <w:t>Современный урок английского языка характеризуется большой интенсивностью и требует от учеников концентрации внимания, напряжения сил.</w:t>
      </w:r>
      <w:r w:rsidR="00BF0660" w:rsidRPr="00BF0660">
        <w:t xml:space="preserve"> </w:t>
      </w:r>
      <w:r w:rsidR="00BF0660" w:rsidRPr="00BF0660">
        <w:rPr>
          <w:sz w:val="28"/>
          <w:szCs w:val="28"/>
        </w:rPr>
        <w:t>Быстрая утомляемость на уроках иностранного языка вызвана спецификой предмета: необходимостью в большом колич</w:t>
      </w:r>
      <w:r w:rsidR="00042B0F">
        <w:rPr>
          <w:sz w:val="28"/>
          <w:szCs w:val="28"/>
        </w:rPr>
        <w:t xml:space="preserve">естве тренировочных упражнений. </w:t>
      </w:r>
    </w:p>
    <w:p w:rsidR="00BF0660" w:rsidRDefault="00BF0660" w:rsidP="00042B0F">
      <w:pPr>
        <w:pStyle w:val="a3"/>
        <w:ind w:firstLine="708"/>
        <w:jc w:val="both"/>
        <w:rPr>
          <w:sz w:val="28"/>
          <w:szCs w:val="28"/>
        </w:rPr>
      </w:pPr>
      <w:r w:rsidRPr="00BF0660">
        <w:rPr>
          <w:sz w:val="28"/>
          <w:szCs w:val="28"/>
        </w:rPr>
        <w:t xml:space="preserve">Чтобы достигнуть высокой эффективности урока следует учитывать физиологические и психологические особенности </w:t>
      </w:r>
      <w:r w:rsidR="00FD310F">
        <w:rPr>
          <w:sz w:val="28"/>
          <w:szCs w:val="28"/>
        </w:rPr>
        <w:t>учеников</w:t>
      </w:r>
      <w:r w:rsidRPr="00BF0660">
        <w:rPr>
          <w:sz w:val="28"/>
          <w:szCs w:val="28"/>
        </w:rPr>
        <w:t xml:space="preserve">, необходимо предусматривать такие виды работы, которые снимали бы усталость. </w:t>
      </w:r>
      <w:r w:rsidR="00B07042" w:rsidRPr="00B07042">
        <w:rPr>
          <w:sz w:val="28"/>
          <w:szCs w:val="28"/>
        </w:rPr>
        <w:t>[</w:t>
      </w:r>
      <w:r w:rsidR="00B07042" w:rsidRPr="00775CEA">
        <w:rPr>
          <w:sz w:val="28"/>
          <w:szCs w:val="28"/>
        </w:rPr>
        <w:t>2</w:t>
      </w:r>
      <w:r w:rsidR="00B07042" w:rsidRPr="00B07042">
        <w:rPr>
          <w:sz w:val="28"/>
          <w:szCs w:val="28"/>
        </w:rPr>
        <w:t xml:space="preserve">] </w:t>
      </w:r>
      <w:r w:rsidRPr="00BF0660">
        <w:rPr>
          <w:sz w:val="28"/>
          <w:szCs w:val="28"/>
        </w:rPr>
        <w:t xml:space="preserve">При планировании урока необходимо включать многократные зарядки – релаксации, отводя на них 3-5 минут. </w:t>
      </w:r>
      <w:r w:rsidR="002F3A60">
        <w:rPr>
          <w:sz w:val="28"/>
          <w:szCs w:val="28"/>
        </w:rPr>
        <w:t>Проведение</w:t>
      </w:r>
      <w:r w:rsidR="00296484" w:rsidRPr="00296484">
        <w:rPr>
          <w:sz w:val="28"/>
          <w:szCs w:val="28"/>
        </w:rPr>
        <w:t xml:space="preserve"> физкультминуток позволяет использовать оставшееся время урока гораздо интенсивнее и с большей результативностью учебной отдачи </w:t>
      </w:r>
      <w:r w:rsidR="00D0106D">
        <w:rPr>
          <w:sz w:val="28"/>
          <w:szCs w:val="28"/>
        </w:rPr>
        <w:t>школьников</w:t>
      </w:r>
      <w:r w:rsidR="00296484" w:rsidRPr="00296484">
        <w:rPr>
          <w:sz w:val="28"/>
          <w:szCs w:val="28"/>
        </w:rPr>
        <w:t>. После физкультминутки ребята становятся более активными, их внимание активизируется, появляется интерес к дальнейшему усвоению знаний.</w:t>
      </w:r>
    </w:p>
    <w:p w:rsidR="00CD622E" w:rsidRDefault="00CD622E" w:rsidP="00CD6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2E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несколько команд на улучшение качества зрения, которые отлично тренируют глазную мышцу, предотвращает ее спазмы:</w:t>
      </w:r>
    </w:p>
    <w:p w:rsidR="00CD622E" w:rsidRDefault="00CD622E" w:rsidP="00CD6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752475"/>
            <wp:effectExtent l="19050" t="0" r="0" b="0"/>
            <wp:docPr id="4" name="Рисунок 1" descr="img3.jpg (3917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.jpg (39179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2E" w:rsidRDefault="00CD622E" w:rsidP="00CD6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B3D80">
        <w:rPr>
          <w:rFonts w:ascii="Times New Roman" w:eastAsia="Times New Roman" w:hAnsi="Times New Roman" w:cs="Times New Roman"/>
          <w:sz w:val="28"/>
          <w:szCs w:val="28"/>
        </w:rPr>
        <w:t>Круги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3D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Верх - низ</w:t>
      </w:r>
    </w:p>
    <w:tbl>
      <w:tblPr>
        <w:tblW w:w="5000" w:type="pct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"/>
        <w:gridCol w:w="4602"/>
        <w:gridCol w:w="4554"/>
        <w:gridCol w:w="100"/>
      </w:tblGrid>
      <w:tr w:rsidR="00CD622E" w:rsidRPr="00CD622E" w:rsidTr="00AE4F5B">
        <w:trPr>
          <w:trHeight w:val="1097"/>
          <w:tblCellSpacing w:w="7" w:type="dxa"/>
          <w:jc w:val="center"/>
        </w:trPr>
        <w:tc>
          <w:tcPr>
            <w:tcW w:w="2489" w:type="pct"/>
            <w:gridSpan w:val="2"/>
            <w:hideMark/>
          </w:tcPr>
          <w:p w:rsidR="00CD622E" w:rsidRPr="00EB3D80" w:rsidRDefault="00CD622E" w:rsidP="00EB3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D80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Вращать глазами сначала 10 раз по часовой стрелке, а потом в обратную сторону. Закрыть глаза и повторить то же самое.</w:t>
            </w:r>
          </w:p>
        </w:tc>
        <w:tc>
          <w:tcPr>
            <w:tcW w:w="2489" w:type="pct"/>
            <w:gridSpan w:val="2"/>
            <w:hideMark/>
          </w:tcPr>
          <w:p w:rsidR="00CD622E" w:rsidRPr="00EB3D80" w:rsidRDefault="00CD622E" w:rsidP="00EB3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D8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поворачивая головы, интенсивно двигать глазами вверх – вниз, вправо – влево (10-15 раз).</w:t>
            </w:r>
          </w:p>
        </w:tc>
      </w:tr>
      <w:tr w:rsidR="00CD622E" w:rsidRPr="00CD622E" w:rsidTr="00CD622E">
        <w:tblPrEx>
          <w:jc w:val="left"/>
        </w:tblPrEx>
        <w:trPr>
          <w:gridBefore w:val="1"/>
          <w:gridAfter w:val="1"/>
          <w:wBefore w:w="17" w:type="pct"/>
          <w:wAfter w:w="35" w:type="pct"/>
          <w:tblCellSpacing w:w="7" w:type="dxa"/>
        </w:trPr>
        <w:tc>
          <w:tcPr>
            <w:tcW w:w="0" w:type="auto"/>
            <w:gridSpan w:val="2"/>
            <w:hideMark/>
          </w:tcPr>
          <w:p w:rsidR="00CD622E" w:rsidRPr="00CD622E" w:rsidRDefault="00AE4F5B" w:rsidP="00AE4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2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33675" cy="742950"/>
                  <wp:effectExtent l="19050" t="0" r="9525" b="0"/>
                  <wp:docPr id="1" name="Рисунок 2" descr="img4.jpg (4059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4.jpg (4059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45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622E" w:rsidRPr="00CD62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E4F5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8900" cy="800100"/>
                  <wp:effectExtent l="19050" t="0" r="0" b="0"/>
                  <wp:docPr id="5" name="Рисунок 3" descr="img5.jpg (353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5.jpg (353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9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2E" w:rsidRPr="00CD622E" w:rsidTr="00AE4F5B">
        <w:tblPrEx>
          <w:jc w:val="left"/>
        </w:tblPrEx>
        <w:trPr>
          <w:gridBefore w:val="1"/>
          <w:gridAfter w:val="1"/>
          <w:wBefore w:w="17" w:type="pct"/>
          <w:wAfter w:w="35" w:type="pct"/>
          <w:trHeight w:val="1646"/>
          <w:tblCellSpacing w:w="7" w:type="dxa"/>
        </w:trPr>
        <w:tc>
          <w:tcPr>
            <w:tcW w:w="2464" w:type="pct"/>
            <w:hideMark/>
          </w:tcPr>
          <w:p w:rsidR="00CD622E" w:rsidRPr="00CD622E" w:rsidRDefault="00EB3D80" w:rsidP="00CD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«Пучеглазик»</w:t>
            </w:r>
            <w:r w:rsidR="00CD622E" w:rsidRPr="00CD6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622E" w:rsidRPr="00EB3D80" w:rsidRDefault="00CD622E" w:rsidP="00EB3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Сильно зажмурить и посмотреть в темноту. Затем широко открыть глаза, как будто чему-то удивляетесь. </w:t>
            </w:r>
          </w:p>
        </w:tc>
        <w:tc>
          <w:tcPr>
            <w:tcW w:w="2446" w:type="pct"/>
            <w:hideMark/>
          </w:tcPr>
          <w:p w:rsidR="00CD622E" w:rsidRDefault="00AE4F5B" w:rsidP="00EB3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«</w:t>
            </w:r>
            <w:proofErr w:type="spellStart"/>
            <w:r w:rsidRPr="00CD622E">
              <w:rPr>
                <w:rFonts w:ascii="Times New Roman" w:eastAsia="Times New Roman" w:hAnsi="Times New Roman" w:cs="Times New Roman"/>
                <w:sz w:val="28"/>
                <w:szCs w:val="28"/>
              </w:rPr>
              <w:t>Кос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622E">
              <w:rPr>
                <w:rFonts w:ascii="Times New Roman" w:eastAsia="Times New Roman" w:hAnsi="Times New Roman" w:cs="Times New Roman"/>
                <w:sz w:val="28"/>
                <w:szCs w:val="28"/>
              </w:rPr>
              <w:t>глаз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E4F5B" w:rsidRPr="00EB3D80" w:rsidRDefault="00AE4F5B" w:rsidP="00EB3D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Поднести палец к переносице, посмотреть на него. Затем медленно отвести палец вдаль, продолжая за ним глазами.</w:t>
            </w:r>
          </w:p>
        </w:tc>
      </w:tr>
    </w:tbl>
    <w:p w:rsidR="00D0106D" w:rsidRDefault="00D0106D" w:rsidP="00042B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как это можно сделать, не отходя от темы урока, от поставленных задач, так, чтобы ученики могли и поработать, получить нужную информацию, не растрачивая своих сил и здоровья, и отдохнуть?</w:t>
      </w:r>
      <w:r w:rsidR="00CD622E">
        <w:rPr>
          <w:sz w:val="28"/>
          <w:szCs w:val="28"/>
        </w:rPr>
        <w:t xml:space="preserve"> </w:t>
      </w:r>
      <w:r w:rsidR="003F64F3">
        <w:rPr>
          <w:sz w:val="28"/>
          <w:szCs w:val="28"/>
        </w:rPr>
        <w:t>Лучший способ отдохнуть – играть.</w:t>
      </w:r>
    </w:p>
    <w:p w:rsidR="005A7122" w:rsidRDefault="003F64F3" w:rsidP="00042B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5A7122">
        <w:rPr>
          <w:sz w:val="28"/>
          <w:szCs w:val="28"/>
        </w:rPr>
        <w:t>:</w:t>
      </w:r>
    </w:p>
    <w:p w:rsidR="003F64F3" w:rsidRDefault="005A7122" w:rsidP="00042B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906E1">
        <w:rPr>
          <w:sz w:val="28"/>
          <w:szCs w:val="28"/>
        </w:rPr>
        <w:t>игра «Переводчики». П</w:t>
      </w:r>
      <w:r w:rsidR="003F64F3">
        <w:rPr>
          <w:sz w:val="28"/>
          <w:szCs w:val="28"/>
        </w:rPr>
        <w:t xml:space="preserve">роходя во втором классе модальный глагол </w:t>
      </w:r>
      <w:r w:rsidR="00EB3D80">
        <w:rPr>
          <w:sz w:val="28"/>
          <w:szCs w:val="28"/>
        </w:rPr>
        <w:t>«</w:t>
      </w:r>
      <w:r w:rsidR="003F64F3">
        <w:rPr>
          <w:sz w:val="28"/>
          <w:szCs w:val="28"/>
          <w:lang w:val="en-US"/>
        </w:rPr>
        <w:t>can</w:t>
      </w:r>
      <w:r w:rsidR="00EB3D80">
        <w:rPr>
          <w:sz w:val="28"/>
          <w:szCs w:val="28"/>
        </w:rPr>
        <w:t>»</w:t>
      </w:r>
      <w:r w:rsidR="003F64F3">
        <w:rPr>
          <w:sz w:val="28"/>
          <w:szCs w:val="28"/>
        </w:rPr>
        <w:t xml:space="preserve">, </w:t>
      </w:r>
      <w:r w:rsidR="008906E1">
        <w:rPr>
          <w:sz w:val="28"/>
          <w:szCs w:val="28"/>
        </w:rPr>
        <w:t>у</w:t>
      </w:r>
      <w:r w:rsidR="003F64F3">
        <w:rPr>
          <w:sz w:val="28"/>
          <w:szCs w:val="28"/>
        </w:rPr>
        <w:t>читель называет учащимся предложени</w:t>
      </w:r>
      <w:r w:rsidR="006518BA">
        <w:rPr>
          <w:sz w:val="28"/>
          <w:szCs w:val="28"/>
        </w:rPr>
        <w:t>е</w:t>
      </w:r>
      <w:r w:rsidR="003F64F3">
        <w:rPr>
          <w:sz w:val="28"/>
          <w:szCs w:val="28"/>
        </w:rPr>
        <w:t xml:space="preserve">, а они </w:t>
      </w:r>
      <w:r w:rsidR="00EB3D80">
        <w:rPr>
          <w:sz w:val="28"/>
          <w:szCs w:val="28"/>
        </w:rPr>
        <w:t>показывают его своими движениями: «</w:t>
      </w:r>
      <w:r w:rsidR="00EB3D80">
        <w:rPr>
          <w:sz w:val="28"/>
          <w:szCs w:val="28"/>
          <w:lang w:val="en-US"/>
        </w:rPr>
        <w:t>I</w:t>
      </w:r>
      <w:r w:rsidR="00EB3D80" w:rsidRPr="00EB3D80">
        <w:rPr>
          <w:sz w:val="28"/>
          <w:szCs w:val="28"/>
        </w:rPr>
        <w:t xml:space="preserve"> </w:t>
      </w:r>
      <w:r w:rsidR="00EB3D80">
        <w:rPr>
          <w:sz w:val="28"/>
          <w:szCs w:val="28"/>
          <w:lang w:val="en-US"/>
        </w:rPr>
        <w:t>can</w:t>
      </w:r>
      <w:r w:rsidR="00EB3D80" w:rsidRPr="00EB3D80">
        <w:rPr>
          <w:sz w:val="28"/>
          <w:szCs w:val="28"/>
        </w:rPr>
        <w:t xml:space="preserve"> </w:t>
      </w:r>
      <w:r w:rsidR="00EB3D80">
        <w:rPr>
          <w:sz w:val="28"/>
          <w:szCs w:val="28"/>
          <w:lang w:val="en-US"/>
        </w:rPr>
        <w:t>fly</w:t>
      </w:r>
      <w:r w:rsidR="00EB3D80" w:rsidRPr="00EB3D80">
        <w:rPr>
          <w:sz w:val="28"/>
          <w:szCs w:val="28"/>
        </w:rPr>
        <w:t xml:space="preserve"> </w:t>
      </w:r>
      <w:r w:rsidR="00EB3D80">
        <w:rPr>
          <w:sz w:val="28"/>
          <w:szCs w:val="28"/>
          <w:lang w:val="en-US"/>
        </w:rPr>
        <w:t>like</w:t>
      </w:r>
      <w:r w:rsidR="00EB3D80" w:rsidRPr="00EB3D80">
        <w:rPr>
          <w:sz w:val="28"/>
          <w:szCs w:val="28"/>
        </w:rPr>
        <w:t xml:space="preserve"> </w:t>
      </w:r>
      <w:r w:rsidR="00EB3D80">
        <w:rPr>
          <w:sz w:val="28"/>
          <w:szCs w:val="28"/>
          <w:lang w:val="en-US"/>
        </w:rPr>
        <w:t>a</w:t>
      </w:r>
      <w:r w:rsidR="00EB3D80" w:rsidRPr="00EB3D80">
        <w:rPr>
          <w:sz w:val="28"/>
          <w:szCs w:val="28"/>
        </w:rPr>
        <w:t xml:space="preserve"> </w:t>
      </w:r>
      <w:r w:rsidR="00EB3D80">
        <w:rPr>
          <w:sz w:val="28"/>
          <w:szCs w:val="28"/>
          <w:lang w:val="en-US"/>
        </w:rPr>
        <w:t>bird</w:t>
      </w:r>
      <w:r w:rsidR="00EB3D80">
        <w:rPr>
          <w:sz w:val="28"/>
          <w:szCs w:val="28"/>
        </w:rPr>
        <w:t xml:space="preserve">». </w:t>
      </w:r>
      <w:r w:rsidR="00EB3D80" w:rsidRPr="00BC502E">
        <w:rPr>
          <w:sz w:val="28"/>
          <w:szCs w:val="28"/>
          <w:lang w:val="en-US"/>
        </w:rPr>
        <w:t>«</w:t>
      </w:r>
      <w:r w:rsidR="00EB3D80">
        <w:rPr>
          <w:sz w:val="28"/>
          <w:szCs w:val="28"/>
          <w:lang w:val="en-US"/>
        </w:rPr>
        <w:t>I</w:t>
      </w:r>
      <w:r w:rsidR="00EB3D80" w:rsidRPr="00BC502E">
        <w:rPr>
          <w:sz w:val="28"/>
          <w:szCs w:val="28"/>
          <w:lang w:val="en-US"/>
        </w:rPr>
        <w:t xml:space="preserve"> </w:t>
      </w:r>
      <w:r w:rsidR="00EB3D80">
        <w:rPr>
          <w:sz w:val="28"/>
          <w:szCs w:val="28"/>
          <w:lang w:val="en-US"/>
        </w:rPr>
        <w:t>can</w:t>
      </w:r>
      <w:r w:rsidR="00EB3D80" w:rsidRPr="00BC502E">
        <w:rPr>
          <w:sz w:val="28"/>
          <w:szCs w:val="28"/>
          <w:lang w:val="en-US"/>
        </w:rPr>
        <w:t xml:space="preserve"> </w:t>
      </w:r>
      <w:r w:rsidR="00EB3D80">
        <w:rPr>
          <w:sz w:val="28"/>
          <w:szCs w:val="28"/>
          <w:lang w:val="en-US"/>
        </w:rPr>
        <w:t>jump</w:t>
      </w:r>
      <w:r w:rsidR="00EB3D80" w:rsidRPr="00BC502E">
        <w:rPr>
          <w:sz w:val="28"/>
          <w:szCs w:val="28"/>
          <w:lang w:val="en-US"/>
        </w:rPr>
        <w:t xml:space="preserve"> </w:t>
      </w:r>
      <w:r w:rsidR="00EB3D80">
        <w:rPr>
          <w:sz w:val="28"/>
          <w:szCs w:val="28"/>
          <w:lang w:val="en-US"/>
        </w:rPr>
        <w:t>like</w:t>
      </w:r>
      <w:r w:rsidR="00EB3D80" w:rsidRPr="00BC502E">
        <w:rPr>
          <w:sz w:val="28"/>
          <w:szCs w:val="28"/>
          <w:lang w:val="en-US"/>
        </w:rPr>
        <w:t xml:space="preserve"> </w:t>
      </w:r>
      <w:r w:rsidR="00EB3D80">
        <w:rPr>
          <w:sz w:val="28"/>
          <w:szCs w:val="28"/>
          <w:lang w:val="en-US"/>
        </w:rPr>
        <w:t>a</w:t>
      </w:r>
      <w:r w:rsidR="00EB3D80" w:rsidRPr="00BC502E">
        <w:rPr>
          <w:sz w:val="28"/>
          <w:szCs w:val="28"/>
          <w:lang w:val="en-US"/>
        </w:rPr>
        <w:t xml:space="preserve"> </w:t>
      </w:r>
      <w:r w:rsidR="00EB3D80">
        <w:rPr>
          <w:sz w:val="28"/>
          <w:szCs w:val="28"/>
          <w:lang w:val="en-US"/>
        </w:rPr>
        <w:t>frog</w:t>
      </w:r>
      <w:r w:rsidR="00EB3D80" w:rsidRPr="00BC502E">
        <w:rPr>
          <w:sz w:val="28"/>
          <w:szCs w:val="28"/>
          <w:lang w:val="en-US"/>
        </w:rPr>
        <w:t>»</w:t>
      </w:r>
      <w:r w:rsidR="00942CCC" w:rsidRPr="00BC502E">
        <w:rPr>
          <w:sz w:val="28"/>
          <w:szCs w:val="28"/>
          <w:lang w:val="en-US"/>
        </w:rPr>
        <w:t>.</w:t>
      </w:r>
      <w:r w:rsidR="00EB3D80" w:rsidRPr="00BC502E">
        <w:rPr>
          <w:sz w:val="28"/>
          <w:szCs w:val="28"/>
          <w:lang w:val="en-US"/>
        </w:rPr>
        <w:t xml:space="preserve"> «</w:t>
      </w:r>
      <w:r w:rsidR="00942CCC">
        <w:rPr>
          <w:sz w:val="28"/>
          <w:szCs w:val="28"/>
          <w:lang w:val="en-US"/>
        </w:rPr>
        <w:t>I</w:t>
      </w:r>
      <w:r w:rsidR="00942CCC" w:rsidRPr="00BC502E">
        <w:rPr>
          <w:sz w:val="28"/>
          <w:szCs w:val="28"/>
          <w:lang w:val="en-US"/>
        </w:rPr>
        <w:t xml:space="preserve"> </w:t>
      </w:r>
      <w:r w:rsidR="00942CCC">
        <w:rPr>
          <w:sz w:val="28"/>
          <w:szCs w:val="28"/>
          <w:lang w:val="en-US"/>
        </w:rPr>
        <w:t>can</w:t>
      </w:r>
      <w:r w:rsidR="00942CCC" w:rsidRPr="00BC502E">
        <w:rPr>
          <w:sz w:val="28"/>
          <w:szCs w:val="28"/>
          <w:lang w:val="en-US"/>
        </w:rPr>
        <w:t xml:space="preserve"> </w:t>
      </w:r>
      <w:r w:rsidR="00942CCC">
        <w:rPr>
          <w:sz w:val="28"/>
          <w:szCs w:val="28"/>
          <w:lang w:val="en-US"/>
        </w:rPr>
        <w:t>swim</w:t>
      </w:r>
      <w:r w:rsidR="00942CCC" w:rsidRPr="00BC502E">
        <w:rPr>
          <w:sz w:val="28"/>
          <w:szCs w:val="28"/>
          <w:lang w:val="en-US"/>
        </w:rPr>
        <w:t xml:space="preserve"> </w:t>
      </w:r>
      <w:r w:rsidR="00942CCC">
        <w:rPr>
          <w:sz w:val="28"/>
          <w:szCs w:val="28"/>
          <w:lang w:val="en-US"/>
        </w:rPr>
        <w:t>like</w:t>
      </w:r>
      <w:r w:rsidR="00942CCC" w:rsidRPr="00BC502E">
        <w:rPr>
          <w:sz w:val="28"/>
          <w:szCs w:val="28"/>
          <w:lang w:val="en-US"/>
        </w:rPr>
        <w:t xml:space="preserve"> </w:t>
      </w:r>
      <w:r w:rsidR="00942CCC">
        <w:rPr>
          <w:sz w:val="28"/>
          <w:szCs w:val="28"/>
          <w:lang w:val="en-US"/>
        </w:rPr>
        <w:t>fish</w:t>
      </w:r>
      <w:r w:rsidR="00EB3D80" w:rsidRPr="00BC502E">
        <w:rPr>
          <w:sz w:val="28"/>
          <w:szCs w:val="28"/>
          <w:lang w:val="en-US"/>
        </w:rPr>
        <w:t>»</w:t>
      </w:r>
      <w:r w:rsidR="00942CCC" w:rsidRPr="00BC502E">
        <w:rPr>
          <w:sz w:val="28"/>
          <w:szCs w:val="28"/>
          <w:lang w:val="en-US"/>
        </w:rPr>
        <w:t>.</w:t>
      </w:r>
      <w:r w:rsidR="00EB3D80" w:rsidRPr="00BC502E">
        <w:rPr>
          <w:sz w:val="28"/>
          <w:szCs w:val="28"/>
          <w:lang w:val="en-US"/>
        </w:rPr>
        <w:t xml:space="preserve"> </w:t>
      </w:r>
      <w:r w:rsidR="00EB3D80">
        <w:rPr>
          <w:sz w:val="28"/>
          <w:szCs w:val="28"/>
        </w:rPr>
        <w:t xml:space="preserve">Во-первых, чтобы показать они должны перевести предложение. Во-вторых, они «переводят» слова учителя в действие. </w:t>
      </w:r>
    </w:p>
    <w:p w:rsidR="005A7122" w:rsidRPr="00BC502E" w:rsidRDefault="005A7122" w:rsidP="00103D3F">
      <w:pPr>
        <w:pStyle w:val="a3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 </w:t>
      </w:r>
      <w:r w:rsidRPr="005A7122">
        <w:rPr>
          <w:sz w:val="28"/>
          <w:szCs w:val="28"/>
        </w:rPr>
        <w:t>игр</w:t>
      </w:r>
      <w:r w:rsidR="0036560B">
        <w:rPr>
          <w:sz w:val="28"/>
          <w:szCs w:val="28"/>
        </w:rPr>
        <w:t>а</w:t>
      </w:r>
      <w:r w:rsidRPr="005A7122">
        <w:rPr>
          <w:sz w:val="28"/>
          <w:szCs w:val="28"/>
        </w:rPr>
        <w:t xml:space="preserve"> «Ванька-встанька». Отрабатывая  задания</w:t>
      </w:r>
      <w:r w:rsidR="0036560B">
        <w:rPr>
          <w:sz w:val="28"/>
          <w:szCs w:val="28"/>
        </w:rPr>
        <w:t>, подобные заданиям</w:t>
      </w:r>
      <w:r w:rsidRPr="005A7122">
        <w:rPr>
          <w:sz w:val="28"/>
          <w:szCs w:val="28"/>
        </w:rPr>
        <w:t xml:space="preserve"> ГИА-11</w:t>
      </w:r>
      <w:r>
        <w:rPr>
          <w:sz w:val="28"/>
          <w:szCs w:val="28"/>
        </w:rPr>
        <w:t xml:space="preserve"> раздела 3</w:t>
      </w:r>
      <w:r w:rsidRPr="005A7122">
        <w:rPr>
          <w:sz w:val="28"/>
          <w:szCs w:val="28"/>
        </w:rPr>
        <w:t xml:space="preserve">, </w:t>
      </w:r>
      <w:r w:rsidR="0036560B">
        <w:rPr>
          <w:sz w:val="28"/>
          <w:szCs w:val="28"/>
        </w:rPr>
        <w:t xml:space="preserve">необходимо выбрать варианты ответов </w:t>
      </w:r>
      <w:r w:rsidRPr="005A7122">
        <w:rPr>
          <w:sz w:val="28"/>
          <w:szCs w:val="28"/>
        </w:rPr>
        <w:t xml:space="preserve">32–38. </w:t>
      </w:r>
      <w:r w:rsidRPr="00103D3F">
        <w:rPr>
          <w:sz w:val="28"/>
          <w:szCs w:val="28"/>
        </w:rPr>
        <w:t>Эти</w:t>
      </w:r>
      <w:r w:rsidR="00103D3F" w:rsidRPr="00BC502E">
        <w:rPr>
          <w:sz w:val="28"/>
          <w:szCs w:val="28"/>
          <w:lang w:val="en-US"/>
        </w:rPr>
        <w:t xml:space="preserve"> </w:t>
      </w:r>
      <w:r w:rsidRPr="00103D3F">
        <w:rPr>
          <w:sz w:val="28"/>
          <w:szCs w:val="28"/>
        </w:rPr>
        <w:t>номера</w:t>
      </w:r>
      <w:r w:rsidRPr="00BC502E">
        <w:rPr>
          <w:sz w:val="28"/>
          <w:szCs w:val="28"/>
          <w:lang w:val="en-US"/>
        </w:rPr>
        <w:t xml:space="preserve"> </w:t>
      </w:r>
      <w:r w:rsidRPr="00103D3F">
        <w:rPr>
          <w:sz w:val="28"/>
          <w:szCs w:val="28"/>
        </w:rPr>
        <w:t>соответствуют</w:t>
      </w:r>
      <w:r w:rsidRPr="00BC502E">
        <w:rPr>
          <w:sz w:val="28"/>
          <w:szCs w:val="28"/>
          <w:lang w:val="en-US"/>
        </w:rPr>
        <w:t xml:space="preserve"> </w:t>
      </w:r>
      <w:r w:rsidRPr="00103D3F">
        <w:rPr>
          <w:sz w:val="28"/>
          <w:szCs w:val="28"/>
        </w:rPr>
        <w:t>заданиям</w:t>
      </w:r>
      <w:r w:rsidRPr="00BC502E">
        <w:rPr>
          <w:sz w:val="28"/>
          <w:szCs w:val="28"/>
          <w:lang w:val="en-US"/>
        </w:rPr>
        <w:t xml:space="preserve"> 32–38</w:t>
      </w:r>
      <w:r w:rsidR="0036560B" w:rsidRPr="00BC502E">
        <w:rPr>
          <w:sz w:val="28"/>
          <w:szCs w:val="28"/>
          <w:lang w:val="en-US"/>
        </w:rPr>
        <w:t>.</w:t>
      </w:r>
      <w:r w:rsidRPr="00BC502E">
        <w:rPr>
          <w:sz w:val="28"/>
          <w:szCs w:val="28"/>
          <w:lang w:val="en-US"/>
        </w:rPr>
        <w:t xml:space="preserve"> </w:t>
      </w:r>
    </w:p>
    <w:p w:rsidR="005A7122" w:rsidRPr="00103D3F" w:rsidRDefault="005A7122" w:rsidP="00103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Mexico City</w:t>
      </w:r>
    </w:p>
    <w:p w:rsidR="005A7122" w:rsidRPr="00103D3F" w:rsidRDefault="005A7122" w:rsidP="00103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Mexico City was hot and frantic with Olympic gamesmanship. The hotels</w:t>
      </w:r>
      <w:r w:rsidR="00103D3F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were full but, fortunately, Kevin owned a country house just outside the city which</w:t>
      </w:r>
      <w:r w:rsidR="00103D3F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we 32 ______ our headquarters. The Whites also had their home in Mexico City</w:t>
      </w:r>
      <w:r w:rsidR="00103D3F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but they were more often than not at Kevin’s private palace.</w:t>
      </w:r>
    </w:p>
    <w:p w:rsidR="005A7122" w:rsidRPr="006A5E71" w:rsidRDefault="005A7122" w:rsidP="006A5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I must 33 ______ that when Kevin</w:t>
      </w:r>
      <w:r w:rsidR="006A5E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decided to move he moved fast…</w:t>
      </w:r>
    </w:p>
    <w:p w:rsidR="005A7122" w:rsidRPr="00103D3F" w:rsidRDefault="00103D3F" w:rsidP="005A7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32.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used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2)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kept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4)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made</w:t>
      </w:r>
    </w:p>
    <w:p w:rsidR="005D510D" w:rsidRPr="00BC502E" w:rsidRDefault="00103D3F" w:rsidP="006A5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33.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say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2)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speak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3)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tell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4)</w:t>
      </w:r>
      <w:r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7122" w:rsidRPr="00103D3F">
        <w:rPr>
          <w:rFonts w:ascii="Times New Roman" w:eastAsia="Times New Roman" w:hAnsi="Times New Roman" w:cs="Times New Roman"/>
          <w:sz w:val="24"/>
          <w:szCs w:val="24"/>
          <w:lang w:val="en-US"/>
        </w:rPr>
        <w:t>talk</w:t>
      </w:r>
      <w:r w:rsidR="006A5E71" w:rsidRPr="006A5E71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</w:p>
    <w:p w:rsidR="00510B5D" w:rsidRPr="00BC502E" w:rsidRDefault="00510B5D" w:rsidP="0051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10B5D" w:rsidRDefault="00510B5D" w:rsidP="00FF23B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игры встает тот учащийся, который </w:t>
      </w:r>
      <w:r w:rsidR="00654533">
        <w:rPr>
          <w:sz w:val="28"/>
          <w:szCs w:val="28"/>
        </w:rPr>
        <w:t xml:space="preserve">желает ответить, и который </w:t>
      </w:r>
      <w:r>
        <w:rPr>
          <w:sz w:val="28"/>
          <w:szCs w:val="28"/>
        </w:rPr>
        <w:t>первым выбрал правильный ответ.</w:t>
      </w:r>
    </w:p>
    <w:p w:rsidR="008906E1" w:rsidRDefault="008906E1" w:rsidP="00FF23B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игра «</w:t>
      </w:r>
      <w:r w:rsidRPr="00FF23B0">
        <w:rPr>
          <w:sz w:val="28"/>
          <w:szCs w:val="28"/>
        </w:rPr>
        <w:t>Cheater</w:t>
      </w:r>
      <w:r>
        <w:rPr>
          <w:sz w:val="28"/>
          <w:szCs w:val="28"/>
        </w:rPr>
        <w:t xml:space="preserve">». </w:t>
      </w:r>
      <w:r w:rsidR="00FF23B0">
        <w:rPr>
          <w:sz w:val="28"/>
          <w:szCs w:val="28"/>
        </w:rPr>
        <w:t xml:space="preserve">Учитель дал задание ученикам узнать как можно больше информации о соседе сзади. </w:t>
      </w:r>
      <w:r w:rsidR="00FF23B0" w:rsidRPr="00FF23B0">
        <w:rPr>
          <w:sz w:val="28"/>
          <w:szCs w:val="28"/>
        </w:rPr>
        <w:t xml:space="preserve">«How old are you?»,  «What is your hobby?»,  «What is your mother?» </w:t>
      </w:r>
      <w:r w:rsidR="00FF23B0">
        <w:rPr>
          <w:sz w:val="28"/>
          <w:szCs w:val="28"/>
        </w:rPr>
        <w:t>и</w:t>
      </w:r>
      <w:r w:rsidR="00FF23B0" w:rsidRPr="00FF23B0">
        <w:rPr>
          <w:sz w:val="28"/>
          <w:szCs w:val="28"/>
        </w:rPr>
        <w:t xml:space="preserve"> </w:t>
      </w:r>
      <w:r w:rsidR="00FF23B0">
        <w:rPr>
          <w:sz w:val="28"/>
          <w:szCs w:val="28"/>
        </w:rPr>
        <w:t>т</w:t>
      </w:r>
      <w:r w:rsidR="00FF23B0" w:rsidRPr="00FF23B0">
        <w:rPr>
          <w:sz w:val="28"/>
          <w:szCs w:val="28"/>
        </w:rPr>
        <w:t>.</w:t>
      </w:r>
      <w:r w:rsidR="00FF23B0">
        <w:rPr>
          <w:sz w:val="28"/>
          <w:szCs w:val="28"/>
        </w:rPr>
        <w:t>д</w:t>
      </w:r>
      <w:r w:rsidR="00FF23B0" w:rsidRPr="00FF23B0">
        <w:rPr>
          <w:sz w:val="28"/>
          <w:szCs w:val="28"/>
        </w:rPr>
        <w:t xml:space="preserve">. </w:t>
      </w:r>
      <w:r w:rsidR="00FF23B0">
        <w:rPr>
          <w:sz w:val="28"/>
          <w:szCs w:val="28"/>
        </w:rPr>
        <w:t>Задача</w:t>
      </w:r>
      <w:r w:rsidR="00FF23B0" w:rsidRPr="00FF23B0">
        <w:rPr>
          <w:sz w:val="28"/>
          <w:szCs w:val="28"/>
        </w:rPr>
        <w:t xml:space="preserve"> </w:t>
      </w:r>
      <w:r w:rsidR="00FF23B0">
        <w:rPr>
          <w:sz w:val="28"/>
          <w:szCs w:val="28"/>
        </w:rPr>
        <w:t>ученика – выведать всю информацию, не отрываясь от сиденья стула, поворачивая только туловище.</w:t>
      </w:r>
    </w:p>
    <w:p w:rsidR="00FF23B0" w:rsidRPr="00BC502E" w:rsidRDefault="00FF23B0" w:rsidP="00FF23B0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4) </w:t>
      </w:r>
      <w:r w:rsidR="001527F3">
        <w:rPr>
          <w:sz w:val="28"/>
          <w:szCs w:val="28"/>
        </w:rPr>
        <w:t>игра «</w:t>
      </w:r>
      <w:r w:rsidR="001527F3">
        <w:rPr>
          <w:sz w:val="28"/>
          <w:szCs w:val="28"/>
          <w:lang w:val="en-US"/>
        </w:rPr>
        <w:t>Snowball</w:t>
      </w:r>
      <w:r w:rsidR="001527F3">
        <w:rPr>
          <w:sz w:val="28"/>
          <w:szCs w:val="28"/>
        </w:rPr>
        <w:t>». Учитель задает тему игры. Например, «</w:t>
      </w:r>
      <w:r w:rsidR="001527F3">
        <w:rPr>
          <w:sz w:val="28"/>
          <w:szCs w:val="28"/>
          <w:lang w:val="en-US"/>
        </w:rPr>
        <w:t>Hobby</w:t>
      </w:r>
      <w:r w:rsidR="001527F3">
        <w:rPr>
          <w:sz w:val="28"/>
          <w:szCs w:val="28"/>
        </w:rPr>
        <w:t xml:space="preserve">». </w:t>
      </w:r>
      <w:r w:rsidR="001527F3" w:rsidRPr="001527F3">
        <w:rPr>
          <w:color w:val="000000"/>
          <w:sz w:val="28"/>
          <w:szCs w:val="28"/>
        </w:rPr>
        <w:t xml:space="preserve">Один из учащихся берет в руки </w:t>
      </w:r>
      <w:r w:rsidR="001527F3">
        <w:rPr>
          <w:color w:val="000000"/>
          <w:sz w:val="28"/>
          <w:szCs w:val="28"/>
        </w:rPr>
        <w:t>«снежок»</w:t>
      </w:r>
      <w:r w:rsidR="001527F3" w:rsidRPr="001527F3">
        <w:rPr>
          <w:color w:val="000000"/>
          <w:sz w:val="28"/>
          <w:szCs w:val="28"/>
        </w:rPr>
        <w:t xml:space="preserve">, называя </w:t>
      </w:r>
      <w:r w:rsidR="001527F3">
        <w:rPr>
          <w:color w:val="000000"/>
          <w:sz w:val="28"/>
          <w:szCs w:val="28"/>
        </w:rPr>
        <w:t>свое хобби в предложении.</w:t>
      </w:r>
      <w:r w:rsidR="001527F3" w:rsidRPr="001527F3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</w:rPr>
        <w:t>«</w:t>
      </w:r>
      <w:r w:rsidR="001527F3">
        <w:rPr>
          <w:color w:val="000000"/>
          <w:sz w:val="28"/>
          <w:szCs w:val="28"/>
          <w:lang w:val="en-US"/>
        </w:rPr>
        <w:t>My</w:t>
      </w:r>
      <w:r w:rsidR="001527F3" w:rsidRPr="00BC502E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hobby</w:t>
      </w:r>
      <w:r w:rsidR="001527F3" w:rsidRPr="00BC502E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is</w:t>
      </w:r>
      <w:r w:rsidR="001527F3" w:rsidRPr="001527F3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reading</w:t>
      </w:r>
      <w:r w:rsidR="001527F3" w:rsidRPr="001527F3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books</w:t>
      </w:r>
      <w:r w:rsidR="001527F3">
        <w:rPr>
          <w:color w:val="000000"/>
          <w:sz w:val="28"/>
          <w:szCs w:val="28"/>
        </w:rPr>
        <w:t xml:space="preserve">». </w:t>
      </w:r>
      <w:r w:rsidR="001527F3" w:rsidRPr="001527F3">
        <w:rPr>
          <w:color w:val="000000"/>
          <w:sz w:val="28"/>
          <w:szCs w:val="28"/>
        </w:rPr>
        <w:t xml:space="preserve">Затем он передает </w:t>
      </w:r>
      <w:r w:rsidR="001527F3">
        <w:rPr>
          <w:color w:val="000000"/>
          <w:sz w:val="28"/>
          <w:szCs w:val="28"/>
        </w:rPr>
        <w:t>«снежок»</w:t>
      </w:r>
      <w:r w:rsidR="001527F3" w:rsidRPr="001527F3">
        <w:rPr>
          <w:color w:val="000000"/>
          <w:sz w:val="28"/>
          <w:szCs w:val="28"/>
        </w:rPr>
        <w:t xml:space="preserve"> другому учащемуся, который, в свою очередь, должен повторить предложение предыдущего и добавить свое</w:t>
      </w:r>
      <w:r w:rsidR="001527F3">
        <w:rPr>
          <w:color w:val="000000"/>
          <w:sz w:val="28"/>
          <w:szCs w:val="28"/>
        </w:rPr>
        <w:t>. «</w:t>
      </w:r>
      <w:r w:rsidR="001527F3">
        <w:rPr>
          <w:color w:val="000000"/>
          <w:sz w:val="28"/>
          <w:szCs w:val="28"/>
          <w:lang w:val="en-US"/>
        </w:rPr>
        <w:t>My</w:t>
      </w:r>
      <w:r w:rsidR="001527F3" w:rsidRPr="00BC502E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hobby</w:t>
      </w:r>
      <w:r w:rsidR="001527F3" w:rsidRPr="00BC502E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is</w:t>
      </w:r>
      <w:r w:rsidR="001527F3" w:rsidRPr="001527F3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reading</w:t>
      </w:r>
      <w:r w:rsidR="001527F3" w:rsidRPr="001527F3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books</w:t>
      </w:r>
      <w:r w:rsidR="001527F3" w:rsidRPr="001527F3">
        <w:rPr>
          <w:color w:val="000000"/>
          <w:sz w:val="28"/>
          <w:szCs w:val="28"/>
        </w:rPr>
        <w:t xml:space="preserve">. </w:t>
      </w:r>
      <w:r w:rsidR="001527F3">
        <w:rPr>
          <w:color w:val="000000"/>
          <w:sz w:val="28"/>
          <w:szCs w:val="28"/>
          <w:lang w:val="en-US"/>
        </w:rPr>
        <w:t>My</w:t>
      </w:r>
      <w:r w:rsidR="001527F3" w:rsidRPr="00BC502E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hobby</w:t>
      </w:r>
      <w:r w:rsidR="001527F3" w:rsidRPr="00BC502E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is</w:t>
      </w:r>
      <w:r w:rsidR="001527F3" w:rsidRPr="001527F3">
        <w:rPr>
          <w:color w:val="000000"/>
          <w:sz w:val="28"/>
          <w:szCs w:val="28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swimming</w:t>
      </w:r>
      <w:r w:rsidR="001527F3">
        <w:rPr>
          <w:color w:val="000000"/>
          <w:sz w:val="28"/>
          <w:szCs w:val="28"/>
        </w:rPr>
        <w:t xml:space="preserve">». </w:t>
      </w:r>
      <w:proofErr w:type="gramStart"/>
      <w:r w:rsidR="001527F3">
        <w:rPr>
          <w:color w:val="000000"/>
          <w:sz w:val="28"/>
          <w:szCs w:val="28"/>
        </w:rPr>
        <w:t>Следующий</w:t>
      </w:r>
      <w:proofErr w:type="gramEnd"/>
      <w:r w:rsidR="001527F3">
        <w:rPr>
          <w:color w:val="000000"/>
          <w:sz w:val="28"/>
          <w:szCs w:val="28"/>
        </w:rPr>
        <w:t xml:space="preserve"> – повторяет предыдущие два и называет свое. </w:t>
      </w:r>
      <w:r w:rsidR="001527F3" w:rsidRPr="001527F3">
        <w:rPr>
          <w:color w:val="000000"/>
          <w:sz w:val="28"/>
          <w:szCs w:val="28"/>
          <w:lang w:val="en-US"/>
        </w:rPr>
        <w:t>«</w:t>
      </w:r>
      <w:r w:rsidR="001527F3">
        <w:rPr>
          <w:color w:val="000000"/>
          <w:sz w:val="28"/>
          <w:szCs w:val="28"/>
          <w:lang w:val="en-US"/>
        </w:rPr>
        <w:t>My hobby is</w:t>
      </w:r>
      <w:r w:rsidR="001527F3" w:rsidRPr="001527F3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reading</w:t>
      </w:r>
      <w:r w:rsidR="001527F3" w:rsidRPr="001527F3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books</w:t>
      </w:r>
      <w:r w:rsidR="001527F3" w:rsidRPr="001527F3">
        <w:rPr>
          <w:color w:val="000000"/>
          <w:sz w:val="28"/>
          <w:szCs w:val="28"/>
          <w:lang w:val="en-US"/>
        </w:rPr>
        <w:t xml:space="preserve">. </w:t>
      </w:r>
      <w:r w:rsidR="001527F3">
        <w:rPr>
          <w:color w:val="000000"/>
          <w:sz w:val="28"/>
          <w:szCs w:val="28"/>
          <w:lang w:val="en-US"/>
        </w:rPr>
        <w:t>My hobby is</w:t>
      </w:r>
      <w:r w:rsidR="001527F3" w:rsidRPr="001527F3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swimming. My</w:t>
      </w:r>
      <w:r w:rsidR="001527F3" w:rsidRPr="00BC502E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hobby</w:t>
      </w:r>
      <w:r w:rsidR="001527F3" w:rsidRPr="00BC502E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is</w:t>
      </w:r>
      <w:r w:rsidR="001527F3" w:rsidRPr="00BC502E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running</w:t>
      </w:r>
      <w:r w:rsidR="001527F3" w:rsidRPr="00BC502E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in</w:t>
      </w:r>
      <w:r w:rsidR="001527F3" w:rsidRPr="00BC502E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the</w:t>
      </w:r>
      <w:r w:rsidR="001527F3" w:rsidRPr="00BC502E">
        <w:rPr>
          <w:color w:val="000000"/>
          <w:sz w:val="28"/>
          <w:szCs w:val="28"/>
          <w:lang w:val="en-US"/>
        </w:rPr>
        <w:t xml:space="preserve"> </w:t>
      </w:r>
      <w:r w:rsidR="001527F3">
        <w:rPr>
          <w:color w:val="000000"/>
          <w:sz w:val="28"/>
          <w:szCs w:val="28"/>
          <w:lang w:val="en-US"/>
        </w:rPr>
        <w:t>morning</w:t>
      </w:r>
      <w:r w:rsidR="001527F3" w:rsidRPr="00BC502E">
        <w:rPr>
          <w:color w:val="000000"/>
          <w:sz w:val="28"/>
          <w:szCs w:val="28"/>
          <w:lang w:val="en-US"/>
        </w:rPr>
        <w:t>».</w:t>
      </w:r>
      <w:r w:rsidR="00F25E9C" w:rsidRPr="00BC502E">
        <w:rPr>
          <w:color w:val="000000"/>
          <w:sz w:val="28"/>
          <w:szCs w:val="28"/>
          <w:lang w:val="en-US"/>
        </w:rPr>
        <w:t xml:space="preserve"> </w:t>
      </w:r>
    </w:p>
    <w:p w:rsidR="00F25E9C" w:rsidRDefault="00F25E9C" w:rsidP="00FF23B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A25EDE">
        <w:rPr>
          <w:color w:val="000000"/>
          <w:sz w:val="28"/>
          <w:szCs w:val="28"/>
        </w:rPr>
        <w:t>игра «Крокодил». Ученик задумывает слово по тематике урока. Например, «</w:t>
      </w:r>
      <w:r w:rsidR="00A25EDE">
        <w:rPr>
          <w:color w:val="000000"/>
          <w:sz w:val="28"/>
          <w:szCs w:val="28"/>
          <w:lang w:val="en-US"/>
        </w:rPr>
        <w:t>Professions</w:t>
      </w:r>
      <w:r w:rsidR="00A25EDE">
        <w:rPr>
          <w:color w:val="000000"/>
          <w:sz w:val="28"/>
          <w:szCs w:val="28"/>
        </w:rPr>
        <w:t>»</w:t>
      </w:r>
      <w:r w:rsidR="006D6FA5">
        <w:rPr>
          <w:color w:val="000000"/>
          <w:sz w:val="28"/>
          <w:szCs w:val="28"/>
        </w:rPr>
        <w:t xml:space="preserve">. </w:t>
      </w:r>
      <w:r w:rsidR="00E54DD6">
        <w:rPr>
          <w:color w:val="000000"/>
          <w:sz w:val="28"/>
          <w:szCs w:val="28"/>
        </w:rPr>
        <w:t>Он н</w:t>
      </w:r>
      <w:r w:rsidR="006D6FA5">
        <w:rPr>
          <w:color w:val="000000"/>
          <w:sz w:val="28"/>
          <w:szCs w:val="28"/>
        </w:rPr>
        <w:t xml:space="preserve">ачинает показывать это слово, не произнося звуков. Выигрывает тот, кто назвал слово по-английски правильно. Затем </w:t>
      </w:r>
      <w:proofErr w:type="gramStart"/>
      <w:r w:rsidR="00A3704C">
        <w:rPr>
          <w:color w:val="000000"/>
          <w:sz w:val="28"/>
          <w:szCs w:val="28"/>
        </w:rPr>
        <w:t>выигравший</w:t>
      </w:r>
      <w:proofErr w:type="gramEnd"/>
      <w:r w:rsidR="00A3704C">
        <w:rPr>
          <w:color w:val="000000"/>
          <w:sz w:val="28"/>
          <w:szCs w:val="28"/>
        </w:rPr>
        <w:t xml:space="preserve"> </w:t>
      </w:r>
      <w:r w:rsidR="006D6FA5">
        <w:rPr>
          <w:color w:val="000000"/>
          <w:sz w:val="28"/>
          <w:szCs w:val="28"/>
        </w:rPr>
        <w:t>продолжает игру.</w:t>
      </w:r>
    </w:p>
    <w:p w:rsidR="00042018" w:rsidRPr="00775CEA" w:rsidRDefault="00042018" w:rsidP="00FF23B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Pr="00042018">
        <w:rPr>
          <w:color w:val="000000"/>
          <w:sz w:val="28"/>
          <w:szCs w:val="28"/>
        </w:rPr>
        <w:t>рациональная организация двигательной активности учащихся</w:t>
      </w:r>
      <w:r>
        <w:rPr>
          <w:color w:val="000000"/>
          <w:sz w:val="28"/>
          <w:szCs w:val="28"/>
        </w:rPr>
        <w:t xml:space="preserve"> на уроке</w:t>
      </w:r>
      <w:r w:rsidRPr="0004201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042018">
        <w:rPr>
          <w:color w:val="000000"/>
          <w:sz w:val="28"/>
          <w:szCs w:val="28"/>
        </w:rPr>
        <w:t>система работы по формированию ценности здоровья и здорового образа жизни</w:t>
      </w:r>
      <w:r>
        <w:rPr>
          <w:color w:val="000000"/>
          <w:sz w:val="28"/>
          <w:szCs w:val="28"/>
        </w:rPr>
        <w:t xml:space="preserve"> гарантирует нам здоровое во всех смыслах поколение. </w:t>
      </w:r>
      <w:r w:rsidR="00775CEA">
        <w:rPr>
          <w:color w:val="000000"/>
          <w:sz w:val="28"/>
          <w:szCs w:val="28"/>
        </w:rPr>
        <w:t>А обучаться, играя, - всегда не только интересно, но и здорово!</w:t>
      </w:r>
    </w:p>
    <w:p w:rsidR="00042018" w:rsidRDefault="000B2FF4" w:rsidP="00CC1784">
      <w:pPr>
        <w:pStyle w:val="a3"/>
        <w:spacing w:before="0" w:beforeAutospacing="0" w:after="0" w:afterAutospacing="0" w:line="0" w:lineRule="atLeast"/>
        <w:ind w:firstLine="708"/>
        <w:jc w:val="center"/>
        <w:rPr>
          <w:color w:val="000000"/>
        </w:rPr>
      </w:pPr>
      <w:r>
        <w:rPr>
          <w:i/>
          <w:color w:val="000000"/>
        </w:rPr>
        <w:t>Литература</w:t>
      </w:r>
    </w:p>
    <w:p w:rsidR="009657D6" w:rsidRPr="009657D6" w:rsidRDefault="009657D6" w:rsidP="00CC1784">
      <w:pPr>
        <w:pStyle w:val="a3"/>
        <w:spacing w:before="0" w:beforeAutospacing="0" w:after="0" w:afterAutospacing="0" w:line="0" w:lineRule="atLeast"/>
        <w:ind w:firstLine="708"/>
        <w:jc w:val="center"/>
        <w:rPr>
          <w:color w:val="000000"/>
        </w:rPr>
      </w:pPr>
    </w:p>
    <w:p w:rsidR="00205145" w:rsidRDefault="00091C25" w:rsidP="00CC178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05145" w:rsidRPr="00144A7A">
        <w:rPr>
          <w:sz w:val="28"/>
          <w:szCs w:val="28"/>
        </w:rPr>
        <w:t>Ахутина</w:t>
      </w:r>
      <w:proofErr w:type="spellEnd"/>
      <w:r w:rsidR="00205145" w:rsidRPr="00144A7A">
        <w:rPr>
          <w:sz w:val="28"/>
          <w:szCs w:val="28"/>
        </w:rPr>
        <w:t xml:space="preserve"> Т.В. </w:t>
      </w:r>
      <w:proofErr w:type="spellStart"/>
      <w:r w:rsidR="00205145" w:rsidRPr="00144A7A">
        <w:rPr>
          <w:sz w:val="28"/>
          <w:szCs w:val="28"/>
        </w:rPr>
        <w:t>Здоровьесберегающие</w:t>
      </w:r>
      <w:proofErr w:type="spellEnd"/>
      <w:r w:rsidR="00205145" w:rsidRPr="00144A7A">
        <w:rPr>
          <w:sz w:val="28"/>
          <w:szCs w:val="28"/>
        </w:rPr>
        <w:t xml:space="preserve"> технологии обучения: индивидуально-ориентированный подход. Школа здоровья. 2000. Т.7. №2.</w:t>
      </w:r>
    </w:p>
    <w:p w:rsidR="00205145" w:rsidRPr="00144A7A" w:rsidRDefault="00091C25" w:rsidP="00CC178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5145" w:rsidRPr="00144A7A">
        <w:rPr>
          <w:sz w:val="28"/>
          <w:szCs w:val="28"/>
        </w:rPr>
        <w:t xml:space="preserve">Смирнов Н.К., Аносова М.В. </w:t>
      </w:r>
      <w:proofErr w:type="spellStart"/>
      <w:r w:rsidR="00205145" w:rsidRPr="00144A7A">
        <w:rPr>
          <w:sz w:val="28"/>
          <w:szCs w:val="28"/>
        </w:rPr>
        <w:t>Здоровьесберегающие</w:t>
      </w:r>
      <w:proofErr w:type="spellEnd"/>
      <w:r w:rsidR="00205145" w:rsidRPr="00144A7A">
        <w:rPr>
          <w:sz w:val="28"/>
          <w:szCs w:val="28"/>
        </w:rPr>
        <w:t xml:space="preserve"> образовательные технологии в работе учителя и школы. М., 2002. 121с.</w:t>
      </w:r>
    </w:p>
    <w:p w:rsidR="000B2FF4" w:rsidRPr="00CC1784" w:rsidRDefault="00091C25" w:rsidP="00CC1784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2018" w:rsidRPr="00144A7A">
        <w:rPr>
          <w:sz w:val="28"/>
          <w:szCs w:val="28"/>
        </w:rPr>
        <w:t>Степанова О.А. Игровые оздоровительные технологии</w:t>
      </w:r>
      <w:r w:rsidR="000B2FF4" w:rsidRPr="00144A7A">
        <w:rPr>
          <w:sz w:val="28"/>
          <w:szCs w:val="28"/>
        </w:rPr>
        <w:t xml:space="preserve">. </w:t>
      </w:r>
      <w:r w:rsidR="00E207E4" w:rsidRPr="00144A7A">
        <w:rPr>
          <w:sz w:val="28"/>
          <w:szCs w:val="28"/>
        </w:rPr>
        <w:t>Начальная школа. Плюс до и после. 2003. № 1. С. 57-66.</w:t>
      </w:r>
    </w:p>
    <w:sectPr w:rsidR="000B2FF4" w:rsidRPr="00CC1784" w:rsidSect="004230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4DB"/>
    <w:multiLevelType w:val="multilevel"/>
    <w:tmpl w:val="EAA6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06"/>
    <w:rsid w:val="00013762"/>
    <w:rsid w:val="00042018"/>
    <w:rsid w:val="00042B0F"/>
    <w:rsid w:val="0007667A"/>
    <w:rsid w:val="00091C25"/>
    <w:rsid w:val="000B2FF4"/>
    <w:rsid w:val="00103D3F"/>
    <w:rsid w:val="00144A7A"/>
    <w:rsid w:val="001527F3"/>
    <w:rsid w:val="00193348"/>
    <w:rsid w:val="001A2FDE"/>
    <w:rsid w:val="00205145"/>
    <w:rsid w:val="00282640"/>
    <w:rsid w:val="00296484"/>
    <w:rsid w:val="002F3A60"/>
    <w:rsid w:val="003474F3"/>
    <w:rsid w:val="0036560B"/>
    <w:rsid w:val="003F2CCD"/>
    <w:rsid w:val="003F64F3"/>
    <w:rsid w:val="00423037"/>
    <w:rsid w:val="00501C71"/>
    <w:rsid w:val="00506CA2"/>
    <w:rsid w:val="00510B5D"/>
    <w:rsid w:val="00554046"/>
    <w:rsid w:val="005548A3"/>
    <w:rsid w:val="005A7122"/>
    <w:rsid w:val="005D510D"/>
    <w:rsid w:val="00607A4C"/>
    <w:rsid w:val="006518BA"/>
    <w:rsid w:val="00654533"/>
    <w:rsid w:val="006A5E71"/>
    <w:rsid w:val="006D6FA5"/>
    <w:rsid w:val="00775CEA"/>
    <w:rsid w:val="00804435"/>
    <w:rsid w:val="00816923"/>
    <w:rsid w:val="008906E1"/>
    <w:rsid w:val="00891706"/>
    <w:rsid w:val="00942CCC"/>
    <w:rsid w:val="00942E21"/>
    <w:rsid w:val="009657D6"/>
    <w:rsid w:val="0098131F"/>
    <w:rsid w:val="00A25EDE"/>
    <w:rsid w:val="00A3704C"/>
    <w:rsid w:val="00AD67C1"/>
    <w:rsid w:val="00AE4F5B"/>
    <w:rsid w:val="00B07042"/>
    <w:rsid w:val="00B165AE"/>
    <w:rsid w:val="00BC502E"/>
    <w:rsid w:val="00BF0660"/>
    <w:rsid w:val="00C248A3"/>
    <w:rsid w:val="00CC1784"/>
    <w:rsid w:val="00CD622E"/>
    <w:rsid w:val="00D0106D"/>
    <w:rsid w:val="00DA539D"/>
    <w:rsid w:val="00DD468E"/>
    <w:rsid w:val="00E207E4"/>
    <w:rsid w:val="00E54DD6"/>
    <w:rsid w:val="00EB3D80"/>
    <w:rsid w:val="00EB792D"/>
    <w:rsid w:val="00F25E9C"/>
    <w:rsid w:val="00F50C4B"/>
    <w:rsid w:val="00FD310F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7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22E"/>
    <w:rPr>
      <w:rFonts w:ascii="Tahoma" w:hAnsi="Tahoma" w:cs="Tahoma"/>
      <w:sz w:val="16"/>
      <w:szCs w:val="16"/>
    </w:rPr>
  </w:style>
  <w:style w:type="character" w:customStyle="1" w:styleId="FontStyle89">
    <w:name w:val="Font Style89"/>
    <w:basedOn w:val="a0"/>
    <w:rsid w:val="0007667A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07667A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A28E-EF46-4ECB-B78F-15C84277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63</cp:revision>
  <dcterms:created xsi:type="dcterms:W3CDTF">2001-12-31T23:08:00Z</dcterms:created>
  <dcterms:modified xsi:type="dcterms:W3CDTF">2016-03-15T15:23:00Z</dcterms:modified>
</cp:coreProperties>
</file>