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98" w:rsidRDefault="00216698" w:rsidP="00001D1C">
      <w:pPr>
        <w:spacing w:after="0"/>
        <w:ind w:firstLine="709"/>
        <w:jc w:val="both"/>
      </w:pPr>
    </w:p>
    <w:p w:rsidR="005042A6" w:rsidRPr="005042A6" w:rsidRDefault="005042A6" w:rsidP="005042A6">
      <w:pPr>
        <w:shd w:val="clear" w:color="auto" w:fill="FFFFFF"/>
        <w:spacing w:after="150" w:line="360" w:lineRule="auto"/>
        <w:ind w:left="1134" w:right="1134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  <w:r w:rsidRPr="005042A6">
        <w:rPr>
          <w:rFonts w:eastAsia="Times New Roman" w:cs="Times New Roman"/>
          <w:color w:val="000000"/>
          <w:kern w:val="36"/>
          <w:szCs w:val="28"/>
          <w:lang w:eastAsia="ru-RU"/>
        </w:rPr>
        <w:t>Наш труд - это, образно говоря, труд сеятеля. Мы сеем семена, из которых должны вырасти - в этом смысл нашего труда и нашей жизни - колосья, полные зерна, - убеждения, поступки.</w:t>
      </w:r>
    </w:p>
    <w:p w:rsidR="005042A6" w:rsidRPr="005042A6" w:rsidRDefault="005042A6" w:rsidP="005042A6">
      <w:pPr>
        <w:spacing w:after="200" w:line="360" w:lineRule="auto"/>
        <w:rPr>
          <w:rFonts w:eastAsia="Calibri" w:cs="Times New Roman"/>
          <w:szCs w:val="28"/>
        </w:rPr>
      </w:pPr>
      <w:r w:rsidRPr="005042A6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                                                                                                 </w:t>
      </w:r>
      <w:r w:rsidRPr="005042A6">
        <w:rPr>
          <w:rFonts w:eastAsia="Calibri" w:cs="Times New Roman"/>
          <w:szCs w:val="28"/>
        </w:rPr>
        <w:t>В. А. Сухомлинский</w:t>
      </w:r>
    </w:p>
    <w:p w:rsidR="005042A6" w:rsidRPr="005042A6" w:rsidRDefault="005042A6" w:rsidP="005042A6">
      <w:pPr>
        <w:spacing w:after="200" w:line="360" w:lineRule="auto"/>
        <w:jc w:val="both"/>
        <w:rPr>
          <w:rFonts w:eastAsia="Calibri" w:cs="Times New Roman"/>
          <w:szCs w:val="28"/>
        </w:rPr>
      </w:pPr>
      <w:r w:rsidRPr="005042A6">
        <w:rPr>
          <w:rFonts w:eastAsia="Calibri" w:cs="Times New Roman"/>
          <w:szCs w:val="28"/>
        </w:rPr>
        <w:t xml:space="preserve">     В настоящее время интенсивно происходит модернизация образования. Школьный возраст — это ступень личностного становления ребенка, развития его способностей, взросления. Социокультурная реальность выступает для детей школьного возраста как основа постепенного погружения в развивающееся проблемное поле культуры и освоения социокультурного опыта. Однако движущей силой развития ребенка является не просто присвоение человеческого опыта, а накопление и расширение его индивидуального жизненного опыта в педагогическом процессе особого взаимодействия со взрослым.</w:t>
      </w:r>
    </w:p>
    <w:p w:rsidR="005042A6" w:rsidRPr="005042A6" w:rsidRDefault="005042A6" w:rsidP="005042A6">
      <w:pPr>
        <w:shd w:val="clear" w:color="auto" w:fill="FFFFFF"/>
        <w:spacing w:before="225" w:after="225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t xml:space="preserve">     В связи с этим данная проблема является актуальной задачей развития ребенка школьного возраста, с одной стороны, как человека социального, то есть способного занять свое место в обществе, с другой стороны, культурного, присваивающего культуру и преобразующего ее в своей деятельности.</w:t>
      </w:r>
    </w:p>
    <w:p w:rsidR="005042A6" w:rsidRPr="005042A6" w:rsidRDefault="005042A6" w:rsidP="005042A6">
      <w:pPr>
        <w:shd w:val="clear" w:color="auto" w:fill="FFFFFF"/>
        <w:spacing w:before="225" w:after="225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t xml:space="preserve">     В нашей работе с лицеистами нами выполняются определенные задачи:</w:t>
      </w:r>
    </w:p>
    <w:p w:rsidR="005042A6" w:rsidRPr="005042A6" w:rsidRDefault="005042A6" w:rsidP="005042A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t>а) сформировать у лицеистов уважительное отношение и чувство сопричастности к родному дому, семье, детскому саду, городу, Родине; к природе родного края; к культурному наследию своего народа;</w:t>
      </w:r>
    </w:p>
    <w:p w:rsidR="005042A6" w:rsidRPr="005042A6" w:rsidRDefault="005042A6" w:rsidP="005042A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t>б) воспитывать любовь, уважение к своей нации, понимание своих национальных особенностей, чувства собственного достоинства как представителя своего народа и толерантного отношения к представителям других национальностей – сверстникам, их родителям, соседям и другим людям.</w:t>
      </w:r>
    </w:p>
    <w:p w:rsidR="005042A6" w:rsidRPr="005042A6" w:rsidRDefault="005042A6" w:rsidP="005042A6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t>в) воспитывать уважительное отношение к человеку-труженику, результатам своего труда, родной земле, защитникам Отечества, государственной символике, традициям государства, общественным праздникам.</w:t>
      </w:r>
    </w:p>
    <w:p w:rsidR="005042A6" w:rsidRPr="005042A6" w:rsidRDefault="005042A6" w:rsidP="005042A6">
      <w:pPr>
        <w:shd w:val="clear" w:color="auto" w:fill="FFFFFF"/>
        <w:spacing w:before="225" w:after="225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Для ознакомления детей с элементами государственной символики РФ  создан уголок   (флаг, герб, гимн, портреты президента страны, мэра города) </w:t>
      </w:r>
    </w:p>
    <w:p w:rsidR="005042A6" w:rsidRPr="005042A6" w:rsidRDefault="005042A6" w:rsidP="005042A6">
      <w:pPr>
        <w:shd w:val="clear" w:color="auto" w:fill="FFFFFF"/>
        <w:spacing w:before="225" w:after="225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t xml:space="preserve">     Приобщение детей к социокультурным нормам, традициям семьи, общества и государства мы осуществляем в непосредственно-образовательной деятельности . Традиционными стали тематические недели: «Моя Россия», «Мой любимый город», «Знакомство с народной культурой и традициями», «Моя семья», «Масленица», «Мамочка милая – мама моя», «23 февраля» и т. д. </w:t>
      </w:r>
    </w:p>
    <w:p w:rsidR="005042A6" w:rsidRPr="005042A6" w:rsidRDefault="005042A6" w:rsidP="005042A6">
      <w:pPr>
        <w:shd w:val="clear" w:color="auto" w:fill="FFFFFF"/>
        <w:spacing w:before="225" w:after="225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t xml:space="preserve">     В беседах с детьми учим их постигать мир через знакомство с основными эстетическими категориями: правда-ложь, храбрость-трусость, щедрость-жадность и так далее. Для этого мы используем материал из фольклорных и литературных произведений, бытовых жизненных событий. Обратили внимание, что чем чаще ребята участвуют в обсуждении различных проблемных ситуациях, слушают рассказы, тем лучше разбираются в окружающей действительности, учатся оценивать свои и чужие поступки, выбирают собственную линию поведения и взаимодействия с окружающими.</w:t>
      </w:r>
    </w:p>
    <w:p w:rsidR="005042A6" w:rsidRPr="005042A6" w:rsidRDefault="005042A6" w:rsidP="005042A6">
      <w:pPr>
        <w:shd w:val="clear" w:color="auto" w:fill="FFFFFF"/>
        <w:spacing w:before="225" w:after="225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t xml:space="preserve">      Воспитываем детское самосознание через знакомство с русской культурой, народными праздниками, с работами известных художников, композиторов, значимыми событиями в истории страны, в том числе с государственными символами, которые являются частью культуры и истории страны.</w:t>
      </w:r>
    </w:p>
    <w:p w:rsidR="005042A6" w:rsidRPr="005042A6" w:rsidRDefault="005042A6" w:rsidP="005042A6">
      <w:pPr>
        <w:shd w:val="clear" w:color="auto" w:fill="FFFFFF"/>
        <w:spacing w:before="225" w:after="225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t xml:space="preserve">     Воспитание чувств любви к родному городу начинаем с экскурсий в музеи, к памятникам боевой славы, показа презентации «Путешествие по городу» и т.д. Основной целью проводимых мероприятий является воспитание в ребенке чувства гордости, уважения и любви к людям и тому месту, в котором он живет.</w:t>
      </w:r>
    </w:p>
    <w:p w:rsidR="005042A6" w:rsidRPr="005042A6" w:rsidRDefault="005042A6" w:rsidP="005042A6">
      <w:pPr>
        <w:shd w:val="clear" w:color="auto" w:fill="FFFFFF"/>
        <w:spacing w:before="225" w:after="225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t xml:space="preserve">     Как правило, социализация осуществляется в семье, которая является основным проводником знаний, ценностей, отношений и обычаев от поколения к поколению. В настоящее время родители все меньше внимания уделяют детям, растет число неполных, неблагополучных семей. Ребенку все сложнее полюбить свой дом, семью.  Поэтому мы учим детей не только брать, но и отдавать: заботиться о близких, быть внимательными друг к другу. </w:t>
      </w:r>
    </w:p>
    <w:p w:rsidR="005042A6" w:rsidRPr="005042A6" w:rsidRDefault="005042A6" w:rsidP="005042A6">
      <w:pPr>
        <w:shd w:val="clear" w:color="auto" w:fill="FFFFFF"/>
        <w:spacing w:before="225" w:after="225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42A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Так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им образом, эффективность </w:t>
      </w:r>
      <w:bookmarkStart w:id="0" w:name="_GoBack"/>
      <w:bookmarkEnd w:id="0"/>
      <w:r w:rsidRPr="005042A6">
        <w:rPr>
          <w:rFonts w:eastAsia="Times New Roman" w:cs="Times New Roman"/>
          <w:color w:val="000000"/>
          <w:szCs w:val="28"/>
          <w:lang w:eastAsia="ru-RU"/>
        </w:rPr>
        <w:t xml:space="preserve"> социализации зависит от того, какими средствами пользуется педагог. Мы используем самое объемное и значимое средство - социальную действительность. Показываем детям социальный мир «изнутри» и помогаем ребенку накопить социальный опыт, понять свое место в этом мире как участника событий, преобразователя; формируем у ребенка представление о человеческом роде, о людях, живущих на Земле, их разнообразной деятельности, о правах и обязанностях.</w:t>
      </w:r>
    </w:p>
    <w:p w:rsidR="005042A6" w:rsidRPr="005042A6" w:rsidRDefault="005042A6" w:rsidP="005042A6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01D1C" w:rsidRDefault="00001D1C" w:rsidP="00001D1C">
      <w:pPr>
        <w:spacing w:after="0"/>
        <w:ind w:firstLine="709"/>
        <w:jc w:val="both"/>
      </w:pPr>
    </w:p>
    <w:p w:rsidR="00001D1C" w:rsidRDefault="00001D1C" w:rsidP="00001D1C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001D1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F2"/>
    <w:rsid w:val="00001D1C"/>
    <w:rsid w:val="00216698"/>
    <w:rsid w:val="005042A6"/>
    <w:rsid w:val="006C0B77"/>
    <w:rsid w:val="008242FF"/>
    <w:rsid w:val="00870751"/>
    <w:rsid w:val="009079E7"/>
    <w:rsid w:val="00922C48"/>
    <w:rsid w:val="00B915B7"/>
    <w:rsid w:val="00DB4A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EEA7"/>
  <w15:chartTrackingRefBased/>
  <w15:docId w15:val="{1D6E8822-AEFA-4BD1-B3AF-285F1943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2020-11-25T14:20:00Z</dcterms:created>
  <dcterms:modified xsi:type="dcterms:W3CDTF">2020-11-25T15:18:00Z</dcterms:modified>
</cp:coreProperties>
</file>