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F6C" w:rsidRPr="003A2AF4" w:rsidRDefault="00737F6C" w:rsidP="003A2AF4">
      <w:pPr>
        <w:spacing w:after="0"/>
        <w:ind w:firstLine="708"/>
        <w:jc w:val="center"/>
        <w:rPr>
          <w:rFonts w:ascii="Times New Roman" w:hAnsi="Times New Roman"/>
          <w:b/>
          <w:sz w:val="28"/>
          <w:szCs w:val="28"/>
        </w:rPr>
      </w:pPr>
      <w:r w:rsidRPr="003A2AF4">
        <w:rPr>
          <w:rFonts w:ascii="Times New Roman" w:hAnsi="Times New Roman"/>
          <w:b/>
          <w:sz w:val="28"/>
          <w:szCs w:val="28"/>
        </w:rPr>
        <w:t>Общие характ</w:t>
      </w:r>
      <w:r w:rsidR="003A2AF4" w:rsidRPr="003A2AF4">
        <w:rPr>
          <w:rFonts w:ascii="Times New Roman" w:hAnsi="Times New Roman"/>
          <w:b/>
          <w:sz w:val="28"/>
          <w:szCs w:val="28"/>
        </w:rPr>
        <w:t>е</w:t>
      </w:r>
      <w:r w:rsidRPr="003A2AF4">
        <w:rPr>
          <w:rFonts w:ascii="Times New Roman" w:hAnsi="Times New Roman"/>
          <w:b/>
          <w:sz w:val="28"/>
          <w:szCs w:val="28"/>
        </w:rPr>
        <w:t xml:space="preserve">ристики агрессивного поведения </w:t>
      </w:r>
      <w:r w:rsidR="003A2AF4" w:rsidRPr="003A2AF4">
        <w:rPr>
          <w:rFonts w:ascii="Times New Roman" w:hAnsi="Times New Roman"/>
          <w:b/>
          <w:sz w:val="28"/>
          <w:szCs w:val="28"/>
        </w:rPr>
        <w:t>несовершеннолетних</w:t>
      </w:r>
      <w:r w:rsidR="007D5BDC">
        <w:rPr>
          <w:rFonts w:ascii="Times New Roman" w:hAnsi="Times New Roman"/>
          <w:b/>
          <w:sz w:val="28"/>
          <w:szCs w:val="28"/>
        </w:rPr>
        <w:t xml:space="preserve"> </w:t>
      </w:r>
    </w:p>
    <w:p w:rsidR="00BE2C52" w:rsidRDefault="00BE2C52" w:rsidP="00BE2C52">
      <w:pPr>
        <w:spacing w:after="0"/>
        <w:ind w:firstLine="708"/>
        <w:jc w:val="both"/>
        <w:rPr>
          <w:rFonts w:ascii="Times New Roman" w:hAnsi="Times New Roman"/>
          <w:sz w:val="28"/>
          <w:szCs w:val="28"/>
        </w:rPr>
      </w:pPr>
      <w:r>
        <w:rPr>
          <w:rFonts w:ascii="Times New Roman" w:hAnsi="Times New Roman"/>
          <w:sz w:val="28"/>
          <w:szCs w:val="28"/>
        </w:rPr>
        <w:t>Агрессивные подростки при всем своем различии личностных характеристик и особенностей поведения, обладают некоторыми общими чертами. К таким чертам относится бедность ценностных ориентаций,                    их примитивность, отсутствие увлечений, узость интеллектуального развития, повышенная внушаемость, подражательность, недоразвитость нравственных представлений. Им присуща эмоциональная грубость, озлобленность, как против сверстников, так и против окружающих взрослых. У таких подростков наблюдается крайняя самооценка (либо максимально положительная, либо максимально отрицательная), повышенная тревожность, страх перед широкими социальными контактами, эгоцентризм, неумение находить выход из трудных ситуаций, преобладание защитных механизмов над другими  механизмами, регулирующими поведение. Вместе с тем среди агрессивных подростков, встречаются и дети хорошо интеллектуально и социально развитые. У них агрессивность выступает средством поднятия престижа, демонстрации своей самостоятельности, взрослости.</w:t>
      </w:r>
      <w:r>
        <w:rPr>
          <w:rStyle w:val="a5"/>
          <w:rFonts w:ascii="Times New Roman" w:hAnsi="Times New Roman"/>
          <w:sz w:val="28"/>
          <w:szCs w:val="28"/>
        </w:rPr>
        <w:footnoteReference w:id="1"/>
      </w:r>
      <w:r>
        <w:rPr>
          <w:rFonts w:ascii="Times New Roman" w:hAnsi="Times New Roman"/>
          <w:sz w:val="28"/>
          <w:szCs w:val="28"/>
        </w:rPr>
        <w:t xml:space="preserve"> </w:t>
      </w:r>
    </w:p>
    <w:p w:rsidR="00BE2C52" w:rsidRPr="00CF3A18" w:rsidRDefault="00BE2C52" w:rsidP="00BE2C52">
      <w:pPr>
        <w:spacing w:after="0"/>
        <w:ind w:firstLine="680"/>
        <w:jc w:val="both"/>
        <w:rPr>
          <w:rFonts w:ascii="Times New Roman" w:hAnsi="Times New Roman"/>
          <w:color w:val="000000"/>
          <w:sz w:val="28"/>
          <w:szCs w:val="28"/>
        </w:rPr>
      </w:pPr>
      <w:r>
        <w:tab/>
      </w:r>
      <w:r w:rsidRPr="00CF3A18">
        <w:rPr>
          <w:rFonts w:ascii="Times New Roman" w:hAnsi="Times New Roman"/>
          <w:color w:val="000000"/>
          <w:sz w:val="28"/>
          <w:szCs w:val="28"/>
        </w:rPr>
        <w:t>Основные проблемы подросткового возраста в основном связаны</w:t>
      </w:r>
      <w:r>
        <w:rPr>
          <w:rFonts w:ascii="Times New Roman" w:hAnsi="Times New Roman"/>
          <w:color w:val="000000"/>
          <w:sz w:val="28"/>
          <w:szCs w:val="28"/>
        </w:rPr>
        <w:t xml:space="preserve">               </w:t>
      </w:r>
      <w:r w:rsidRPr="00CF3A18">
        <w:rPr>
          <w:rFonts w:ascii="Times New Roman" w:hAnsi="Times New Roman"/>
          <w:color w:val="000000"/>
          <w:sz w:val="28"/>
          <w:szCs w:val="28"/>
        </w:rPr>
        <w:t xml:space="preserve"> с общением - проблемы лидерства, возможность быть авторитетом, потребность в признании. Неумение</w:t>
      </w:r>
      <w:r>
        <w:rPr>
          <w:rFonts w:ascii="Times New Roman" w:hAnsi="Times New Roman"/>
          <w:color w:val="000000"/>
          <w:sz w:val="28"/>
          <w:szCs w:val="28"/>
        </w:rPr>
        <w:t xml:space="preserve"> решать эти проблемы – причина </w:t>
      </w:r>
      <w:r w:rsidRPr="00CF3A18">
        <w:rPr>
          <w:rFonts w:ascii="Times New Roman" w:hAnsi="Times New Roman"/>
          <w:color w:val="000000"/>
          <w:sz w:val="28"/>
          <w:szCs w:val="28"/>
        </w:rPr>
        <w:t xml:space="preserve">недисциплинированности, конформности, одиночества, асоциального поведения. Неспособность к общению определяется в этом возрасте тем, </w:t>
      </w:r>
      <w:r>
        <w:rPr>
          <w:rFonts w:ascii="Times New Roman" w:hAnsi="Times New Roman"/>
          <w:color w:val="000000"/>
          <w:sz w:val="28"/>
          <w:szCs w:val="28"/>
        </w:rPr>
        <w:t xml:space="preserve">                </w:t>
      </w:r>
      <w:r w:rsidRPr="00CF3A18">
        <w:rPr>
          <w:rFonts w:ascii="Times New Roman" w:hAnsi="Times New Roman"/>
          <w:color w:val="000000"/>
          <w:sz w:val="28"/>
          <w:szCs w:val="28"/>
        </w:rPr>
        <w:t>что подросток еще не адекватен в оценке другого человека, хочет поставить себя выше собеседника, самоутвердиться любым способом.</w:t>
      </w:r>
    </w:p>
    <w:p w:rsidR="00BE2C52" w:rsidRDefault="00BE2C52" w:rsidP="00BE2C52">
      <w:pPr>
        <w:spacing w:after="0"/>
        <w:ind w:firstLine="680"/>
        <w:jc w:val="both"/>
        <w:rPr>
          <w:rFonts w:ascii="Times New Roman" w:hAnsi="Times New Roman"/>
          <w:sz w:val="28"/>
          <w:szCs w:val="28"/>
        </w:rPr>
      </w:pPr>
      <w:r w:rsidRPr="00CF3A18">
        <w:rPr>
          <w:rFonts w:ascii="Times New Roman" w:hAnsi="Times New Roman"/>
          <w:sz w:val="28"/>
          <w:szCs w:val="28"/>
        </w:rPr>
        <w:t>Помощь подросткам в развитии коммуникативных навыков должна быть направлена на развитие</w:t>
      </w:r>
      <w:r>
        <w:rPr>
          <w:rFonts w:ascii="Times New Roman" w:hAnsi="Times New Roman"/>
          <w:sz w:val="28"/>
          <w:szCs w:val="28"/>
        </w:rPr>
        <w:t xml:space="preserve"> социального интеллекта, признание</w:t>
      </w:r>
      <w:r w:rsidRPr="00CF3A18">
        <w:rPr>
          <w:rFonts w:ascii="Times New Roman" w:hAnsi="Times New Roman"/>
          <w:sz w:val="28"/>
          <w:szCs w:val="28"/>
        </w:rPr>
        <w:t xml:space="preserve"> чужого </w:t>
      </w:r>
      <w:r>
        <w:rPr>
          <w:rFonts w:ascii="Times New Roman" w:hAnsi="Times New Roman"/>
          <w:sz w:val="28"/>
          <w:szCs w:val="28"/>
        </w:rPr>
        <w:t xml:space="preserve">               и собственного «Я» ценностями наивысшей значимости, </w:t>
      </w:r>
      <w:r w:rsidRPr="00CF3A18">
        <w:rPr>
          <w:rFonts w:ascii="Times New Roman" w:hAnsi="Times New Roman"/>
          <w:sz w:val="28"/>
          <w:szCs w:val="28"/>
        </w:rPr>
        <w:t xml:space="preserve">на практическое </w:t>
      </w:r>
      <w:r>
        <w:rPr>
          <w:rFonts w:ascii="Times New Roman" w:hAnsi="Times New Roman"/>
          <w:sz w:val="28"/>
          <w:szCs w:val="28"/>
        </w:rPr>
        <w:t xml:space="preserve">решение </w:t>
      </w:r>
      <w:r w:rsidRPr="00CF3A18">
        <w:rPr>
          <w:rFonts w:ascii="Times New Roman" w:hAnsi="Times New Roman"/>
          <w:sz w:val="28"/>
          <w:szCs w:val="28"/>
        </w:rPr>
        <w:t xml:space="preserve">проблем </w:t>
      </w:r>
      <w:r>
        <w:rPr>
          <w:rFonts w:ascii="Times New Roman" w:hAnsi="Times New Roman"/>
          <w:sz w:val="28"/>
          <w:szCs w:val="28"/>
        </w:rPr>
        <w:t xml:space="preserve">межличностного общения. А также позволить подросткам реализовать </w:t>
      </w:r>
      <w:r w:rsidRPr="00CF3A18">
        <w:rPr>
          <w:rFonts w:ascii="Times New Roman" w:hAnsi="Times New Roman"/>
          <w:sz w:val="28"/>
          <w:szCs w:val="28"/>
        </w:rPr>
        <w:t>прогрес</w:t>
      </w:r>
      <w:r>
        <w:rPr>
          <w:rFonts w:ascii="Times New Roman" w:hAnsi="Times New Roman"/>
          <w:sz w:val="28"/>
          <w:szCs w:val="28"/>
        </w:rPr>
        <w:t xml:space="preserve">сирующую в данном возрасте </w:t>
      </w:r>
      <w:r w:rsidRPr="00CF3A18">
        <w:rPr>
          <w:rFonts w:ascii="Times New Roman" w:hAnsi="Times New Roman"/>
          <w:sz w:val="28"/>
          <w:szCs w:val="28"/>
        </w:rPr>
        <w:t>потребность в самопознании.</w:t>
      </w:r>
    </w:p>
    <w:p w:rsidR="00BE2C52" w:rsidRDefault="00BE2C52" w:rsidP="00BE2C52">
      <w:pPr>
        <w:spacing w:after="0"/>
        <w:ind w:firstLine="680"/>
        <w:jc w:val="both"/>
        <w:rPr>
          <w:rFonts w:ascii="Times New Roman" w:eastAsia="Times New Roman" w:hAnsi="Times New Roman"/>
          <w:sz w:val="28"/>
          <w:szCs w:val="28"/>
          <w:lang w:eastAsia="ru-RU"/>
        </w:rPr>
      </w:pPr>
      <w:r w:rsidRPr="001B2AC3">
        <w:rPr>
          <w:rFonts w:ascii="Times New Roman" w:eastAsia="Times New Roman" w:hAnsi="Times New Roman"/>
          <w:sz w:val="28"/>
          <w:szCs w:val="28"/>
          <w:lang w:eastAsia="ru-RU"/>
        </w:rPr>
        <w:t xml:space="preserve">Многочисленные исследования показали, что для семей, из которых выходят агрессивные дети, характерны особые взаимоотношения между членами семьи. Подобные тенденции психологами описаны как «цикл насилия», Дети склонны воспроизводить те виды взаимоотношений, которые «практикуют» их родители по отношению друг к другу. Подростки, выбирая методы выяснения отношений с братьями и сестрами, копируют тактику </w:t>
      </w:r>
      <w:r w:rsidRPr="001B2AC3">
        <w:rPr>
          <w:rFonts w:ascii="Times New Roman" w:eastAsia="Times New Roman" w:hAnsi="Times New Roman"/>
          <w:sz w:val="28"/>
          <w:szCs w:val="28"/>
          <w:lang w:eastAsia="ru-RU"/>
        </w:rPr>
        <w:lastRenderedPageBreak/>
        <w:t>разрешения конфликтов у родителей. Достоверно установлено, что жестокое обращение с ребенком в семье не только повышает агрессивность его поведения в отношении со сверстниками, но и способствует развитию склонности к насилию в более зрелом возрасте, превращая физическую агрессию в жизненный стиль личности.</w:t>
      </w:r>
    </w:p>
    <w:p w:rsidR="00BE2C52" w:rsidRDefault="00BE2C52" w:rsidP="00BE2C52">
      <w:pPr>
        <w:spacing w:after="0"/>
        <w:ind w:firstLine="680"/>
        <w:jc w:val="both"/>
        <w:rPr>
          <w:rFonts w:ascii="Times New Roman" w:eastAsia="Times New Roman" w:hAnsi="Times New Roman"/>
          <w:sz w:val="28"/>
          <w:szCs w:val="28"/>
          <w:lang w:eastAsia="ru-RU"/>
        </w:rPr>
      </w:pPr>
      <w:r w:rsidRPr="001B2AC3">
        <w:rPr>
          <w:rFonts w:ascii="Times New Roman" w:eastAsia="Times New Roman" w:hAnsi="Times New Roman"/>
          <w:sz w:val="28"/>
          <w:szCs w:val="28"/>
          <w:lang w:eastAsia="ru-RU"/>
        </w:rPr>
        <w:t>На становление агрессивного поведения влияют степень сплоченности семьи, близости между родителями и ребенком, характер взаимоотношений между братьями и сестрами, а также стиль семейного руководства. Дети, у которых в семье сильный разлад, чьи родители отчуждены и холодны, сравнительно более склонны к агрессивному поведению. Подростки получают сведения об агрессии также из общения со сверстниками. Они учатся вести себя агрессивно, наблюдая за поведением других детей (например, одноклассников). Однако те, кто очень агрессивен, скорее всего, окажутся отве</w:t>
      </w:r>
      <w:r>
        <w:rPr>
          <w:rFonts w:ascii="Times New Roman" w:eastAsia="Times New Roman" w:hAnsi="Times New Roman"/>
          <w:sz w:val="28"/>
          <w:szCs w:val="28"/>
          <w:lang w:eastAsia="ru-RU"/>
        </w:rPr>
        <w:t>рженными большинством в классе</w:t>
      </w:r>
    </w:p>
    <w:p w:rsidR="00BE2C52" w:rsidRPr="001B2AC3" w:rsidRDefault="00BE2C52" w:rsidP="00BE2C52">
      <w:pPr>
        <w:spacing w:after="0"/>
        <w:ind w:firstLine="680"/>
        <w:jc w:val="both"/>
        <w:rPr>
          <w:rFonts w:ascii="Times New Roman" w:eastAsia="Times New Roman" w:hAnsi="Times New Roman"/>
          <w:sz w:val="28"/>
          <w:szCs w:val="28"/>
          <w:lang w:eastAsia="ru-RU"/>
        </w:rPr>
      </w:pPr>
      <w:r w:rsidRPr="001B2AC3">
        <w:rPr>
          <w:rFonts w:ascii="Times New Roman" w:eastAsia="Times New Roman" w:hAnsi="Times New Roman"/>
          <w:sz w:val="28"/>
          <w:szCs w:val="28"/>
          <w:lang w:eastAsia="ru-RU"/>
        </w:rPr>
        <w:t>С другой стороны, эти агрессивные дети могут найти друзей среди других агрессивных сверстников.</w:t>
      </w:r>
    </w:p>
    <w:p w:rsidR="00BE2C52" w:rsidRDefault="00BE2C52" w:rsidP="00BE2C52">
      <w:pPr>
        <w:spacing w:after="0"/>
        <w:ind w:firstLine="680"/>
        <w:jc w:val="both"/>
        <w:rPr>
          <w:rFonts w:ascii="Times New Roman" w:eastAsia="Times New Roman" w:hAnsi="Times New Roman"/>
          <w:sz w:val="28"/>
          <w:szCs w:val="28"/>
          <w:lang w:eastAsia="ru-RU"/>
        </w:rPr>
      </w:pPr>
      <w:r w:rsidRPr="001B2AC3">
        <w:rPr>
          <w:rFonts w:ascii="Times New Roman" w:eastAsia="Times New Roman" w:hAnsi="Times New Roman"/>
          <w:sz w:val="28"/>
          <w:szCs w:val="28"/>
          <w:lang w:eastAsia="ru-RU"/>
        </w:rPr>
        <w:t>Таким образом, все вышеперечисленные факторы должны учитываться родителями, педагогами, психологами и обществом в целом при взаимодействии с подростками, потому что агрессию легче предотвратить, чем потом корректировать агрессивное поведение.</w:t>
      </w:r>
    </w:p>
    <w:p w:rsidR="00BE2C52" w:rsidRPr="001B2AC3" w:rsidRDefault="00BE2C52" w:rsidP="00BE2C52">
      <w:pPr>
        <w:spacing w:after="0"/>
        <w:ind w:firstLine="680"/>
        <w:jc w:val="both"/>
        <w:rPr>
          <w:rFonts w:ascii="Times New Roman" w:eastAsia="Times New Roman" w:hAnsi="Times New Roman"/>
          <w:sz w:val="28"/>
          <w:szCs w:val="28"/>
          <w:lang w:eastAsia="ru-RU"/>
        </w:rPr>
      </w:pPr>
      <w:r w:rsidRPr="001B2AC3">
        <w:rPr>
          <w:rFonts w:ascii="Times New Roman" w:eastAsia="Times New Roman" w:hAnsi="Times New Roman"/>
          <w:sz w:val="28"/>
          <w:szCs w:val="28"/>
          <w:lang w:eastAsia="ru-RU"/>
        </w:rPr>
        <w:t>Важнейшим условием эффективной социализации и предупреждения становления агрессивных форм поведения является развитие мотивации привязанности, посредством которой ребенок научае</w:t>
      </w:r>
      <w:r>
        <w:rPr>
          <w:rFonts w:ascii="Times New Roman" w:eastAsia="Times New Roman" w:hAnsi="Times New Roman"/>
          <w:sz w:val="28"/>
          <w:szCs w:val="28"/>
          <w:lang w:eastAsia="ru-RU"/>
        </w:rPr>
        <w:t xml:space="preserve">тся желать интереса, внимания и </w:t>
      </w:r>
      <w:r w:rsidRPr="001B2AC3">
        <w:rPr>
          <w:rFonts w:ascii="Times New Roman" w:eastAsia="Times New Roman" w:hAnsi="Times New Roman"/>
          <w:sz w:val="28"/>
          <w:szCs w:val="28"/>
          <w:lang w:eastAsia="ru-RU"/>
        </w:rPr>
        <w:t>одобрения окружающих, и в первую очередь — собственных родителей. Игнорирование актов агрессивного поведения как способ предупреждения и «снятия» агрессии вызывает сомнение и даже настораживает. Обыденный психолого-педагогический опыт, практика психологического консультирования и некоторые специальные исследования показывают, что игнорирование актов подростковой агрессии чревато опасными последствиями и может вести к дальнейшей эск</w:t>
      </w:r>
      <w:r>
        <w:rPr>
          <w:rFonts w:ascii="Times New Roman" w:eastAsia="Times New Roman" w:hAnsi="Times New Roman"/>
          <w:sz w:val="28"/>
          <w:szCs w:val="28"/>
          <w:lang w:eastAsia="ru-RU"/>
        </w:rPr>
        <w:t>алации агрессивного поведения,</w:t>
      </w:r>
      <w:r w:rsidRPr="001B2AC3">
        <w:rPr>
          <w:rFonts w:ascii="Times New Roman" w:eastAsia="Times New Roman" w:hAnsi="Times New Roman"/>
          <w:sz w:val="28"/>
          <w:szCs w:val="28"/>
          <w:lang w:eastAsia="ru-RU"/>
        </w:rPr>
        <w:t xml:space="preserve"> превращения его в привычную форму поведения личности. Очевидно, это связано с тем, что если родителями проигнорированы акты агрессии маленького ребенка, то в силу замкнутости </w:t>
      </w:r>
      <w:r>
        <w:rPr>
          <w:rFonts w:ascii="Times New Roman" w:eastAsia="Times New Roman" w:hAnsi="Times New Roman"/>
          <w:sz w:val="28"/>
          <w:szCs w:val="28"/>
          <w:lang w:eastAsia="ru-RU"/>
        </w:rPr>
        <w:t xml:space="preserve">его круга общения на семью, оно </w:t>
      </w:r>
      <w:r w:rsidRPr="001B2AC3">
        <w:rPr>
          <w:rFonts w:ascii="Times New Roman" w:eastAsia="Times New Roman" w:hAnsi="Times New Roman"/>
          <w:sz w:val="28"/>
          <w:szCs w:val="28"/>
          <w:lang w:eastAsia="ru-RU"/>
        </w:rPr>
        <w:t xml:space="preserve">действительно останется не подкрепленным. Если же родители </w:t>
      </w:r>
      <w:r>
        <w:rPr>
          <w:rFonts w:ascii="Times New Roman" w:eastAsia="Times New Roman" w:hAnsi="Times New Roman"/>
          <w:sz w:val="28"/>
          <w:szCs w:val="28"/>
          <w:lang w:eastAsia="ru-RU"/>
        </w:rPr>
        <w:t xml:space="preserve">игнорируют акты </w:t>
      </w:r>
      <w:r w:rsidRPr="001B2AC3">
        <w:rPr>
          <w:rFonts w:ascii="Times New Roman" w:eastAsia="Times New Roman" w:hAnsi="Times New Roman"/>
          <w:sz w:val="28"/>
          <w:szCs w:val="28"/>
          <w:lang w:eastAsia="ru-RU"/>
        </w:rPr>
        <w:t>агрессии подростка, то оно не обязательн</w:t>
      </w:r>
      <w:r>
        <w:rPr>
          <w:rFonts w:ascii="Times New Roman" w:eastAsia="Times New Roman" w:hAnsi="Times New Roman"/>
          <w:sz w:val="28"/>
          <w:szCs w:val="28"/>
          <w:lang w:eastAsia="ru-RU"/>
        </w:rPr>
        <w:t xml:space="preserve">о остается неподкрепленным, так </w:t>
      </w:r>
      <w:r w:rsidRPr="001B2AC3">
        <w:rPr>
          <w:rFonts w:ascii="Times New Roman" w:eastAsia="Times New Roman" w:hAnsi="Times New Roman"/>
          <w:sz w:val="28"/>
          <w:szCs w:val="28"/>
          <w:lang w:eastAsia="ru-RU"/>
        </w:rPr>
        <w:t xml:space="preserve">как круг общения подростка уже не ограничивается семьей — подкрепление может быть найдено на стороне. В том числе, например, и в виде одобрения сверстниками агрессии против «неправильных (не справедливых) </w:t>
      </w:r>
      <w:r w:rsidRPr="001B2AC3">
        <w:rPr>
          <w:rFonts w:ascii="Times New Roman" w:eastAsia="Times New Roman" w:hAnsi="Times New Roman"/>
          <w:sz w:val="28"/>
          <w:szCs w:val="28"/>
          <w:lang w:eastAsia="ru-RU"/>
        </w:rPr>
        <w:lastRenderedPageBreak/>
        <w:t>действий родителей». А, кроме того, в силу выр</w:t>
      </w:r>
      <w:r>
        <w:rPr>
          <w:rFonts w:ascii="Times New Roman" w:eastAsia="Times New Roman" w:hAnsi="Times New Roman"/>
          <w:sz w:val="28"/>
          <w:szCs w:val="28"/>
          <w:lang w:eastAsia="ru-RU"/>
        </w:rPr>
        <w:t xml:space="preserve">аженной в подростковом возрасте </w:t>
      </w:r>
      <w:r w:rsidRPr="001B2AC3">
        <w:rPr>
          <w:rFonts w:ascii="Times New Roman" w:eastAsia="Times New Roman" w:hAnsi="Times New Roman"/>
          <w:sz w:val="28"/>
          <w:szCs w:val="28"/>
          <w:lang w:eastAsia="ru-RU"/>
        </w:rPr>
        <w:t xml:space="preserve">тенденции, поведенческой особенности — пробовать социальные нормы и правила «на прочность» и через это определять границы допустимого в своем поведении, — отсутствие реакции взрослых на акты </w:t>
      </w:r>
      <w:r>
        <w:rPr>
          <w:rFonts w:ascii="Times New Roman" w:eastAsia="Times New Roman" w:hAnsi="Times New Roman"/>
          <w:sz w:val="28"/>
          <w:szCs w:val="28"/>
          <w:lang w:eastAsia="ru-RU"/>
        </w:rPr>
        <w:t xml:space="preserve">агрессивного поведения </w:t>
      </w:r>
      <w:r w:rsidRPr="001B2AC3">
        <w:rPr>
          <w:rFonts w:ascii="Times New Roman" w:eastAsia="Times New Roman" w:hAnsi="Times New Roman"/>
          <w:sz w:val="28"/>
          <w:szCs w:val="28"/>
          <w:lang w:eastAsia="ru-RU"/>
        </w:rPr>
        <w:t>уже само по себе может стать позитивным подкреплением агрессии.</w:t>
      </w:r>
    </w:p>
    <w:p w:rsidR="00BE2C52" w:rsidRPr="001B2AC3" w:rsidRDefault="00BE2C52" w:rsidP="00BE2C52">
      <w:pPr>
        <w:spacing w:after="0"/>
        <w:ind w:firstLine="680"/>
        <w:jc w:val="both"/>
        <w:rPr>
          <w:rFonts w:ascii="Times New Roman" w:eastAsia="Times New Roman" w:hAnsi="Times New Roman"/>
          <w:sz w:val="28"/>
          <w:szCs w:val="28"/>
          <w:lang w:eastAsia="ru-RU"/>
        </w:rPr>
      </w:pPr>
      <w:r w:rsidRPr="001B2AC3">
        <w:rPr>
          <w:rFonts w:ascii="Times New Roman" w:eastAsia="Times New Roman" w:hAnsi="Times New Roman"/>
          <w:sz w:val="28"/>
          <w:szCs w:val="28"/>
          <w:lang w:eastAsia="ru-RU"/>
        </w:rPr>
        <w:t>Активное на</w:t>
      </w:r>
      <w:r>
        <w:rPr>
          <w:rFonts w:ascii="Times New Roman" w:eastAsia="Times New Roman" w:hAnsi="Times New Roman"/>
          <w:sz w:val="28"/>
          <w:szCs w:val="28"/>
          <w:lang w:eastAsia="ru-RU"/>
        </w:rPr>
        <w:t xml:space="preserve">казание также рассматривается в </w:t>
      </w:r>
      <w:r w:rsidRPr="001B2AC3">
        <w:rPr>
          <w:rFonts w:ascii="Times New Roman" w:eastAsia="Times New Roman" w:hAnsi="Times New Roman"/>
          <w:sz w:val="28"/>
          <w:szCs w:val="28"/>
          <w:lang w:eastAsia="ru-RU"/>
        </w:rPr>
        <w:t xml:space="preserve">качестве способа торможения и коррекции агрессивного поведения. </w:t>
      </w:r>
      <w:r>
        <w:rPr>
          <w:rFonts w:ascii="Times New Roman" w:eastAsia="Times New Roman" w:hAnsi="Times New Roman"/>
          <w:sz w:val="28"/>
          <w:szCs w:val="28"/>
          <w:lang w:eastAsia="ru-RU"/>
        </w:rPr>
        <w:t xml:space="preserve">Однако </w:t>
      </w:r>
      <w:r w:rsidRPr="001B2AC3">
        <w:rPr>
          <w:rFonts w:ascii="Times New Roman" w:eastAsia="Times New Roman" w:hAnsi="Times New Roman"/>
          <w:sz w:val="28"/>
          <w:szCs w:val="28"/>
          <w:lang w:eastAsia="ru-RU"/>
        </w:rPr>
        <w:t>заторможенные таким способом агрессивные р</w:t>
      </w:r>
      <w:r>
        <w:rPr>
          <w:rFonts w:ascii="Times New Roman" w:eastAsia="Times New Roman" w:hAnsi="Times New Roman"/>
          <w:sz w:val="28"/>
          <w:szCs w:val="28"/>
          <w:lang w:eastAsia="ru-RU"/>
        </w:rPr>
        <w:t>еакции не обязательно исчезнут</w:t>
      </w:r>
      <w:r w:rsidRPr="001B2AC3">
        <w:rPr>
          <w:rFonts w:ascii="Times New Roman" w:eastAsia="Times New Roman" w:hAnsi="Times New Roman"/>
          <w:sz w:val="28"/>
          <w:szCs w:val="28"/>
          <w:lang w:eastAsia="ru-RU"/>
        </w:rPr>
        <w:t xml:space="preserve"> вовсе и могут проявиться в ситуациях, где угроза наказания слабее.</w:t>
      </w:r>
    </w:p>
    <w:p w:rsidR="00BE2C52" w:rsidRDefault="00BE2C52" w:rsidP="00BE2C52">
      <w:pPr>
        <w:spacing w:after="0"/>
        <w:ind w:firstLine="680"/>
        <w:jc w:val="both"/>
        <w:rPr>
          <w:rFonts w:ascii="Times New Roman" w:eastAsia="Times New Roman" w:hAnsi="Times New Roman"/>
          <w:sz w:val="28"/>
          <w:szCs w:val="28"/>
          <w:lang w:eastAsia="ru-RU"/>
        </w:rPr>
      </w:pPr>
      <w:r w:rsidRPr="00922447">
        <w:rPr>
          <w:rFonts w:ascii="Times New Roman" w:eastAsia="Times New Roman" w:hAnsi="Times New Roman"/>
          <w:b/>
          <w:bCs/>
          <w:sz w:val="28"/>
          <w:szCs w:val="28"/>
          <w:lang w:eastAsia="ru-RU"/>
        </w:rPr>
        <w:t>Отсюда возникает необходимость в проведении системного анализа индивидных, личностных, социально-психологических и психолого-педагогических факторов, обуславливающих социальные отклонения в поведении несовершеннолетних, с учётом которых должна строиться и осуществляться воспитательно-профилактическая работа по предупреждению этих отклонений. Раннее выявление поведенческих проблем у подростков, системный анализ характера их возникновения и адекватная воспитательно-коррекционная работа дают шанс предотвратить десоциализацию подростков. Несвоевременное обнаружение начальных признаков отклоняющегося поведения и проблем в воспитании, препятствующих развитию ребёнка, приводит к быстрому переходу отклонений в хронические нарушения поведения.</w:t>
      </w:r>
    </w:p>
    <w:p w:rsidR="00BE2C52" w:rsidRPr="00922447" w:rsidRDefault="00BE2C52" w:rsidP="00BE2C52">
      <w:pPr>
        <w:spacing w:after="0"/>
        <w:ind w:firstLine="680"/>
        <w:jc w:val="both"/>
        <w:rPr>
          <w:rFonts w:ascii="Times New Roman" w:eastAsia="Times New Roman" w:hAnsi="Times New Roman"/>
          <w:sz w:val="28"/>
          <w:szCs w:val="28"/>
          <w:lang w:eastAsia="ru-RU"/>
        </w:rPr>
      </w:pPr>
      <w:r w:rsidRPr="00922447">
        <w:rPr>
          <w:rFonts w:ascii="Times New Roman" w:eastAsia="Times New Roman" w:hAnsi="Times New Roman"/>
          <w:sz w:val="28"/>
          <w:szCs w:val="28"/>
          <w:lang w:eastAsia="ru-RU"/>
        </w:rPr>
        <w:t>Таким образом, для профилактики агрессивного поведения необходимо научить подростков навыкам позитивного общения, взаимодействия с другими членами социума, умения находить альтернативные мирные пути решения конфликтов.</w:t>
      </w:r>
    </w:p>
    <w:p w:rsidR="00261D3D" w:rsidRDefault="00261D3D"/>
    <w:sectPr w:rsidR="00261D3D" w:rsidSect="00261D3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9C1" w:rsidRDefault="007859C1" w:rsidP="00BE2C52">
      <w:pPr>
        <w:spacing w:after="0" w:line="240" w:lineRule="auto"/>
      </w:pPr>
      <w:r>
        <w:separator/>
      </w:r>
    </w:p>
  </w:endnote>
  <w:endnote w:type="continuationSeparator" w:id="0">
    <w:p w:rsidR="007859C1" w:rsidRDefault="007859C1" w:rsidP="00BE2C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9C1" w:rsidRDefault="007859C1" w:rsidP="00BE2C52">
      <w:pPr>
        <w:spacing w:after="0" w:line="240" w:lineRule="auto"/>
      </w:pPr>
      <w:r>
        <w:separator/>
      </w:r>
    </w:p>
  </w:footnote>
  <w:footnote w:type="continuationSeparator" w:id="0">
    <w:p w:rsidR="007859C1" w:rsidRDefault="007859C1" w:rsidP="00BE2C52">
      <w:pPr>
        <w:spacing w:after="0" w:line="240" w:lineRule="auto"/>
      </w:pPr>
      <w:r>
        <w:continuationSeparator/>
      </w:r>
    </w:p>
  </w:footnote>
  <w:footnote w:id="1">
    <w:p w:rsidR="00BE2C52" w:rsidRDefault="00BE2C52" w:rsidP="00BE2C52">
      <w:pPr>
        <w:pStyle w:val="a3"/>
        <w:jc w:val="both"/>
      </w:pPr>
      <w:r>
        <w:rPr>
          <w:rStyle w:val="a5"/>
        </w:rPr>
        <w:footnoteRef/>
      </w:r>
      <w:r>
        <w:t xml:space="preserve"> Семенюк Л.М. Психологические особенности агрессивного поведения подростков и условия его коррекции. – М.: Московский психолого-социальный институт, 1998.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BE2C52"/>
    <w:rsid w:val="00261D3D"/>
    <w:rsid w:val="003A2AF4"/>
    <w:rsid w:val="00453518"/>
    <w:rsid w:val="00737F6C"/>
    <w:rsid w:val="007859C1"/>
    <w:rsid w:val="007D5BDC"/>
    <w:rsid w:val="007F13A0"/>
    <w:rsid w:val="00BE2C52"/>
    <w:rsid w:val="00C204D1"/>
    <w:rsid w:val="00EF06F2"/>
    <w:rsid w:val="00F931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C5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BE2C52"/>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basedOn w:val="a0"/>
    <w:link w:val="a3"/>
    <w:uiPriority w:val="99"/>
    <w:semiHidden/>
    <w:rsid w:val="00BE2C52"/>
    <w:rPr>
      <w:rFonts w:ascii="Times New Roman" w:eastAsia="Times New Roman" w:hAnsi="Times New Roman" w:cs="Times New Roman"/>
      <w:sz w:val="20"/>
      <w:szCs w:val="20"/>
      <w:lang w:eastAsia="ru-RU"/>
    </w:rPr>
  </w:style>
  <w:style w:type="character" w:styleId="a5">
    <w:name w:val="footnote reference"/>
    <w:basedOn w:val="a0"/>
    <w:semiHidden/>
    <w:rsid w:val="00BE2C5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950</Words>
  <Characters>5421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4</cp:revision>
  <dcterms:created xsi:type="dcterms:W3CDTF">2020-08-12T06:56:00Z</dcterms:created>
  <dcterms:modified xsi:type="dcterms:W3CDTF">2020-09-22T08:11:00Z</dcterms:modified>
</cp:coreProperties>
</file>