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1C" w:rsidRDefault="00BC0166" w:rsidP="003767D1">
      <w:pPr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«</w:t>
      </w:r>
      <w:r w:rsidR="006C761C" w:rsidRPr="003767D1">
        <w:rPr>
          <w:rStyle w:val="a9"/>
          <w:rFonts w:ascii="Times New Roman" w:hAnsi="Times New Roman" w:cs="Times New Roman"/>
          <w:b w:val="0"/>
          <w:sz w:val="28"/>
          <w:szCs w:val="28"/>
        </w:rPr>
        <w:t>Формирование у школьников коммуникативных навыков общени</w:t>
      </w:r>
      <w:r w:rsidR="006C761C">
        <w:rPr>
          <w:rStyle w:val="a9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»</w:t>
      </w:r>
      <w:r w:rsidR="006C761C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761C" w:rsidRPr="003767D1">
        <w:rPr>
          <w:rFonts w:ascii="Times New Roman" w:hAnsi="Times New Roman" w:cs="Times New Roman"/>
          <w:sz w:val="28"/>
          <w:szCs w:val="28"/>
        </w:rPr>
        <w:t xml:space="preserve">  </w:t>
      </w:r>
      <w:r w:rsidR="006C76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67D1" w:rsidRDefault="006C761C" w:rsidP="006C76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Гончарова Прасковья Васильевна, воспитатель;           </w:t>
      </w:r>
      <w:r w:rsidR="00BC01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767D1" w:rsidRPr="003767D1">
        <w:rPr>
          <w:rFonts w:ascii="Times New Roman" w:hAnsi="Times New Roman" w:cs="Times New Roman"/>
          <w:sz w:val="28"/>
          <w:szCs w:val="28"/>
        </w:rPr>
        <w:t>ГБОУ  «Алексеевская общеобразовательная   школа-интернат»</w:t>
      </w:r>
      <w:r w:rsidR="003767D1">
        <w:rPr>
          <w:rFonts w:ascii="Times New Roman" w:hAnsi="Times New Roman" w:cs="Times New Roman"/>
          <w:sz w:val="28"/>
          <w:szCs w:val="28"/>
        </w:rPr>
        <w:t xml:space="preserve">  город Алексеевка, Белгородская область                                                               </w:t>
      </w:r>
    </w:p>
    <w:p w:rsidR="00BC0166" w:rsidRDefault="006C761C" w:rsidP="00312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0166" w:rsidRDefault="00BC0166" w:rsidP="00312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2294" w:rsidRDefault="003767D1" w:rsidP="003122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1">
        <w:rPr>
          <w:rFonts w:ascii="Times New Roman" w:hAnsi="Times New Roman" w:cs="Times New Roman"/>
          <w:sz w:val="28"/>
          <w:szCs w:val="28"/>
        </w:rPr>
        <w:t xml:space="preserve">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и грамотность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щении сегодня являются одним</w:t>
      </w:r>
      <w:r w:rsid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28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 успеха в любой сфере жизнедеятельности. Отсутствие элементарных навыко</w:t>
      </w:r>
      <w:r w:rsidR="001209B2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приводит к множеству конфликтов не только в семье, но и в коллективе при совместной деятельности. Чтобы быть успешным, нужно быть коммуникативным и активным, социально компетентным, более адаптированным к социальной действительности, способным эффективно взаимодействовать и управлять процессами общения.</w:t>
      </w:r>
      <w:r w:rsidR="001209B2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уже в начальной школе основной задачей педагога  становится воспитание разносторонне</w:t>
      </w:r>
      <w:r w:rsidR="00C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развитой, образованной и </w:t>
      </w:r>
      <w:proofErr w:type="spellStart"/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</w:t>
      </w:r>
      <w:proofErr w:type="spellEnd"/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омпетентной личности.</w:t>
      </w:r>
      <w:r w:rsid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компетентность не возникает на пустом месте, она формируется. Основу её формирования составляет опыт человеческого общения. Основными источниками приобретения коммуникативной компетентности являются опыт народной </w:t>
      </w:r>
      <w:r w:rsidR="00C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культуры; знание языков общения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используемых народной культурой; опыт межличностного общения; опыт восприятия искусства.</w:t>
      </w:r>
      <w:r w:rsidR="001C7E2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приобретения эти осуществляются на уроках русского языка и литературного чтения</w:t>
      </w:r>
      <w:r w:rsidR="00C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внеклассной работе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в начальной школе.</w:t>
      </w:r>
      <w:r w:rsid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 имеет несколько аспектов или составляющих:</w:t>
      </w:r>
      <w:r w:rsidR="00C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коммуникативная способность,  коммуникативное знание,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умени</w:t>
      </w:r>
      <w:r w:rsidR="0095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                                                К</w:t>
      </w:r>
      <w:r w:rsidR="00C0421D" w:rsidRPr="0095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оммуникативная способность  - природная одарённость человека</w:t>
      </w:r>
      <w:r w:rsidR="00C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общению</w:t>
      </w:r>
      <w:r w:rsidR="00C0421D" w:rsidRPr="0095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одной стороны, и коммуникативная </w:t>
      </w:r>
      <w:r w:rsidR="00C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производительность  </w:t>
      </w:r>
      <w:r w:rsidR="00C0421D" w:rsidRPr="0095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другой.</w:t>
      </w:r>
      <w:r w:rsidR="009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Коммуникативное знание - это знание о том, что такое общение, каковы её виды, фазы, закономерности развития. К этой области относится и знание о степени развития у себя тех или иных коммуникативных умений, и о том, какие методы, способы, средства общения эффективны именно в нашем исполнении.</w:t>
      </w:r>
      <w:r w:rsidR="001209B2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коммуникативными умениями на высоком уровне позволяет эффективно взаимодействовать с другими людьми при различных видах деятельности. Важно начать формирование коммуникативных умений именно в младшем школьном возрасте для поэтапного развития в дальнейшем. Активизация коммуникативной деятельности младших школьников предполагает процесс побуждения учащихся к энергичному, целенаправленному общению. </w:t>
      </w:r>
      <w:r w:rsidR="00C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C0421D" w:rsidRPr="00150C4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r w:rsidR="00B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F5897" w:rsidRPr="00BF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- неотъемлемая часть любого занятия, поэтому формирование коммуникативных умений учащихся ведет к повышению</w:t>
      </w:r>
      <w:r w:rsidR="00BF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        </w:t>
      </w:r>
      <w:proofErr w:type="spellStart"/>
      <w:r w:rsidR="00BF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3F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5897" w:rsidRPr="00BF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процесса.</w:t>
      </w:r>
      <w:r w:rsidR="00BF5897" w:rsidRPr="00BF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В школьном возрасте закладываются основные черты личности и характера, формы поведения в различных социальных ситуациях, способность соотносить собственные желания и потребности с желаниями и потребностями других людей. Поэтому перед взрослыми стоит серьезная задача довести до ребенка необходимую коммуникативную информацию, определенные чувства и эмоции, нравственные и этические понятия.                                                      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Коммуникативное развитие идет по разным линиям. Это количественное накопление (увеличение словарного запаса, объема высказывания) и качественные изменения (произношение, развитие связной речи, понимание обращенной к вам речи).</w:t>
      </w:r>
      <w:bookmarkStart w:id="0" w:name="_GoBack"/>
      <w:bookmarkEnd w:id="0"/>
      <w:r w:rsidR="001209B2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Наилучшим источником пополнения словаря школьников, несомненно, служит литература, классические образцы, речь интеллигентных людей, педагогов в первую очередь. Не менее важно очищение речи школьников от ненормативной лексики, диалектизмов, жаргонизмов.</w:t>
      </w:r>
      <w:r w:rsidR="001209B2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C0421D" w:rsidRPr="00150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создания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 - благоприятной коммуникативной  ситуации на занятии необходимо использовать</w:t>
      </w:r>
      <w:r w:rsid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приёмы, например, если мы говорим о сказке</w:t>
      </w:r>
      <w:r w:rsidR="00C4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Аксакова «Аленький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цветочек», то возможно проведение литературно - познавательной игры «Красавица и чудовище», где детям предоставляется возможность показать свои знания по данной сказке и получить подарки</w:t>
      </w:r>
      <w:r w:rsidR="006E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педагогической деятельности по развитию коммуникативных навыков учащихся я использую методы, воздействующие на с</w:t>
      </w:r>
      <w:r w:rsidR="0003308A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ознание (рассказ, беседа, зарисовки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методы, воздействующие на эмоциональную сферу школьников (игра, соревнование, проблемно-поисковые ситуации)</w:t>
      </w:r>
      <w:r w:rsidR="006E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воспитательном процессе </w:t>
      </w:r>
      <w:r w:rsidR="00C0421D" w:rsidRPr="00150C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особое место отвожу этическим беседам</w:t>
      </w:r>
      <w:r w:rsidR="00150C40" w:rsidRPr="00150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E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процессе бесед вырабатывается оценочное отношение воспитанников к </w:t>
      </w:r>
      <w:r w:rsidR="006E40F2" w:rsidRPr="006E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своему</w:t>
      </w:r>
      <w:r w:rsidR="00D15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</w:t>
      </w:r>
      <w:r w:rsidR="006E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ению и поведению других людей.</w:t>
      </w:r>
      <w:r w:rsidR="006E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209B2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1209B2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209B2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-х четвертей были проведены такие беседы</w:t>
      </w:r>
      <w:r w:rsidR="007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</w:t>
      </w:r>
      <w:r w:rsidR="0024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«</w:t>
      </w:r>
      <w:r w:rsidR="00346C9C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друг</w:t>
      </w:r>
      <w:r w:rsidR="00243D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24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посту</w:t>
      </w:r>
      <w:r w:rsidR="007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пки»                                                                                                    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могу дарить радость людям</w:t>
      </w:r>
      <w:r w:rsidR="007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            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«Знатоки русских сказок</w:t>
      </w:r>
      <w:r w:rsidR="007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            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«Рассказ с помощью карандаша»</w:t>
      </w:r>
      <w:r w:rsidR="007D2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«Разучивание колядок, </w:t>
      </w:r>
      <w:proofErr w:type="spellStart"/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346C9C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оговорок, стихов, песен 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46C9C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7D2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E4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</w:t>
      </w:r>
      <w:r w:rsidR="00346C9C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мои воспитанники </w:t>
      </w:r>
      <w:r w:rsidR="006E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ствовали в общешкольн</w:t>
      </w:r>
      <w:r w:rsidR="00346C9C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мероприятиях:</w:t>
      </w:r>
      <w:r w:rsidR="003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знаний,</w:t>
      </w:r>
      <w:r w:rsidR="0031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учителя,</w:t>
      </w:r>
      <w:r w:rsidR="003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любви пою я маме, </w:t>
      </w:r>
      <w:r w:rsidR="0003308A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забав</w:t>
      </w:r>
      <w:r w:rsidR="0031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стучится к нам</w:t>
      </w:r>
      <w:r w:rsidR="0031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</w:t>
      </w:r>
      <w:r w:rsidR="0031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 Марта.</w:t>
      </w:r>
      <w:r w:rsidR="003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этой задачи были использованы следующие методы: беседы, практикумы, игры-путешествия, соревнования («Создадим уют в нашем классе», «Трудолюбивый человек всегда прекрасен», «Пословицы о труде», «Вылечи книгу» и др.)</w:t>
      </w:r>
      <w:r w:rsidR="00B1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неделю в классе проводим генеральную уборку, воспитанники помогают ухаживать за комнатными растениями, занимаются общественно-полезным трудом на территории школы.</w:t>
      </w:r>
      <w:r w:rsidR="00B1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большое значение в воспитательной работе придается формированию умений и навыков здорового образа жизни. Этому способствуют игры на свежем воздухе, соревнования, беседы, спортивные празд</w:t>
      </w:r>
      <w:r w:rsidR="0003308A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ники. </w:t>
      </w:r>
      <w:r w:rsidR="00B1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Идет работа по приобщению ребят к искусству. Они с огромным желанием слушают музыку, поют и танцуют. В полном состав</w:t>
      </w:r>
      <w:r w:rsidR="00792F85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посещают внеклассные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занятия.</w:t>
      </w:r>
      <w:r w:rsidR="001209B2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принимали участие в конкурсе рисунков «Осенняя сказка», «Зимние кружева», «В мире сказок» и занимали призовые места.</w:t>
      </w:r>
      <w:r w:rsidR="001209B2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Неоценимую помощь в этом оказывает включение детей в театрально-игровую деятельность, разнообразие которой обогащает процесс воспитания и обучения. Обращение к внутреннему миру с помощью театрализованных игр, сказочных историй, способствует усвоению детьми новых образцов творческого поведения и перенесению их в естественные жизненные ситуации. Воспитанники моей группы инсценировали</w:t>
      </w:r>
      <w:r w:rsidR="00346C9C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«Поведение в природе», «</w:t>
      </w:r>
      <w:proofErr w:type="gramStart"/>
      <w:r w:rsidR="00346C9C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="00346C9C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вежливы», 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басню «Две книжки»</w:t>
      </w:r>
      <w:r w:rsidR="001E6C80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группы  </w:t>
      </w:r>
      <w:r w:rsidR="00792F85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встреча </w:t>
      </w:r>
      <w:r w:rsidR="00D1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176E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инспектором ДПС ОГИБДД ОМВД России по Алексеевскому округу</w:t>
      </w:r>
      <w:r w:rsidR="007D20F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Белгородской области</w:t>
      </w:r>
      <w:r w:rsidR="00C14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792F85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проводятся</w:t>
      </w:r>
      <w:r w:rsidR="007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92F85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онкурсы, инструктажи, игры по ПДД</w:t>
      </w:r>
      <w:proofErr w:type="gramStart"/>
      <w:r w:rsidR="007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E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7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12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0421D" w:rsidRPr="00150C4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«Научись действовать в чрезвычайных ситуациях»</w:t>
      </w:r>
      <w:r w:rsidR="007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«Перекрестки и их виды»</w:t>
      </w:r>
      <w:r w:rsidR="007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«Специальные сигналы светофора»</w:t>
      </w:r>
      <w:r w:rsidR="007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«Общественный транспорт»</w:t>
      </w:r>
      <w:r w:rsidR="007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правильно переходить дорогу» и др. </w:t>
      </w:r>
      <w:r w:rsidR="007D2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92F85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</w:t>
      </w:r>
      <w:r w:rsidR="00C0421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зарисовки по заданной теме</w:t>
      </w:r>
      <w:r w:rsidR="00E41859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поделки.</w:t>
      </w:r>
    </w:p>
    <w:p w:rsidR="003F1428" w:rsidRPr="00312294" w:rsidRDefault="00C0421D" w:rsidP="00243D3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работа по повышению уровня воспитанности детей, закреплению норм и правил культурного поведения, принятые в обществе. Такая работа требует длительное время и продолжается на протяжении всех учебных лет.</w:t>
      </w:r>
      <w:r w:rsidR="001C7E2D"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ольшинство воспитанников ведут себя в соответствии с нормами, знают правила поведения в общественных местах. Все это достигнуто в результате </w:t>
      </w:r>
      <w:r w:rsidR="00825CA7" w:rsidRPr="0099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 жизни и практических занятий</w:t>
      </w:r>
      <w:r w:rsidR="00825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428" w:rsidRPr="00D15593" w:rsidRDefault="003F14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1428" w:rsidRPr="00D15593" w:rsidSect="009518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B8B" w:rsidRDefault="00297B8B" w:rsidP="00E41859">
      <w:pPr>
        <w:spacing w:after="0" w:line="240" w:lineRule="auto"/>
      </w:pPr>
      <w:r>
        <w:separator/>
      </w:r>
    </w:p>
  </w:endnote>
  <w:endnote w:type="continuationSeparator" w:id="0">
    <w:p w:rsidR="00297B8B" w:rsidRDefault="00297B8B" w:rsidP="00E4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859" w:rsidRDefault="00E418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B8B" w:rsidRDefault="00297B8B" w:rsidP="00E41859">
      <w:pPr>
        <w:spacing w:after="0" w:line="240" w:lineRule="auto"/>
      </w:pPr>
      <w:r>
        <w:separator/>
      </w:r>
    </w:p>
  </w:footnote>
  <w:footnote w:type="continuationSeparator" w:id="0">
    <w:p w:rsidR="00297B8B" w:rsidRDefault="00297B8B" w:rsidP="00E4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387"/>
    <w:multiLevelType w:val="hybridMultilevel"/>
    <w:tmpl w:val="04FC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A68"/>
    <w:rsid w:val="0003308A"/>
    <w:rsid w:val="000A4A68"/>
    <w:rsid w:val="001209B2"/>
    <w:rsid w:val="00150C40"/>
    <w:rsid w:val="00197F5F"/>
    <w:rsid w:val="001C7E2D"/>
    <w:rsid w:val="001E6C80"/>
    <w:rsid w:val="001F2659"/>
    <w:rsid w:val="00226E38"/>
    <w:rsid w:val="00243D3E"/>
    <w:rsid w:val="0028202A"/>
    <w:rsid w:val="00297B8B"/>
    <w:rsid w:val="002A7335"/>
    <w:rsid w:val="00312294"/>
    <w:rsid w:val="00346C9C"/>
    <w:rsid w:val="003767D1"/>
    <w:rsid w:val="003F1428"/>
    <w:rsid w:val="004542FD"/>
    <w:rsid w:val="004A7A67"/>
    <w:rsid w:val="004D0FA4"/>
    <w:rsid w:val="00666814"/>
    <w:rsid w:val="006767F8"/>
    <w:rsid w:val="006C733D"/>
    <w:rsid w:val="006C761C"/>
    <w:rsid w:val="006E40F2"/>
    <w:rsid w:val="00792F85"/>
    <w:rsid w:val="007C27F4"/>
    <w:rsid w:val="007D20F4"/>
    <w:rsid w:val="00825CA7"/>
    <w:rsid w:val="00875B9E"/>
    <w:rsid w:val="0089554A"/>
    <w:rsid w:val="008C748F"/>
    <w:rsid w:val="008F26F4"/>
    <w:rsid w:val="009401F5"/>
    <w:rsid w:val="009518BF"/>
    <w:rsid w:val="009725FE"/>
    <w:rsid w:val="00992216"/>
    <w:rsid w:val="009C5622"/>
    <w:rsid w:val="00A176ED"/>
    <w:rsid w:val="00A71FAC"/>
    <w:rsid w:val="00A8337D"/>
    <w:rsid w:val="00AD48B5"/>
    <w:rsid w:val="00B173A9"/>
    <w:rsid w:val="00BC0166"/>
    <w:rsid w:val="00BF5897"/>
    <w:rsid w:val="00C0421D"/>
    <w:rsid w:val="00C1433F"/>
    <w:rsid w:val="00C245EC"/>
    <w:rsid w:val="00C451DE"/>
    <w:rsid w:val="00C96B8D"/>
    <w:rsid w:val="00CC2ECC"/>
    <w:rsid w:val="00D15593"/>
    <w:rsid w:val="00D63FC4"/>
    <w:rsid w:val="00D71C61"/>
    <w:rsid w:val="00D75D24"/>
    <w:rsid w:val="00E1342C"/>
    <w:rsid w:val="00E41859"/>
    <w:rsid w:val="00E530C9"/>
    <w:rsid w:val="00FA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4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1859"/>
  </w:style>
  <w:style w:type="paragraph" w:styleId="a6">
    <w:name w:val="footer"/>
    <w:basedOn w:val="a"/>
    <w:link w:val="a7"/>
    <w:uiPriority w:val="99"/>
    <w:unhideWhenUsed/>
    <w:rsid w:val="00E4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859"/>
  </w:style>
  <w:style w:type="paragraph" w:styleId="a8">
    <w:name w:val="List Paragraph"/>
    <w:basedOn w:val="a"/>
    <w:uiPriority w:val="34"/>
    <w:qFormat/>
    <w:rsid w:val="00A71FAC"/>
    <w:pPr>
      <w:ind w:left="720"/>
      <w:contextualSpacing/>
    </w:pPr>
  </w:style>
  <w:style w:type="character" w:styleId="a9">
    <w:name w:val="Strong"/>
    <w:basedOn w:val="a0"/>
    <w:uiPriority w:val="22"/>
    <w:qFormat/>
    <w:rsid w:val="0037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663CD-6DB2-4F26-B2C0-1B2DCA97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User</cp:lastModifiedBy>
  <cp:revision>18</cp:revision>
  <cp:lastPrinted>2019-12-25T09:48:00Z</cp:lastPrinted>
  <dcterms:created xsi:type="dcterms:W3CDTF">2019-12-22T08:33:00Z</dcterms:created>
  <dcterms:modified xsi:type="dcterms:W3CDTF">2020-03-25T11:46:00Z</dcterms:modified>
</cp:coreProperties>
</file>