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ED5" w:rsidRPr="00AF2ED5" w:rsidRDefault="00AF2ED5" w:rsidP="003B0329">
      <w:pPr>
        <w:jc w:val="center"/>
        <w:rPr>
          <w:i/>
        </w:rPr>
      </w:pPr>
      <w:r w:rsidRPr="00AF2ED5">
        <w:rPr>
          <w:i/>
        </w:rPr>
        <w:t xml:space="preserve">Воронцова Ирина Сергеевна, город </w:t>
      </w:r>
      <w:proofErr w:type="spellStart"/>
      <w:r w:rsidRPr="00AF2ED5">
        <w:rPr>
          <w:i/>
        </w:rPr>
        <w:t>Арзангельск</w:t>
      </w:r>
      <w:proofErr w:type="spellEnd"/>
      <w:r w:rsidRPr="00AF2ED5">
        <w:rPr>
          <w:i/>
        </w:rPr>
        <w:t>, «Центр «Надежда» оказания психологической помощи несовершеннолетним</w:t>
      </w:r>
    </w:p>
    <w:p w:rsidR="00AF2ED5" w:rsidRDefault="00AF2ED5" w:rsidP="003B0329">
      <w:pPr>
        <w:jc w:val="center"/>
      </w:pPr>
    </w:p>
    <w:p w:rsidR="00DA4846" w:rsidRDefault="00252121" w:rsidP="003B0329">
      <w:pPr>
        <w:jc w:val="center"/>
      </w:pPr>
      <w:proofErr w:type="gramStart"/>
      <w:r>
        <w:t>Подростков</w:t>
      </w:r>
      <w:r w:rsidR="00DE7B34">
        <w:t>ый</w:t>
      </w:r>
      <w:proofErr w:type="gramEnd"/>
      <w:r w:rsidR="00DE7B34">
        <w:t xml:space="preserve"> </w:t>
      </w:r>
      <w:proofErr w:type="spellStart"/>
      <w:r w:rsidR="00DE7B34">
        <w:t>наркотизм</w:t>
      </w:r>
      <w:proofErr w:type="spellEnd"/>
      <w:r w:rsidR="00DE7B34">
        <w:t xml:space="preserve">: </w:t>
      </w:r>
      <w:r w:rsidR="00A536DB">
        <w:t xml:space="preserve">статистика, </w:t>
      </w:r>
      <w:r w:rsidR="00342E8E">
        <w:t>причины</w:t>
      </w:r>
      <w:r w:rsidR="00A536DB">
        <w:t xml:space="preserve"> </w:t>
      </w:r>
      <w:r w:rsidR="00342E8E">
        <w:t>употребления</w:t>
      </w:r>
      <w:r w:rsidR="00A536DB">
        <w:t xml:space="preserve"> и </w:t>
      </w:r>
      <w:r w:rsidR="00612D5C">
        <w:t>рекомендации по профилактике</w:t>
      </w:r>
    </w:p>
    <w:p w:rsidR="00AF2ED5" w:rsidRDefault="00AF2ED5" w:rsidP="00AF2ED5">
      <w:pPr>
        <w:ind w:firstLine="0"/>
      </w:pPr>
    </w:p>
    <w:p w:rsidR="00D62D1D" w:rsidRDefault="00D62D1D" w:rsidP="00F81D51">
      <w:r>
        <w:t>По данным ФСКН за 2018 год в России о</w:t>
      </w:r>
      <w:r w:rsidRPr="00D62D1D">
        <w:t>т 900 тыс. до 1 млн. 100 тыс. наркозависимых – это подростки и молодежь в возрасте 11-24 лет.</w:t>
      </w:r>
      <w:r w:rsidR="0030049E">
        <w:t xml:space="preserve"> </w:t>
      </w:r>
      <w:r w:rsidRPr="00D62D1D">
        <w:t xml:space="preserve">Средний возраст страдающих </w:t>
      </w:r>
      <w:proofErr w:type="spellStart"/>
      <w:r w:rsidRPr="00D62D1D">
        <w:t>наркозависимостью</w:t>
      </w:r>
      <w:proofErr w:type="spellEnd"/>
      <w:r w:rsidRPr="00D62D1D">
        <w:t xml:space="preserve"> находится в диапазоне 16-18 лет. По статистике от общего количест</w:t>
      </w:r>
      <w:r w:rsidR="00F81D51">
        <w:t>ва страдающих наркоманией 60% </w:t>
      </w:r>
      <w:r w:rsidR="00F81D51" w:rsidRPr="00D62D1D">
        <w:t>–</w:t>
      </w:r>
      <w:r w:rsidRPr="00D62D1D">
        <w:t xml:space="preserve"> это молодые люди от 16 до 30 лет. Пятая часть – это школьники, принимающие наркотики  с 9-13 лет. Нередки случаи приобщения к наркотикам 6-7-летних детей. Наркоманов  в возрасте 30 лет и старше менее 20%. Цифра не велика, поскольку большая часть зависимых просто не доживает до этого возраста.</w:t>
      </w:r>
      <w:r>
        <w:t xml:space="preserve"> </w:t>
      </w:r>
      <w:r w:rsidRPr="00D62D1D">
        <w:t>После начала систематического приема наркотиков, даже самых</w:t>
      </w:r>
      <w:r w:rsidR="00F81D51">
        <w:t xml:space="preserve"> легких, человек живет не более</w:t>
      </w:r>
      <w:r w:rsidRPr="00D62D1D">
        <w:t xml:space="preserve"> шести лет. Тяжелые препараты чаще приводят к смерти от передозировки</w:t>
      </w:r>
      <w:r>
        <w:t>.</w:t>
      </w:r>
      <w:r w:rsidR="00AF2ED5">
        <w:t xml:space="preserve"> Таким образом, употребление </w:t>
      </w:r>
      <w:proofErr w:type="spellStart"/>
      <w:r w:rsidR="00AF2ED5">
        <w:t>психоактивных</w:t>
      </w:r>
      <w:proofErr w:type="spellEnd"/>
      <w:r w:rsidR="00AF2ED5">
        <w:t xml:space="preserve"> веществ (ПАВ) можно отнести к </w:t>
      </w:r>
      <w:proofErr w:type="spellStart"/>
      <w:r w:rsidR="00AF2ED5">
        <w:t>саморазрушительному</w:t>
      </w:r>
      <w:proofErr w:type="spellEnd"/>
      <w:r w:rsidR="00AF2ED5">
        <w:t xml:space="preserve"> поведению.</w:t>
      </w:r>
    </w:p>
    <w:p w:rsidR="00D62D1D" w:rsidRDefault="00D62D1D" w:rsidP="003B0329">
      <w:r w:rsidRPr="00D62D1D">
        <w:t>Официально опубликованная ООН статистика наркозависимых констатирует, что за 10 лет наркоманов-россиян стало в 10 раз больше. Смертность от употребления наркотических препаратов увеличилась в 12 раз, при этом детская смертность – почти в 40. Это означает, что все чаще дети в возрасте до 15 экспериментируют с химическими веществами, желая испытать их действие на себе.</w:t>
      </w:r>
    </w:p>
    <w:p w:rsidR="003B0329" w:rsidRDefault="00C21184" w:rsidP="0030049E">
      <w:r w:rsidRPr="0030049E">
        <w:t xml:space="preserve">Во Всемирном докладе о наркотиках за 2019 год содержится глобальный обзор предложения и спроса на опиаты, кокаин, </w:t>
      </w:r>
      <w:proofErr w:type="spellStart"/>
      <w:r w:rsidRPr="0030049E">
        <w:t>каннабис</w:t>
      </w:r>
      <w:proofErr w:type="spellEnd"/>
      <w:r w:rsidRPr="0030049E">
        <w:t xml:space="preserve">, стимуляторы </w:t>
      </w:r>
      <w:proofErr w:type="spellStart"/>
      <w:r w:rsidRPr="0030049E">
        <w:t>амфетаминового</w:t>
      </w:r>
      <w:proofErr w:type="spellEnd"/>
      <w:r w:rsidRPr="0030049E">
        <w:t xml:space="preserve"> ряда и новые </w:t>
      </w:r>
      <w:proofErr w:type="spellStart"/>
      <w:r w:rsidRPr="0030049E">
        <w:t>психоактивные</w:t>
      </w:r>
      <w:proofErr w:type="spellEnd"/>
      <w:r w:rsidRPr="0030049E">
        <w:t xml:space="preserve"> вещества (НПС), а также их воздействия на здоровье. Усовершенствованные исследования и более точные данные подчеркивают, что неблагоприятные последствия </w:t>
      </w:r>
      <w:r w:rsidRPr="0030049E">
        <w:lastRenderedPageBreak/>
        <w:t>употребления наркотиков для здоровья являются более серьезными и широко распространенными, чем считалось ранее.</w:t>
      </w:r>
    </w:p>
    <w:p w:rsidR="00CE39F9" w:rsidRDefault="00CE39F9" w:rsidP="00CE39F9">
      <w:r>
        <w:t>Ц.П. Короленко, Т.А. Донских выделили следующие типы мотивации п</w:t>
      </w:r>
      <w:r w:rsidR="001A62CB">
        <w:t>одростков к употреблению ПАВ</w:t>
      </w:r>
      <w:r>
        <w:t>:</w:t>
      </w:r>
    </w:p>
    <w:p w:rsidR="00CE39F9" w:rsidRDefault="00CE39F9" w:rsidP="00CE39F9">
      <w:r>
        <w:t xml:space="preserve">1. </w:t>
      </w:r>
      <w:proofErr w:type="spellStart"/>
      <w:r>
        <w:t>Атарактическая</w:t>
      </w:r>
      <w:proofErr w:type="spellEnd"/>
      <w:r>
        <w:t xml:space="preserve"> мотивация связана с устранением эмоционального дискомфорта. Страх, тревога, депрессии подталкивают подростков к употреблению ПАВ</w:t>
      </w:r>
      <w:proofErr w:type="gramStart"/>
      <w:r>
        <w:t>.</w:t>
      </w:r>
      <w:proofErr w:type="gramEnd"/>
      <w:r w:rsidRPr="00CE39F9">
        <w:t xml:space="preserve"> </w:t>
      </w:r>
      <w:r>
        <w:t>(</w:t>
      </w:r>
      <w:proofErr w:type="gramStart"/>
      <w:r>
        <w:t>д</w:t>
      </w:r>
      <w:proofErr w:type="gramEnd"/>
      <w:r>
        <w:t>остижения психологического комфорта)</w:t>
      </w:r>
    </w:p>
    <w:p w:rsidR="00E21306" w:rsidRDefault="00CE39F9" w:rsidP="00CE39F9">
      <w:r>
        <w:t>2. Гедонистическая мотивация проявляется в получении удовольствия и испытания радостного состояния от приема ПАВ.</w:t>
      </w:r>
    </w:p>
    <w:p w:rsidR="00CE39F9" w:rsidRDefault="00CE39F9" w:rsidP="00CE39F9">
      <w:r>
        <w:t xml:space="preserve">3. Мотивация на </w:t>
      </w:r>
      <w:proofErr w:type="spellStart"/>
      <w:r>
        <w:t>гиперактивацию</w:t>
      </w:r>
      <w:proofErr w:type="spellEnd"/>
      <w:r>
        <w:t xml:space="preserve"> поведения отражает потребность вывести себя из пассивного состояния, апатии в состояние запредельной активности</w:t>
      </w:r>
      <w:proofErr w:type="gramStart"/>
      <w:r>
        <w:t>.</w:t>
      </w:r>
      <w:proofErr w:type="gramEnd"/>
      <w:r w:rsidRPr="00CE39F9">
        <w:t xml:space="preserve"> </w:t>
      </w:r>
      <w:r>
        <w:t>(</w:t>
      </w:r>
      <w:proofErr w:type="gramStart"/>
      <w:r>
        <w:t>п</w:t>
      </w:r>
      <w:proofErr w:type="gramEnd"/>
      <w:r>
        <w:t>овышение тонуса и самооценки)—</w:t>
      </w:r>
    </w:p>
    <w:p w:rsidR="00CE39F9" w:rsidRDefault="00CE39F9" w:rsidP="00CE39F9">
      <w:r>
        <w:t xml:space="preserve">4. </w:t>
      </w:r>
      <w:proofErr w:type="spellStart"/>
      <w:r>
        <w:t>Субмиссивная</w:t>
      </w:r>
      <w:proofErr w:type="spellEnd"/>
      <w:r>
        <w:t xml:space="preserve"> мотивация основана на неспособности подростка </w:t>
      </w:r>
      <w:proofErr w:type="gramStart"/>
      <w:r>
        <w:t>отказаться</w:t>
      </w:r>
      <w:proofErr w:type="gramEnd"/>
      <w:r>
        <w:t xml:space="preserve"> от предлагаемого вещества, из страха быть отверженным окружающими.</w:t>
      </w:r>
    </w:p>
    <w:p w:rsidR="00CE39F9" w:rsidRDefault="00CE39F9" w:rsidP="00CE39F9">
      <w:r>
        <w:t xml:space="preserve">5. </w:t>
      </w:r>
      <w:proofErr w:type="spellStart"/>
      <w:r>
        <w:t>Псевдокультурная</w:t>
      </w:r>
      <w:proofErr w:type="spellEnd"/>
      <w:r>
        <w:t xml:space="preserve"> мотивация основывается на мировоззренческих установках и эстетических пристрастиях. Важно не само употребление ПАВ, а его демонстрация перед окружающими.</w:t>
      </w:r>
    </w:p>
    <w:p w:rsidR="00CE39F9" w:rsidRDefault="001A62CB" w:rsidP="00CE39F9">
      <w:r>
        <w:t>По данным исследования</w:t>
      </w:r>
      <w:r w:rsidR="00CE39F9">
        <w:t xml:space="preserve"> основным мотивом употребления ПАВ является </w:t>
      </w:r>
      <w:proofErr w:type="spellStart"/>
      <w:r w:rsidR="00CE39F9">
        <w:t>гиперактивация</w:t>
      </w:r>
      <w:proofErr w:type="spellEnd"/>
      <w:r w:rsidR="00CE39F9">
        <w:t xml:space="preserve">, </w:t>
      </w:r>
      <w:proofErr w:type="gramStart"/>
      <w:r w:rsidR="00CE39F9">
        <w:t>характерный</w:t>
      </w:r>
      <w:proofErr w:type="gramEnd"/>
      <w:r w:rsidR="00CE39F9">
        <w:t xml:space="preserve"> для 50%</w:t>
      </w:r>
      <w:r w:rsidR="00F81D51">
        <w:t xml:space="preserve"> принимающих ПАВ. </w:t>
      </w:r>
      <w:proofErr w:type="spellStart"/>
      <w:r w:rsidR="00F81D51">
        <w:t>Атарактический</w:t>
      </w:r>
      <w:proofErr w:type="spellEnd"/>
      <w:r w:rsidR="00F81D51">
        <w:t xml:space="preserve"> мотив</w:t>
      </w:r>
      <w:r w:rsidR="00CE39F9">
        <w:t xml:space="preserve"> </w:t>
      </w:r>
      <w:r w:rsidR="00F81D51">
        <w:t>— присущ</w:t>
      </w:r>
      <w:r w:rsidR="00025960">
        <w:t xml:space="preserve"> 30% из числа </w:t>
      </w:r>
      <w:proofErr w:type="gramStart"/>
      <w:r w:rsidR="00025960">
        <w:t>употребляющих</w:t>
      </w:r>
      <w:proofErr w:type="gramEnd"/>
      <w:r w:rsidR="00CE39F9">
        <w:t xml:space="preserve">. </w:t>
      </w:r>
      <w:r w:rsidR="00025960">
        <w:t xml:space="preserve">На третьем месте находятся </w:t>
      </w:r>
      <w:proofErr w:type="spellStart"/>
      <w:r w:rsidR="00025960">
        <w:t>субмиссивный</w:t>
      </w:r>
      <w:proofErr w:type="spellEnd"/>
      <w:r w:rsidR="00025960">
        <w:t xml:space="preserve"> и </w:t>
      </w:r>
      <w:proofErr w:type="gramStart"/>
      <w:r w:rsidR="00025960">
        <w:t>гедонистический</w:t>
      </w:r>
      <w:proofErr w:type="gramEnd"/>
      <w:r w:rsidR="00025960">
        <w:t xml:space="preserve"> мотивы</w:t>
      </w:r>
      <w:r w:rsidR="00CE39F9">
        <w:t xml:space="preserve"> </w:t>
      </w:r>
      <w:r w:rsidR="00025960">
        <w:t>(</w:t>
      </w:r>
      <w:r w:rsidR="00CE39F9">
        <w:t>17%</w:t>
      </w:r>
      <w:r w:rsidR="00025960">
        <w:t xml:space="preserve">). В меньшей мере мотивами употребления ПАВ являются </w:t>
      </w:r>
      <w:proofErr w:type="spellStart"/>
      <w:r w:rsidR="00025960">
        <w:t>псевдокультуральный</w:t>
      </w:r>
      <w:proofErr w:type="spellEnd"/>
      <w:r w:rsidR="00025960">
        <w:t xml:space="preserve"> и </w:t>
      </w:r>
      <w:proofErr w:type="gramStart"/>
      <w:r w:rsidR="00025960">
        <w:t>познавательно-исследовательский</w:t>
      </w:r>
      <w:proofErr w:type="gramEnd"/>
      <w:r w:rsidR="00025960">
        <w:t>.</w:t>
      </w:r>
    </w:p>
    <w:p w:rsidR="0030049E" w:rsidRDefault="00342E8E" w:rsidP="00CA6578">
      <w:r>
        <w:t xml:space="preserve">Развитие </w:t>
      </w:r>
      <w:proofErr w:type="spellStart"/>
      <w:r>
        <w:t>наркотизма</w:t>
      </w:r>
      <w:proofErr w:type="spellEnd"/>
      <w:r>
        <w:t xml:space="preserve"> начинается в ближайшем окружении: злоупотребление алкоголем родственниками, приобщение к </w:t>
      </w:r>
      <w:proofErr w:type="spellStart"/>
      <w:r>
        <w:t>девиантной</w:t>
      </w:r>
      <w:proofErr w:type="spellEnd"/>
      <w:r>
        <w:t xml:space="preserve"> компании сверстников и т.п.  </w:t>
      </w:r>
      <w:r w:rsidR="00A536DB" w:rsidRPr="00A536DB">
        <w:t>Близкое окружение является не просто источником получения предложения попробовать наркотики,</w:t>
      </w:r>
      <w:r w:rsidR="00A536DB">
        <w:t xml:space="preserve"> но выступает</w:t>
      </w:r>
      <w:r w:rsidR="00A536DB" w:rsidRPr="00A536DB">
        <w:t xml:space="preserve"> как основное средство б</w:t>
      </w:r>
      <w:r w:rsidR="00A536DB">
        <w:t>есплатного получения наркотика.</w:t>
      </w:r>
      <w:r>
        <w:t xml:space="preserve"> Далее, с </w:t>
      </w:r>
      <w:r>
        <w:lastRenderedPageBreak/>
        <w:t>формированием психологической зависимости от ПАВ, происходит поиск любых средств на употребление.</w:t>
      </w:r>
    </w:p>
    <w:p w:rsidR="00CA6578" w:rsidRDefault="00CA6578" w:rsidP="00CA6578">
      <w:r>
        <w:t xml:space="preserve">К </w:t>
      </w:r>
      <w:r w:rsidR="0030049E">
        <w:t xml:space="preserve">внутренним </w:t>
      </w:r>
      <w:r>
        <w:t>причинам и факторам, спосо</w:t>
      </w:r>
      <w:r w:rsidR="00F81D51">
        <w:t xml:space="preserve">бствующим употреблению </w:t>
      </w:r>
      <w:r>
        <w:t xml:space="preserve">подростками </w:t>
      </w:r>
      <w:proofErr w:type="spellStart"/>
      <w:r>
        <w:t>п</w:t>
      </w:r>
      <w:r w:rsidR="00F81D51">
        <w:t>сихоактивных</w:t>
      </w:r>
      <w:proofErr w:type="spellEnd"/>
      <w:r w:rsidR="00F81D51">
        <w:t xml:space="preserve"> веществ, относятся</w:t>
      </w:r>
      <w:r>
        <w:t xml:space="preserve">: </w:t>
      </w:r>
    </w:p>
    <w:p w:rsidR="00CA6578" w:rsidRDefault="00CA6578" w:rsidP="00CA6578">
      <w:pPr>
        <w:pStyle w:val="a3"/>
        <w:numPr>
          <w:ilvl w:val="0"/>
          <w:numId w:val="2"/>
        </w:numPr>
      </w:pPr>
      <w:r>
        <w:t>социально-педагогические: (</w:t>
      </w:r>
      <w:proofErr w:type="spellStart"/>
      <w:r w:rsidR="00E57FE3">
        <w:t>дисфункциональный</w:t>
      </w:r>
      <w:proofErr w:type="spellEnd"/>
      <w:r>
        <w:t xml:space="preserve"> тип семьи, академическая неуспеваемость, </w:t>
      </w:r>
      <w:proofErr w:type="spellStart"/>
      <w:r>
        <w:t>несформированность</w:t>
      </w:r>
      <w:proofErr w:type="spellEnd"/>
      <w:r>
        <w:t xml:space="preserve"> личных жизненных планов, отсутствие устойчивого интереса к здоровому образу жизни); </w:t>
      </w:r>
    </w:p>
    <w:p w:rsidR="00CA6578" w:rsidRDefault="00CA6578" w:rsidP="00CA6578">
      <w:pPr>
        <w:pStyle w:val="a3"/>
        <w:numPr>
          <w:ilvl w:val="0"/>
          <w:numId w:val="2"/>
        </w:numPr>
      </w:pPr>
      <w:r>
        <w:t xml:space="preserve">психологические: (психологический инфантилизм, негативизм, поиск ситуации риска, высокий уровень личностной тревожности, недооценка последствий злоупотребления </w:t>
      </w:r>
      <w:proofErr w:type="spellStart"/>
      <w:r>
        <w:t>психоактивными</w:t>
      </w:r>
      <w:proofErr w:type="spellEnd"/>
      <w:r>
        <w:t xml:space="preserve"> веществами, отсутствие успеха в социально-значимой деятельности); </w:t>
      </w:r>
    </w:p>
    <w:p w:rsidR="00CA6578" w:rsidRDefault="00CA6578" w:rsidP="00CA6578">
      <w:pPr>
        <w:pStyle w:val="a3"/>
        <w:numPr>
          <w:ilvl w:val="0"/>
          <w:numId w:val="2"/>
        </w:numPr>
      </w:pPr>
      <w:r>
        <w:t xml:space="preserve">медико-биологические: (низкий уровень </w:t>
      </w:r>
      <w:proofErr w:type="spellStart"/>
      <w:r>
        <w:t>стрессоустойчивости</w:t>
      </w:r>
      <w:proofErr w:type="spellEnd"/>
      <w:r>
        <w:t xml:space="preserve"> личности и адаптивных возможностей организма индивида; задержка и отклонение в половом созревании; неврозы, </w:t>
      </w:r>
      <w:proofErr w:type="spellStart"/>
      <w:r>
        <w:t>гиперактивность</w:t>
      </w:r>
      <w:proofErr w:type="spellEnd"/>
      <w:r>
        <w:t xml:space="preserve"> и разнообразные невротические нарушения, наследственная предрасположенность к употреблению </w:t>
      </w:r>
      <w:proofErr w:type="spellStart"/>
      <w:r>
        <w:t>психоактивны</w:t>
      </w:r>
      <w:r w:rsidR="001A62CB">
        <w:t>х</w:t>
      </w:r>
      <w:proofErr w:type="spellEnd"/>
      <w:r w:rsidR="001A62CB">
        <w:t xml:space="preserve"> веществ)</w:t>
      </w:r>
      <w:r>
        <w:t>.</w:t>
      </w:r>
    </w:p>
    <w:p w:rsidR="00F81D51" w:rsidRPr="00F81D51" w:rsidRDefault="0030049E" w:rsidP="00A536DB">
      <w:r>
        <w:t>К внешним причинам можно от</w:t>
      </w:r>
      <w:r w:rsidR="002414F8">
        <w:t xml:space="preserve">нести недостаточность </w:t>
      </w:r>
      <w:proofErr w:type="spellStart"/>
      <w:r w:rsidR="002414F8">
        <w:t>культурно-</w:t>
      </w:r>
      <w:r>
        <w:t>досуговых</w:t>
      </w:r>
      <w:proofErr w:type="spellEnd"/>
      <w:r>
        <w:t xml:space="preserve"> мест, где можно интересно провести время и развить определенные качества. </w:t>
      </w:r>
      <w:r w:rsidR="00F81D51">
        <w:t xml:space="preserve">Кроме того, немаловажное влияние на </w:t>
      </w:r>
      <w:proofErr w:type="spellStart"/>
      <w:r w:rsidR="00F81D51">
        <w:t>наркоситуацию</w:t>
      </w:r>
      <w:proofErr w:type="spellEnd"/>
      <w:r w:rsidR="00F81D51">
        <w:t xml:space="preserve"> оказывает и общая экономическа</w:t>
      </w:r>
      <w:r w:rsidR="00342E8E">
        <w:t>я обстановка в стране</w:t>
      </w:r>
      <w:r w:rsidR="00A536DB">
        <w:t>:</w:t>
      </w:r>
      <w:r w:rsidR="00F81D51">
        <w:t xml:space="preserve"> наличие социально-экономических проблем, отражающихся на жизни людей (низкий уровень заработных плат, безработица, социальная незащищенность и пр.), также является одной из вероятных причин распространения наркомании.</w:t>
      </w:r>
      <w:r w:rsidR="00A536DB">
        <w:t xml:space="preserve"> Негативно сказывается директивность в общении с молодежью. Особенностью подросткового возраста является развитие мировоззрения и </w:t>
      </w:r>
      <w:r w:rsidR="00A536DB">
        <w:lastRenderedPageBreak/>
        <w:t>собственного мнения, становления личности. Зная эти особенности, необходимо выстраивать отношения на равных.</w:t>
      </w:r>
    </w:p>
    <w:p w:rsidR="00A536DB" w:rsidRPr="00A536DB" w:rsidRDefault="00D62D1D" w:rsidP="00A536DB">
      <w:r w:rsidRPr="00911064">
        <w:rPr>
          <w:szCs w:val="28"/>
        </w:rPr>
        <w:t xml:space="preserve">Говоря о том, каким образом должна вестись профилактическая работа, </w:t>
      </w:r>
      <w:r w:rsidRPr="00A536DB">
        <w:rPr>
          <w:szCs w:val="28"/>
        </w:rPr>
        <w:t xml:space="preserve">наиболее результативными будут такие способы профилактики, которые ориентированы на конкретную целевую аудиторию, учитывают её потребности, интересы, ценности и жизненные ориентиры. В целях </w:t>
      </w:r>
      <w:proofErr w:type="spellStart"/>
      <w:r w:rsidRPr="00A536DB">
        <w:rPr>
          <w:szCs w:val="28"/>
        </w:rPr>
        <w:t>антинаркотического</w:t>
      </w:r>
      <w:proofErr w:type="spellEnd"/>
      <w:r w:rsidRPr="00A536DB">
        <w:rPr>
          <w:szCs w:val="28"/>
        </w:rPr>
        <w:t xml:space="preserve"> воспитания молодёжи </w:t>
      </w:r>
      <w:r w:rsidR="00A536DB">
        <w:rPr>
          <w:szCs w:val="28"/>
        </w:rPr>
        <w:t>необходимо</w:t>
      </w:r>
      <w:r w:rsidRPr="00A536DB">
        <w:rPr>
          <w:szCs w:val="28"/>
        </w:rPr>
        <w:t xml:space="preserve"> в</w:t>
      </w:r>
      <w:r w:rsidR="00A536DB">
        <w:rPr>
          <w:szCs w:val="28"/>
        </w:rPr>
        <w:t xml:space="preserve">оздействовать на неё </w:t>
      </w:r>
      <w:r w:rsidRPr="00A536DB">
        <w:rPr>
          <w:szCs w:val="28"/>
        </w:rPr>
        <w:t xml:space="preserve">такими способами, которые лучше усваиваются молодыми людьми, а это уже не эпистолярные средства передачи данных (плакаты, буклеты и пр.), а визуальные, интерактивные и эмоциональные (выступления </w:t>
      </w:r>
      <w:r w:rsidR="00CA6578" w:rsidRPr="00A536DB">
        <w:rPr>
          <w:szCs w:val="28"/>
        </w:rPr>
        <w:t>выздоравливающих</w:t>
      </w:r>
      <w:r w:rsidRPr="00A536DB">
        <w:rPr>
          <w:szCs w:val="28"/>
        </w:rPr>
        <w:t xml:space="preserve"> наркоманов, телепрограммы и фильмы, личные беседы, общественные мероприятия и программы и пр.).</w:t>
      </w:r>
      <w:r w:rsidRPr="00911064">
        <w:rPr>
          <w:szCs w:val="28"/>
        </w:rPr>
        <w:t xml:space="preserve"> </w:t>
      </w:r>
    </w:p>
    <w:p w:rsidR="00D62D1D" w:rsidRDefault="00D62D1D" w:rsidP="00CA6578">
      <w:pPr>
        <w:widowControl w:val="0"/>
        <w:autoSpaceDE w:val="0"/>
        <w:autoSpaceDN w:val="0"/>
        <w:ind w:firstLine="708"/>
        <w:rPr>
          <w:szCs w:val="28"/>
        </w:rPr>
      </w:pPr>
      <w:r w:rsidRPr="008762B3">
        <w:rPr>
          <w:szCs w:val="28"/>
        </w:rPr>
        <w:t>Такая работа должна проводиться напрямую с адресатом, включать его в процесс общения</w:t>
      </w:r>
      <w:r w:rsidR="00A536DB">
        <w:rPr>
          <w:szCs w:val="28"/>
        </w:rPr>
        <w:t xml:space="preserve"> </w:t>
      </w:r>
      <w:r w:rsidRPr="008762B3">
        <w:rPr>
          <w:szCs w:val="28"/>
        </w:rPr>
        <w:t xml:space="preserve">с человеком, проводящим профилактическую работу (будь то </w:t>
      </w:r>
      <w:r w:rsidR="00A536DB">
        <w:rPr>
          <w:szCs w:val="28"/>
        </w:rPr>
        <w:t>выздоравливающий</w:t>
      </w:r>
      <w:r w:rsidRPr="008762B3">
        <w:rPr>
          <w:szCs w:val="28"/>
        </w:rPr>
        <w:t xml:space="preserve"> наркозависимый, школьный учитель, врач, социальный работник, спортивный тренер и пр.).</w:t>
      </w:r>
      <w:r w:rsidRPr="00911064">
        <w:rPr>
          <w:szCs w:val="28"/>
        </w:rPr>
        <w:t xml:space="preserve"> </w:t>
      </w:r>
      <w:r w:rsidR="00CA6578">
        <w:rPr>
          <w:szCs w:val="28"/>
        </w:rPr>
        <w:t xml:space="preserve">Формами профилактики могут служить социально-психологические тренинги, направленные на профилактику </w:t>
      </w:r>
      <w:proofErr w:type="spellStart"/>
      <w:r w:rsidR="00CA6578">
        <w:rPr>
          <w:szCs w:val="28"/>
        </w:rPr>
        <w:t>девиантного</w:t>
      </w:r>
      <w:proofErr w:type="spellEnd"/>
      <w:r w:rsidR="00CA6578">
        <w:rPr>
          <w:szCs w:val="28"/>
        </w:rPr>
        <w:t xml:space="preserve"> поведения, развитие </w:t>
      </w:r>
      <w:r w:rsidR="0030049E">
        <w:rPr>
          <w:szCs w:val="28"/>
        </w:rPr>
        <w:t>коммуникативных навыков</w:t>
      </w:r>
      <w:r w:rsidR="00A536DB">
        <w:rPr>
          <w:szCs w:val="28"/>
        </w:rPr>
        <w:t>, развитие ценностных ориентаций</w:t>
      </w:r>
      <w:r w:rsidR="00CA6578">
        <w:rPr>
          <w:szCs w:val="28"/>
        </w:rPr>
        <w:t>.</w:t>
      </w:r>
      <w:r w:rsidR="0030049E">
        <w:rPr>
          <w:szCs w:val="28"/>
        </w:rPr>
        <w:t xml:space="preserve"> А также интерактивные лекции-беседы и круглые столы.</w:t>
      </w:r>
      <w:r w:rsidR="00A536DB">
        <w:rPr>
          <w:szCs w:val="28"/>
        </w:rPr>
        <w:t xml:space="preserve"> </w:t>
      </w:r>
    </w:p>
    <w:p w:rsidR="00342E8E" w:rsidRDefault="00342E8E" w:rsidP="00E57FE3">
      <w:pPr>
        <w:widowControl w:val="0"/>
        <w:autoSpaceDE w:val="0"/>
        <w:autoSpaceDN w:val="0"/>
        <w:ind w:firstLine="708"/>
        <w:rPr>
          <w:szCs w:val="28"/>
        </w:rPr>
      </w:pPr>
      <w:r>
        <w:rPr>
          <w:szCs w:val="28"/>
        </w:rPr>
        <w:t xml:space="preserve">Подводя итоги, стоит отметить, что причинами употребления ПАВ у подростков являются как </w:t>
      </w:r>
      <w:r w:rsidR="00E57FE3">
        <w:rPr>
          <w:szCs w:val="28"/>
        </w:rPr>
        <w:t>внутренняя предрасположенность (биологические и психологические причины), так и средовые условия (экономические и психологически-социальные проблемы в семье и обществе).</w:t>
      </w:r>
      <w:r>
        <w:rPr>
          <w:szCs w:val="28"/>
        </w:rPr>
        <w:t xml:space="preserve"> </w:t>
      </w:r>
    </w:p>
    <w:p w:rsidR="00CA6578" w:rsidRDefault="00CA6578" w:rsidP="00CA6578">
      <w:pPr>
        <w:widowControl w:val="0"/>
        <w:autoSpaceDE w:val="0"/>
        <w:autoSpaceDN w:val="0"/>
      </w:pPr>
    </w:p>
    <w:p w:rsidR="00290BD5" w:rsidRPr="00C21184" w:rsidRDefault="00290BD5" w:rsidP="00AF2ED5">
      <w:pPr>
        <w:pStyle w:val="a3"/>
        <w:ind w:left="709" w:firstLine="0"/>
      </w:pPr>
    </w:p>
    <w:sectPr w:rsidR="00290BD5" w:rsidRPr="00C21184" w:rsidSect="003F1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96234"/>
    <w:multiLevelType w:val="hybridMultilevel"/>
    <w:tmpl w:val="6492BC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43812A4"/>
    <w:multiLevelType w:val="hybridMultilevel"/>
    <w:tmpl w:val="973682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329"/>
    <w:rsid w:val="00025960"/>
    <w:rsid w:val="001736F6"/>
    <w:rsid w:val="001A62CB"/>
    <w:rsid w:val="002414F8"/>
    <w:rsid w:val="00252121"/>
    <w:rsid w:val="00290BD5"/>
    <w:rsid w:val="0030049E"/>
    <w:rsid w:val="00342E8E"/>
    <w:rsid w:val="003B0329"/>
    <w:rsid w:val="003F1AD4"/>
    <w:rsid w:val="00612D5C"/>
    <w:rsid w:val="00A42455"/>
    <w:rsid w:val="00A536DB"/>
    <w:rsid w:val="00AF2ED5"/>
    <w:rsid w:val="00C21184"/>
    <w:rsid w:val="00CA6578"/>
    <w:rsid w:val="00CE39F9"/>
    <w:rsid w:val="00D62D1D"/>
    <w:rsid w:val="00DA4846"/>
    <w:rsid w:val="00DE7B34"/>
    <w:rsid w:val="00E21306"/>
    <w:rsid w:val="00E57FE3"/>
    <w:rsid w:val="00E72DE7"/>
    <w:rsid w:val="00F81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D1D"/>
    <w:pPr>
      <w:spacing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D5C"/>
    <w:pPr>
      <w:ind w:left="720"/>
    </w:pPr>
  </w:style>
  <w:style w:type="character" w:styleId="a4">
    <w:name w:val="Hyperlink"/>
    <w:basedOn w:val="a0"/>
    <w:uiPriority w:val="99"/>
    <w:semiHidden/>
    <w:unhideWhenUsed/>
    <w:rsid w:val="00612D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1BB2E-5A8C-47B8-852E-20B6813DD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2020-03-16T07:34:00Z</dcterms:created>
  <dcterms:modified xsi:type="dcterms:W3CDTF">2020-03-16T07:43:00Z</dcterms:modified>
</cp:coreProperties>
</file>