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8" w:rsidRDefault="00C97698" w:rsidP="00C97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8D">
        <w:rPr>
          <w:rFonts w:ascii="Times New Roman" w:hAnsi="Times New Roman" w:cs="Times New Roman"/>
          <w:b/>
          <w:sz w:val="28"/>
          <w:szCs w:val="28"/>
        </w:rPr>
        <w:t>Формирование и развитие математической компетентности воспитанников с ОВЗ Центра помощи детям №7.</w:t>
      </w:r>
    </w:p>
    <w:p w:rsidR="00C97698" w:rsidRPr="00D6408D" w:rsidRDefault="00C97698" w:rsidP="00C97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Белова О. А., воспитатель Центра помощи детям №7. 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современном этапе развития российского общества </w:t>
      </w:r>
      <w:r w:rsidRPr="00140B3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значительное внимание уделяется проблемам детей с ограниченными возможностями здоровья.</w:t>
      </w:r>
    </w:p>
    <w:p w:rsidR="00C97698" w:rsidRDefault="00C97698" w:rsidP="00C97698">
      <w:pPr>
        <w:spacing w:after="0" w:line="360" w:lineRule="auto"/>
        <w:ind w:firstLine="709"/>
        <w:jc w:val="both"/>
      </w:pPr>
      <w:r w:rsidRPr="00486A5A">
        <w:rPr>
          <w:rFonts w:ascii="Times New Roman" w:hAnsi="Times New Roman" w:cs="Times New Roman"/>
          <w:sz w:val="28"/>
          <w:szCs w:val="28"/>
        </w:rPr>
        <w:t xml:space="preserve">В статье 2 п. 16 </w:t>
      </w:r>
      <w:hyperlink r:id="rId7" w:history="1">
        <w:r w:rsidRPr="00486A5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486A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раскрывается смысл понятия </w:t>
      </w:r>
      <w:bookmarkStart w:id="0" w:name="dst100012"/>
      <w:bookmarkEnd w:id="0"/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«обучающийся с ограниченными возможностями здоровья». Это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условий»[1]. </w:t>
      </w:r>
      <w:r w:rsidRPr="00486A5A">
        <w:rPr>
          <w:rFonts w:ascii="Times New Roman" w:hAnsi="Times New Roman" w:cs="Times New Roman"/>
          <w:spacing w:val="2"/>
          <w:sz w:val="28"/>
          <w:szCs w:val="28"/>
        </w:rPr>
        <w:t>В Ростовской области ежегодно более 16 тысяч детей по итогам обследования в психолого-медико-педагогических комиссиях получают статус "ребенок с ограниченными возможностями здоровья" и рекомендации по созданию специальных условий получения образования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»[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86A5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97698" w:rsidRDefault="00C97698" w:rsidP="00C97698">
      <w:pPr>
        <w:spacing w:after="0" w:line="360" w:lineRule="auto"/>
        <w:ind w:firstLine="709"/>
        <w:jc w:val="both"/>
        <w:rPr>
          <w:rStyle w:val="a4"/>
        </w:rPr>
      </w:pPr>
      <w:r w:rsidRPr="002A6F34">
        <w:rPr>
          <w:rFonts w:ascii="Times New Roman" w:hAnsi="Times New Roman" w:cs="Times New Roman"/>
          <w:sz w:val="28"/>
          <w:szCs w:val="28"/>
        </w:rPr>
        <w:t xml:space="preserve">Значительное место занимают дети с умственной отсталостью. </w:t>
      </w:r>
      <w:proofErr w:type="gramStart"/>
      <w:r w:rsidRPr="002A6F34">
        <w:rPr>
          <w:rFonts w:ascii="Times New Roman" w:hAnsi="Times New Roman" w:cs="Times New Roman"/>
          <w:sz w:val="28"/>
          <w:szCs w:val="28"/>
        </w:rPr>
        <w:t>За 5 лет зафиксирован рост выявления числа детей с задержкой психического развития на 65% (на 1359 детей: по данным ПМПК с 2105 детей в 2013 до 3464 детей в 2018) и тяжелыми нарушениями речи на 35% (на 2002 ребенка: по данным ПМПК с 5757 детей в 2013 до 7759 детей в 2018)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A6F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698" w:rsidRPr="002A6F34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4">
        <w:rPr>
          <w:rStyle w:val="a4"/>
          <w:rFonts w:ascii="Times New Roman" w:hAnsi="Times New Roman" w:cs="Times New Roman"/>
          <w:sz w:val="28"/>
          <w:szCs w:val="28"/>
        </w:rPr>
        <w:t xml:space="preserve">Особенность обучения детей с ОВЗ отмечена в </w:t>
      </w:r>
      <w:r w:rsidRPr="002A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иказе Минобразования науки России от 19 декабря 2014 г.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A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научность и практико-ориентированная сущность образования, </w:t>
      </w:r>
      <w:r w:rsidRPr="002A6F3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2A6F3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2A6F34">
        <w:rPr>
          <w:rFonts w:ascii="Times New Roman" w:hAnsi="Times New Roman" w:cs="Times New Roman"/>
          <w:sz w:val="28"/>
          <w:szCs w:val="28"/>
        </w:rPr>
        <w:t xml:space="preserve">имуляции деятельности и поведения обучающихся, демонстрирующих доброжелательное и уважительное отношение к ним; развитие мотивации и </w:t>
      </w:r>
      <w:r w:rsidRPr="002A6F34">
        <w:rPr>
          <w:rFonts w:ascii="Times New Roman" w:hAnsi="Times New Roman" w:cs="Times New Roman"/>
          <w:sz w:val="28"/>
          <w:szCs w:val="28"/>
        </w:rPr>
        <w:lastRenderedPageBreak/>
        <w:t>интереса к познанию окружающего мира с учетом возрастных и индивидуальных особенностей обучающегося; стимуляция познавательной активности, формирование позитивного отношения к окружающему миру.</w:t>
      </w:r>
    </w:p>
    <w:p w:rsidR="00C97698" w:rsidRPr="002A6F34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4">
        <w:rPr>
          <w:rFonts w:ascii="Times New Roman" w:hAnsi="Times New Roman" w:cs="Times New Roman"/>
          <w:sz w:val="28"/>
          <w:szCs w:val="28"/>
        </w:rPr>
        <w:t xml:space="preserve">Одним из главных векторов модернизации отечественной системы образования в соответствии с Федеральным государственным образовательным стандартом (ФГОС), </w:t>
      </w:r>
      <w:r>
        <w:rPr>
          <w:rFonts w:ascii="Times New Roman" w:hAnsi="Times New Roman" w:cs="Times New Roman"/>
          <w:sz w:val="28"/>
          <w:szCs w:val="28"/>
        </w:rPr>
        <w:t>является внедрение компетент</w:t>
      </w:r>
      <w:r w:rsidRPr="002A6F34">
        <w:rPr>
          <w:rFonts w:ascii="Times New Roman" w:hAnsi="Times New Roman" w:cs="Times New Roman"/>
          <w:sz w:val="28"/>
          <w:szCs w:val="28"/>
        </w:rPr>
        <w:t xml:space="preserve">ного подхода, основанного на идеях гуманистической педагогики. </w:t>
      </w:r>
    </w:p>
    <w:p w:rsidR="00C97698" w:rsidRPr="002A6F34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4">
        <w:rPr>
          <w:rFonts w:ascii="Times New Roman" w:hAnsi="Times New Roman" w:cs="Times New Roman"/>
          <w:sz w:val="28"/>
          <w:szCs w:val="28"/>
        </w:rPr>
        <w:t>Под математической компетентностью понимают проявление математической грамотности, способность определить практическую проблему, решаемую средствами математики, умение сформулировать и решить соответствующую математическую задачу, проинтерпретировать полученный результат на языке проблемы.</w:t>
      </w:r>
    </w:p>
    <w:p w:rsidR="00C97698" w:rsidRPr="002A6F34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4">
        <w:rPr>
          <w:rFonts w:ascii="Times New Roman" w:hAnsi="Times New Roman" w:cs="Times New Roman"/>
          <w:sz w:val="28"/>
          <w:szCs w:val="28"/>
        </w:rPr>
        <w:t xml:space="preserve">Концепция развития математического образования в РФ, утвержденная распоряжением Правительства Российской Федерации от 24 декабря 2013 г. N 2506-р подчеркивает, что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</w:t>
      </w:r>
      <w:proofErr w:type="gramStart"/>
      <w:r w:rsidRPr="002A6F34">
        <w:rPr>
          <w:rFonts w:ascii="Times New Roman" w:hAnsi="Times New Roman" w:cs="Times New Roman"/>
          <w:sz w:val="28"/>
          <w:szCs w:val="28"/>
        </w:rPr>
        <w:t>Качественное математическое образование необходимо каждому для его успешной жизни в современном обществе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97698" w:rsidRPr="002A6F34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4">
        <w:rPr>
          <w:rFonts w:ascii="Times New Roman" w:hAnsi="Times New Roman" w:cs="Times New Roman"/>
          <w:sz w:val="28"/>
          <w:szCs w:val="28"/>
        </w:rPr>
        <w:t xml:space="preserve">Математическая компетентность должна формироваться у всех обучающихся, в том числе и у детей с ограниченными возможностями здоровья. </w:t>
      </w:r>
    </w:p>
    <w:p w:rsidR="00C97698" w:rsidRPr="00656BD7" w:rsidRDefault="00C97698" w:rsidP="00C9769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математическим компетенциям детей с ОВЗ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 w:rsidR="00C97698" w:rsidRPr="008B6BCA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lastRenderedPageBreak/>
        <w:t>Основными принципами организации</w:t>
      </w:r>
      <w:r w:rsidR="009C1D04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образовательного процесса для детей с ОВЗ является обеспечение щадящего режима проведения занятий и создание позитивного микроклимата при обучении.</w:t>
      </w:r>
    </w:p>
    <w:p w:rsidR="00C97698" w:rsidRPr="008B6BCA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В этой связи все большее значение в образовательном</w:t>
      </w:r>
      <w:r w:rsidR="009C1D04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процессе приобретают следующие подходы к организации</w:t>
      </w:r>
      <w:r w:rsidR="009C1D04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учебного процесса: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подбор учебных заданий, максимально возбуждающих активность ребенка;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приспособление темпа изучения учебного материала и методов обучения к уровню развития детей с ограниченными возможностями здоровья;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индивидуальный подход;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сочетание коррекционного обучения с лечебно-оздоровительными и профилактическими мероприятиями;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повторное объяснение учебного материала;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постоянное использование наглядности, наводящих</w:t>
      </w:r>
      <w:r w:rsidR="000334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вопросов, аналогий;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использование многократных указаний, упражнений;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проявление большого такта со стороны учителя;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использование поощрений, повышение самооценки</w:t>
      </w:r>
      <w:r w:rsidR="000334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ребенка;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поэтапное обобщение проделанной на уроке работы;</w:t>
      </w:r>
    </w:p>
    <w:p w:rsidR="00C97698" w:rsidRPr="008B6BCA" w:rsidRDefault="00C97698" w:rsidP="00C9769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использование заданий с опорой на образцы, доступных инструкций, алгоритмов, с учетом того, что работоспособность у детей с ЗПР имеет ограниченную продолжительность.</w:t>
      </w:r>
    </w:p>
    <w:p w:rsidR="00C97698" w:rsidRPr="008B6BCA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Математическое развитие - </w:t>
      </w:r>
      <w:proofErr w:type="gramStart"/>
      <w:r w:rsidRPr="008B6BCA">
        <w:rPr>
          <w:rFonts w:ascii="Times New Roman" w:eastAsia="Literaturnaya-Regular" w:hAnsi="Times New Roman" w:cs="Times New Roman"/>
          <w:sz w:val="28"/>
          <w:szCs w:val="28"/>
        </w:rPr>
        <w:t>значимый</w:t>
      </w:r>
      <w:proofErr w:type="gramEnd"/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в формировании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картины мира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подростка. У детей</w:t>
      </w:r>
      <w:r w:rsidR="00EF78F1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с ОВЗ оно затруднено по ряду проблем: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сниженная работоспособность вследствие возникающих у детей явлений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proofErr w:type="spellStart"/>
      <w:r w:rsidRPr="008B6BCA">
        <w:rPr>
          <w:rFonts w:ascii="Times New Roman" w:eastAsia="Literaturnaya-Regular" w:hAnsi="Times New Roman" w:cs="Times New Roman"/>
          <w:sz w:val="28"/>
          <w:szCs w:val="28"/>
        </w:rPr>
        <w:t>церебрастении</w:t>
      </w:r>
      <w:proofErr w:type="spellEnd"/>
      <w:r w:rsidRPr="008B6BCA">
        <w:rPr>
          <w:rFonts w:ascii="Times New Roman" w:eastAsia="Literaturnaya-Regular" w:hAnsi="Times New Roman" w:cs="Times New Roman"/>
          <w:sz w:val="28"/>
          <w:szCs w:val="28"/>
        </w:rPr>
        <w:t>, психомоторной расторможенности, возбудимости;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низкий уровень познавательной активности и замедленный темп переработки информации;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lastRenderedPageBreak/>
        <w:t>нарушения скорости переключения внимания,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объем его снижен;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память ограничена в объеме, преобладает кратковременная над </w:t>
      </w:r>
      <w:proofErr w:type="gramStart"/>
      <w:r w:rsidRPr="008B6BCA">
        <w:rPr>
          <w:rFonts w:ascii="Times New Roman" w:eastAsia="Literaturnaya-Regular" w:hAnsi="Times New Roman" w:cs="Times New Roman"/>
          <w:sz w:val="28"/>
          <w:szCs w:val="28"/>
        </w:rPr>
        <w:t>долговременной</w:t>
      </w:r>
      <w:proofErr w:type="gramEnd"/>
      <w:r w:rsidRPr="008B6BCA">
        <w:rPr>
          <w:rFonts w:ascii="Times New Roman" w:eastAsia="Literaturnaya-Regular" w:hAnsi="Times New Roman" w:cs="Times New Roman"/>
          <w:sz w:val="28"/>
          <w:szCs w:val="28"/>
        </w:rPr>
        <w:t>, механическая над логической;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наглядно-действенное мышление развито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в большей степени, чем наглядно-образное и особенно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sz w:val="28"/>
          <w:szCs w:val="28"/>
        </w:rPr>
        <w:t>словесно-логическое;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имеются легкие нарушения речевых функций;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незрелость эмоциональной сферы и мотивации;</w:t>
      </w:r>
    </w:p>
    <w:p w:rsidR="00C97698" w:rsidRPr="008B6BCA" w:rsidRDefault="00252BEC" w:rsidP="00252BEC">
      <w:pPr>
        <w:pStyle w:val="a6"/>
        <w:spacing w:after="0" w:line="360" w:lineRule="auto"/>
        <w:ind w:left="709" w:firstLine="70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>
        <w:rPr>
          <w:rFonts w:ascii="Times New Roman" w:eastAsia="Literaturnaya-Regular" w:hAnsi="Times New Roman" w:cs="Times New Roman"/>
          <w:sz w:val="28"/>
          <w:szCs w:val="28"/>
        </w:rPr>
        <w:t>не</w:t>
      </w:r>
      <w:r w:rsidR="00C97698" w:rsidRPr="008B6BCA">
        <w:rPr>
          <w:rFonts w:ascii="Times New Roman" w:eastAsia="Literaturnaya-Regular" w:hAnsi="Times New Roman" w:cs="Times New Roman"/>
          <w:sz w:val="28"/>
          <w:szCs w:val="28"/>
        </w:rPr>
        <w:t>сфо</w:t>
      </w:r>
      <w:r>
        <w:rPr>
          <w:rFonts w:ascii="Times New Roman" w:eastAsia="Literaturnaya-Regular" w:hAnsi="Times New Roman" w:cs="Times New Roman"/>
          <w:sz w:val="28"/>
          <w:szCs w:val="28"/>
        </w:rPr>
        <w:t>рмированн</w:t>
      </w:r>
      <w:r w:rsidR="00C97698" w:rsidRPr="008B6BCA">
        <w:rPr>
          <w:rFonts w:ascii="Times New Roman" w:eastAsia="Literaturnaya-Regular" w:hAnsi="Times New Roman" w:cs="Times New Roman"/>
          <w:sz w:val="28"/>
          <w:szCs w:val="28"/>
        </w:rPr>
        <w:t>ость</w:t>
      </w:r>
      <w:proofErr w:type="spellEnd"/>
      <w:r w:rsidR="00C97698" w:rsidRPr="008B6BCA">
        <w:rPr>
          <w:rFonts w:ascii="Times New Roman" w:eastAsia="Literaturnaya-Regular" w:hAnsi="Times New Roman" w:cs="Times New Roman"/>
          <w:sz w:val="28"/>
          <w:szCs w:val="28"/>
        </w:rPr>
        <w:t xml:space="preserve"> произвольного поведения</w:t>
      </w:r>
      <w:r w:rsidR="00C97698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C97698" w:rsidRPr="008B6BCA">
        <w:rPr>
          <w:rFonts w:ascii="Times New Roman" w:eastAsia="Literaturnaya-Regular" w:hAnsi="Times New Roman" w:cs="Times New Roman"/>
          <w:sz w:val="28"/>
          <w:szCs w:val="28"/>
        </w:rPr>
        <w:t>по типу психической неустойчивости, расторможенность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C97698" w:rsidRPr="008B6BCA">
        <w:rPr>
          <w:rFonts w:ascii="Times New Roman" w:eastAsia="Literaturnaya-Regular" w:hAnsi="Times New Roman" w:cs="Times New Roman"/>
          <w:sz w:val="28"/>
          <w:szCs w:val="28"/>
        </w:rPr>
        <w:t>влечений;</w:t>
      </w:r>
    </w:p>
    <w:p w:rsidR="00C97698" w:rsidRPr="008B6BCA" w:rsidRDefault="00C97698" w:rsidP="00C9769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B6BCA">
        <w:rPr>
          <w:rFonts w:ascii="Times New Roman" w:eastAsia="Literaturnaya-Regular" w:hAnsi="Times New Roman" w:cs="Times New Roman"/>
          <w:sz w:val="28"/>
          <w:szCs w:val="28"/>
        </w:rPr>
        <w:t>неустойчивость внимания.</w:t>
      </w:r>
    </w:p>
    <w:p w:rsidR="00C97698" w:rsidRPr="00AA5CF6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Занятия математикой с детьми с ОВЗ показали наибольшую эффективность метода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8B6BCA">
        <w:rPr>
          <w:rFonts w:ascii="Times New Roman" w:eastAsia="Literaturnaya-Regular" w:hAnsi="Times New Roman" w:cs="Times New Roman"/>
          <w:b/>
          <w:sz w:val="28"/>
          <w:szCs w:val="28"/>
        </w:rPr>
        <w:t>проектной деятельности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</w:p>
    <w:p w:rsidR="00C97698" w:rsidRPr="00AA5CF6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Он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позволяет создать разумный баланс между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теорией и практикой;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обеспечивается не только интел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лектуальное, но и нравс</w:t>
      </w:r>
      <w:r>
        <w:rPr>
          <w:rFonts w:ascii="Times New Roman" w:eastAsia="Literaturnaya-Regular" w:hAnsi="Times New Roman" w:cs="Times New Roman"/>
          <w:sz w:val="28"/>
          <w:szCs w:val="28"/>
        </w:rPr>
        <w:t>твенное развитие детей, их само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стоятельность и ак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тивность. </w:t>
      </w:r>
      <w:proofErr w:type="gramStart"/>
      <w:r>
        <w:rPr>
          <w:rFonts w:ascii="Times New Roman" w:eastAsia="Literaturnaya-Regular" w:hAnsi="Times New Roman" w:cs="Times New Roman"/>
          <w:sz w:val="28"/>
          <w:szCs w:val="28"/>
        </w:rPr>
        <w:t>Обучающиеся имеют воз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можность приобретать опыт социального взаимодействия.</w:t>
      </w:r>
      <w:proofErr w:type="gramEnd"/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 В проектном обучении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ценны не результаты, а сам процесс.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A5CF6">
        <w:rPr>
          <w:rFonts w:ascii="Times New Roman" w:eastAsia="Literaturnaya-Regular" w:hAnsi="Times New Roman" w:cs="Times New Roman"/>
          <w:sz w:val="28"/>
          <w:szCs w:val="28"/>
        </w:rPr>
        <w:t>Проектная деятельность развивает образные формы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мышления, а также цел</w:t>
      </w:r>
      <w:r>
        <w:rPr>
          <w:rFonts w:ascii="Times New Roman" w:eastAsia="Literaturnaya-Regular" w:hAnsi="Times New Roman" w:cs="Times New Roman"/>
          <w:sz w:val="28"/>
          <w:szCs w:val="28"/>
        </w:rPr>
        <w:t>енаправленность, умение планиро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вать и достигать результ</w:t>
      </w:r>
      <w:r>
        <w:rPr>
          <w:rFonts w:ascii="Times New Roman" w:eastAsia="Literaturnaya-Regular" w:hAnsi="Times New Roman" w:cs="Times New Roman"/>
          <w:sz w:val="28"/>
          <w:szCs w:val="28"/>
        </w:rPr>
        <w:t>ата. Кроме того, оказывает пози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тивное влияние на эмоционально-личностное становлени</w:t>
      </w:r>
      <w:r w:rsidR="00252BEC">
        <w:rPr>
          <w:rFonts w:ascii="Times New Roman" w:eastAsia="Literaturnaya-Regular" w:hAnsi="Times New Roman" w:cs="Times New Roman"/>
          <w:sz w:val="28"/>
          <w:szCs w:val="28"/>
        </w:rPr>
        <w:t xml:space="preserve">е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подростка, даёт возм</w:t>
      </w:r>
      <w:r>
        <w:rPr>
          <w:rFonts w:ascii="Times New Roman" w:eastAsia="Literaturnaya-Regular" w:hAnsi="Times New Roman" w:cs="Times New Roman"/>
          <w:sz w:val="28"/>
          <w:szCs w:val="28"/>
        </w:rPr>
        <w:t>ожность для творчества, воспиты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вает самостоятельност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ь. 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Обучающимися совместно с учи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телем были выполнены проекты: </w:t>
      </w:r>
      <w:r>
        <w:rPr>
          <w:rFonts w:ascii="Times New Roman" w:eastAsia="Literaturnaya-Regular" w:hAnsi="Times New Roman" w:cs="Times New Roman"/>
          <w:sz w:val="28"/>
          <w:szCs w:val="28"/>
        </w:rPr>
        <w:t>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Семейный бюджет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Дом</w:t>
      </w:r>
      <w:r w:rsidR="00DC566B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моей мечты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Математика в живописи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Интересные факты</w:t>
      </w:r>
      <w:r w:rsidR="00DC566B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из жизни животных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Орнамент —</w:t>
      </w:r>
      <w:r w:rsidR="00DC566B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отпечаток души народа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Математика и здоровье человека</w:t>
      </w:r>
      <w:r>
        <w:rPr>
          <w:rFonts w:ascii="Times New Roman" w:eastAsia="Literaturnaya-Regular" w:hAnsi="Times New Roman" w:cs="Times New Roman"/>
          <w:sz w:val="28"/>
          <w:szCs w:val="28"/>
        </w:rPr>
        <w:t>»,</w:t>
      </w:r>
      <w:r w:rsidR="00DC566B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Математические методы</w:t>
      </w:r>
      <w:r w:rsidR="00DC566B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для оценки экологического состояния окружающей среды</w:t>
      </w:r>
      <w:r>
        <w:rPr>
          <w:rFonts w:ascii="Times New Roman" w:eastAsia="Literaturnaya-Regular" w:hAnsi="Times New Roman" w:cs="Times New Roman"/>
          <w:sz w:val="28"/>
          <w:szCs w:val="28"/>
        </w:rPr>
        <w:t>», «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Математическая мод</w:t>
      </w:r>
      <w:r>
        <w:rPr>
          <w:rFonts w:ascii="Times New Roman" w:eastAsia="Literaturnaya-Regular" w:hAnsi="Times New Roman" w:cs="Times New Roman"/>
          <w:sz w:val="28"/>
          <w:szCs w:val="28"/>
        </w:rPr>
        <w:t>ель вышивания на окружности», «Ге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ометрия в националь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ном костюме народов России». 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lastRenderedPageBreak/>
        <w:t>Фор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мирование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математической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компетенции обу</w:t>
      </w:r>
      <w:r>
        <w:rPr>
          <w:rFonts w:ascii="Times New Roman" w:eastAsia="Literaturnaya-Regular" w:hAnsi="Times New Roman" w:cs="Times New Roman"/>
          <w:sz w:val="28"/>
          <w:szCs w:val="28"/>
        </w:rPr>
        <w:t>чаю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щегося требует от него использования математических</w:t>
      </w:r>
      <w:r w:rsidR="00733D6D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способностей при вхож</w:t>
      </w:r>
      <w:r>
        <w:rPr>
          <w:rFonts w:ascii="Times New Roman" w:eastAsia="Literaturnaya-Regular" w:hAnsi="Times New Roman" w:cs="Times New Roman"/>
          <w:sz w:val="28"/>
          <w:szCs w:val="28"/>
        </w:rPr>
        <w:t>дении в роль гражданина, покупа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теля, потребителя усл</w:t>
      </w:r>
      <w:r>
        <w:rPr>
          <w:rFonts w:ascii="Times New Roman" w:eastAsia="Literaturnaya-Regular" w:hAnsi="Times New Roman" w:cs="Times New Roman"/>
          <w:sz w:val="28"/>
          <w:szCs w:val="28"/>
        </w:rPr>
        <w:t>уг, члена семьи и общества. При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меняя различные задания, устные упражнения, проекты</w:t>
      </w:r>
      <w:r w:rsidR="00733D6D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с расчётами мы формируем и закрепляем у</w:t>
      </w:r>
      <w:r w:rsidR="00733D6D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детей со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знательные и прочные вычислительные навыки. В систему</w:t>
      </w:r>
      <w:r w:rsidR="00733D6D">
        <w:rPr>
          <w:rFonts w:ascii="Times New Roman" w:eastAsia="Literaturnaya-Regular" w:hAnsi="Times New Roman" w:cs="Times New Roman"/>
          <w:sz w:val="28"/>
          <w:szCs w:val="28"/>
        </w:rPr>
        <w:t xml:space="preserve">  з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адач входят</w:t>
      </w:r>
      <w:r>
        <w:rPr>
          <w:rFonts w:ascii="Times New Roman" w:eastAsia="Literaturnaya-Regular" w:hAnsi="Times New Roman" w:cs="Times New Roman"/>
          <w:sz w:val="28"/>
          <w:szCs w:val="28"/>
        </w:rPr>
        <w:t>:</w:t>
      </w:r>
    </w:p>
    <w:p w:rsidR="00C97698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>задания на перевод в иные единицы измерения и отработку техники счёта,</w:t>
      </w:r>
    </w:p>
    <w:p w:rsidR="00C97698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решение задач на движение и стоимость, </w:t>
      </w:r>
    </w:p>
    <w:p w:rsidR="00C97698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расчёт времени на дорогу, </w:t>
      </w:r>
    </w:p>
    <w:p w:rsidR="00C97698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>решение</w:t>
      </w:r>
      <w:r w:rsidR="00301C2D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задач на проценты, </w:t>
      </w:r>
    </w:p>
    <w:p w:rsidR="00C97698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решение задач на построение графиков, диаграмм (с использованием ИКТ), </w:t>
      </w:r>
    </w:p>
    <w:p w:rsidR="00C97698" w:rsidRPr="009E59AD" w:rsidRDefault="00C97698" w:rsidP="00C9769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>решение задач</w:t>
      </w:r>
      <w:r w:rsidR="00301C2D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9E59AD">
        <w:rPr>
          <w:rFonts w:ascii="Times New Roman" w:eastAsia="Literaturnaya-Regular" w:hAnsi="Times New Roman" w:cs="Times New Roman"/>
          <w:sz w:val="28"/>
          <w:szCs w:val="28"/>
        </w:rPr>
        <w:t>на ведение домашнего хозяйства.</w:t>
      </w:r>
    </w:p>
    <w:p w:rsidR="00C97698" w:rsidRPr="00AA5CF6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При организации работы с использованием </w:t>
      </w:r>
      <w:proofErr w:type="gramStart"/>
      <w:r w:rsidRPr="00AA5CF6">
        <w:rPr>
          <w:rFonts w:ascii="Times New Roman" w:eastAsia="Literaturnaya-Regular" w:hAnsi="Times New Roman" w:cs="Times New Roman"/>
          <w:sz w:val="28"/>
          <w:szCs w:val="28"/>
        </w:rPr>
        <w:t>проектного</w:t>
      </w:r>
      <w:proofErr w:type="gramEnd"/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Literaturnaya-Regular" w:hAnsi="Times New Roman" w:cs="Times New Roman"/>
          <w:sz w:val="28"/>
          <w:szCs w:val="28"/>
        </w:rPr>
        <w:t>метода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учитывалось</w:t>
      </w:r>
      <w:proofErr w:type="spellEnd"/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 следующее:</w:t>
      </w:r>
    </w:p>
    <w:p w:rsidR="00C97698" w:rsidRDefault="00C97698" w:rsidP="00C976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>процесс работы не менее важен, чем его результаты;</w:t>
      </w:r>
    </w:p>
    <w:p w:rsidR="00C97698" w:rsidRDefault="00C97698" w:rsidP="00C976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учебный процесс строится в логике </w:t>
      </w:r>
      <w:proofErr w:type="spell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деятельности</w:t>
      </w:r>
      <w:proofErr w:type="gram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,а</w:t>
      </w:r>
      <w:proofErr w:type="spellEnd"/>
      <w:proofErr w:type="gramEnd"/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не в логике изучаемых предметов;</w:t>
      </w:r>
    </w:p>
    <w:p w:rsidR="00C97698" w:rsidRDefault="00C97698" w:rsidP="00C976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опыт разрешения проблемы формирует </w:t>
      </w:r>
      <w:proofErr w:type="spell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привычкудоводить</w:t>
      </w:r>
      <w:proofErr w:type="spellEnd"/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дело до конца;</w:t>
      </w:r>
    </w:p>
    <w:p w:rsidR="00C97698" w:rsidRDefault="00C97698" w:rsidP="00C976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допустимость выполнения проекта в индивидуальном темпе создаёт возможности для развития </w:t>
      </w:r>
      <w:proofErr w:type="spell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личностиучащихся</w:t>
      </w:r>
      <w:proofErr w:type="spellEnd"/>
      <w:r w:rsidRPr="009E59AD">
        <w:rPr>
          <w:rFonts w:ascii="Times New Roman" w:eastAsia="Literaturnaya-Regular" w:hAnsi="Times New Roman" w:cs="Times New Roman"/>
          <w:sz w:val="28"/>
          <w:szCs w:val="28"/>
        </w:rPr>
        <w:t>;</w:t>
      </w:r>
    </w:p>
    <w:p w:rsidR="00C97698" w:rsidRPr="009E59AD" w:rsidRDefault="00C97698" w:rsidP="00C9769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комплексный характер деятельности в </w:t>
      </w:r>
      <w:proofErr w:type="spell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проектномобучении</w:t>
      </w:r>
      <w:proofErr w:type="spellEnd"/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создает условия для сбалансированного развития </w:t>
      </w:r>
      <w:proofErr w:type="gram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основных</w:t>
      </w:r>
      <w:proofErr w:type="gramEnd"/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физиологических и </w:t>
      </w:r>
      <w:proofErr w:type="spellStart"/>
      <w:r w:rsidRPr="009E59AD">
        <w:rPr>
          <w:rFonts w:ascii="Times New Roman" w:eastAsia="Literaturnaya-Regular" w:hAnsi="Times New Roman" w:cs="Times New Roman"/>
          <w:sz w:val="28"/>
          <w:szCs w:val="28"/>
        </w:rPr>
        <w:t>психологическихфункций</w:t>
      </w:r>
      <w:proofErr w:type="spellEnd"/>
      <w:r w:rsidRPr="009E59AD">
        <w:rPr>
          <w:rFonts w:ascii="Times New Roman" w:eastAsia="Literaturnaya-Regular" w:hAnsi="Times New Roman" w:cs="Times New Roman"/>
          <w:sz w:val="28"/>
          <w:szCs w:val="28"/>
        </w:rPr>
        <w:t xml:space="preserve"> подростка.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D0A72">
        <w:rPr>
          <w:rFonts w:ascii="Times New Roman" w:eastAsia="Literaturnaya-Regular" w:hAnsi="Times New Roman" w:cs="Times New Roman"/>
          <w:b/>
          <w:sz w:val="28"/>
          <w:szCs w:val="28"/>
        </w:rPr>
        <w:t>Проектное обучение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активно влияет на мотиваци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онную сферу </w:t>
      </w:r>
      <w:proofErr w:type="gramStart"/>
      <w:r w:rsidRPr="00AA5CF6">
        <w:rPr>
          <w:rFonts w:ascii="Times New Roman" w:eastAsia="Literaturnaya-Regular" w:hAnsi="Times New Roman" w:cs="Times New Roman"/>
          <w:sz w:val="28"/>
          <w:szCs w:val="28"/>
        </w:rPr>
        <w:t>обучаемого</w:t>
      </w:r>
      <w:proofErr w:type="gramEnd"/>
      <w:r w:rsidRPr="00AA5CF6">
        <w:rPr>
          <w:rFonts w:ascii="Times New Roman" w:eastAsia="Literaturnaya-Regular" w:hAnsi="Times New Roman" w:cs="Times New Roman"/>
          <w:sz w:val="28"/>
          <w:szCs w:val="28"/>
        </w:rPr>
        <w:t>. Каждая новая пот</w:t>
      </w:r>
      <w:r>
        <w:rPr>
          <w:rFonts w:ascii="Times New Roman" w:eastAsia="Literaturnaya-Regular" w:hAnsi="Times New Roman" w:cs="Times New Roman"/>
          <w:sz w:val="28"/>
          <w:szCs w:val="28"/>
        </w:rPr>
        <w:t>ребность вызывает интерес учаще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гося, поддерживая общий мотивационный фон </w:t>
      </w:r>
      <w:proofErr w:type="spellStart"/>
      <w:r w:rsidRPr="00AA5CF6">
        <w:rPr>
          <w:rFonts w:ascii="Times New Roman" w:eastAsia="Literaturnaya-Regular" w:hAnsi="Times New Roman" w:cs="Times New Roman"/>
          <w:sz w:val="28"/>
          <w:szCs w:val="28"/>
        </w:rPr>
        <w:t>обученияна</w:t>
      </w:r>
      <w:proofErr w:type="spellEnd"/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 достаточно высоком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Literaturnaya-Regular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Таким образом, в технологии учебног</w:t>
      </w:r>
      <w:r>
        <w:rPr>
          <w:rFonts w:ascii="Times New Roman" w:eastAsia="Literaturnaya-Regular" w:hAnsi="Times New Roman" w:cs="Times New Roman"/>
          <w:sz w:val="28"/>
          <w:szCs w:val="28"/>
        </w:rPr>
        <w:t>о процесса про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 xml:space="preserve">исходит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lastRenderedPageBreak/>
        <w:t>смещение акце</w:t>
      </w:r>
      <w:r>
        <w:rPr>
          <w:rFonts w:ascii="Times New Roman" w:eastAsia="Literaturnaya-Regular" w:hAnsi="Times New Roman" w:cs="Times New Roman"/>
          <w:sz w:val="28"/>
          <w:szCs w:val="28"/>
        </w:rPr>
        <w:t>нтов на самостоятельность, пред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приимчивость, активность, изобретательность учащихся,</w:t>
      </w:r>
      <w:r w:rsidR="00BF537A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A5CF6">
        <w:rPr>
          <w:rFonts w:ascii="Times New Roman" w:eastAsia="Literaturnaya-Regular" w:hAnsi="Times New Roman" w:cs="Times New Roman"/>
          <w:sz w:val="28"/>
          <w:szCs w:val="28"/>
        </w:rPr>
        <w:t>а педагогическая роль учителя приобретает патронажный</w:t>
      </w:r>
      <w:r w:rsidR="00BF537A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характер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86A5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C97698" w:rsidRPr="00AF2C5F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Практика занятий с детьми математикой показала успешность </w:t>
      </w:r>
      <w:r w:rsidRPr="00B23E05">
        <w:rPr>
          <w:rFonts w:ascii="Times New Roman" w:eastAsia="Literaturnaya-Regular" w:hAnsi="Times New Roman" w:cs="Times New Roman"/>
          <w:b/>
          <w:sz w:val="28"/>
          <w:szCs w:val="28"/>
        </w:rPr>
        <w:t>применения компьютерных технологий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</w:p>
    <w:p w:rsidR="00C97698" w:rsidRPr="00AF2C5F" w:rsidRDefault="00C97698" w:rsidP="00C976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C5F">
        <w:rPr>
          <w:sz w:val="28"/>
          <w:szCs w:val="28"/>
        </w:rPr>
        <w:t>Использование</w:t>
      </w:r>
      <w:r w:rsidR="00C07AA5">
        <w:rPr>
          <w:sz w:val="28"/>
          <w:szCs w:val="28"/>
        </w:rPr>
        <w:t xml:space="preserve"> </w:t>
      </w:r>
      <w:r w:rsidRPr="00AF2C5F">
        <w:rPr>
          <w:rStyle w:val="a5"/>
          <w:sz w:val="28"/>
          <w:szCs w:val="28"/>
        </w:rPr>
        <w:t>компьютерных технологий</w:t>
      </w:r>
      <w:r w:rsidR="00C07AA5">
        <w:rPr>
          <w:rStyle w:val="a5"/>
          <w:sz w:val="28"/>
          <w:szCs w:val="28"/>
        </w:rPr>
        <w:t xml:space="preserve"> </w:t>
      </w:r>
      <w:bookmarkStart w:id="1" w:name="_GoBack"/>
      <w:bookmarkEnd w:id="1"/>
      <w:r w:rsidRPr="00AF2C5F">
        <w:rPr>
          <w:sz w:val="28"/>
          <w:szCs w:val="28"/>
        </w:rPr>
        <w:t xml:space="preserve">в образовательном процессе позволяет каждому ученику работать в индивидуальном темпе, выбирать оптимальный для себя уровень сложности заданий. 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5F">
        <w:rPr>
          <w:rFonts w:ascii="Times New Roman" w:hAnsi="Times New Roman" w:cs="Times New Roman"/>
          <w:sz w:val="28"/>
          <w:szCs w:val="28"/>
        </w:rPr>
        <w:t>Особое место среди компьютерных технологий уделяется: мультимедийным презентациям; использованию тестов; мобильному классу; видеофрагментам</w:t>
      </w:r>
      <w:r>
        <w:rPr>
          <w:rFonts w:ascii="Times New Roman" w:hAnsi="Times New Roman" w:cs="Times New Roman"/>
          <w:sz w:val="28"/>
          <w:szCs w:val="28"/>
        </w:rPr>
        <w:t xml:space="preserve"> тренажерам-репетиторам и т.д. </w:t>
      </w:r>
      <w:r w:rsidRPr="00AF2C5F">
        <w:rPr>
          <w:rFonts w:ascii="Times New Roman" w:hAnsi="Times New Roman" w:cs="Times New Roman"/>
          <w:sz w:val="28"/>
          <w:szCs w:val="28"/>
        </w:rPr>
        <w:t>Внедрение информационных технологий на уроках математики создает предпосылки для интенсификации образовательного процесса. Они позволят широко использовать на практике психолого-педагогические разработки, обеспечивающие переход от механического усвоения знаний к овладению умением самостоятельно приоб</w:t>
      </w:r>
      <w:r>
        <w:rPr>
          <w:rFonts w:ascii="Times New Roman" w:hAnsi="Times New Roman" w:cs="Times New Roman"/>
          <w:sz w:val="28"/>
          <w:szCs w:val="28"/>
        </w:rPr>
        <w:t xml:space="preserve">ретать новые знания. </w:t>
      </w:r>
    </w:p>
    <w:p w:rsidR="00C97698" w:rsidRPr="00AF2C5F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интерес вызывает технология </w:t>
      </w:r>
      <w:r w:rsidRPr="00B23E05">
        <w:rPr>
          <w:rStyle w:val="a5"/>
          <w:rFonts w:ascii="Times New Roman" w:hAnsi="Times New Roman" w:cs="Times New Roman"/>
          <w:b/>
          <w:sz w:val="28"/>
          <w:szCs w:val="28"/>
        </w:rPr>
        <w:t>индивидуализированного обучени</w:t>
      </w:r>
      <w:proofErr w:type="gramStart"/>
      <w:r w:rsidRPr="00B23E05">
        <w:rPr>
          <w:rStyle w:val="a5"/>
          <w:rFonts w:ascii="Times New Roman" w:hAnsi="Times New Roman" w:cs="Times New Roman"/>
          <w:b/>
          <w:sz w:val="28"/>
          <w:szCs w:val="28"/>
        </w:rPr>
        <w:t>я</w:t>
      </w:r>
      <w:r w:rsidRPr="00AF2C5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F2C5F">
        <w:rPr>
          <w:rFonts w:ascii="Times New Roman" w:hAnsi="Times New Roman" w:cs="Times New Roman"/>
          <w:sz w:val="28"/>
          <w:szCs w:val="28"/>
        </w:rPr>
        <w:t xml:space="preserve"> это такая организация учебного процесса, при которой индивидуальный подход и индивидуальная форма обучения являются приоритетными.</w:t>
      </w:r>
    </w:p>
    <w:p w:rsidR="00C97698" w:rsidRPr="00AF2C5F" w:rsidRDefault="00C97698" w:rsidP="00C9769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AF2C5F">
        <w:rPr>
          <w:rStyle w:val="c1"/>
          <w:sz w:val="28"/>
          <w:szCs w:val="28"/>
        </w:rPr>
        <w:t>Направления работы</w:t>
      </w:r>
      <w:r>
        <w:rPr>
          <w:rStyle w:val="c1"/>
          <w:sz w:val="28"/>
          <w:szCs w:val="28"/>
        </w:rPr>
        <w:t xml:space="preserve"> в ходе </w:t>
      </w:r>
      <w:r w:rsidRPr="00B23E05">
        <w:rPr>
          <w:rStyle w:val="a5"/>
          <w:sz w:val="28"/>
          <w:szCs w:val="28"/>
        </w:rPr>
        <w:t>индивидуализированного обучения</w:t>
      </w:r>
      <w:r w:rsidRPr="00AF2C5F">
        <w:rPr>
          <w:rStyle w:val="c1"/>
          <w:sz w:val="28"/>
          <w:szCs w:val="28"/>
        </w:rPr>
        <w:t>:</w:t>
      </w:r>
    </w:p>
    <w:p w:rsidR="00C97698" w:rsidRDefault="00C97698" w:rsidP="00C9769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AF2C5F">
        <w:rPr>
          <w:rStyle w:val="c1"/>
          <w:sz w:val="28"/>
          <w:szCs w:val="28"/>
        </w:rPr>
        <w:t xml:space="preserve">индивидуализация домашних заданий, исходя из успеваемости, уровня познавательной самостоятельности </w:t>
      </w:r>
      <w:r>
        <w:rPr>
          <w:rStyle w:val="c1"/>
          <w:sz w:val="28"/>
          <w:szCs w:val="28"/>
        </w:rPr>
        <w:t>и активного интереса к учению;</w:t>
      </w:r>
    </w:p>
    <w:p w:rsidR="00C97698" w:rsidRPr="00B23E05" w:rsidRDefault="00C97698" w:rsidP="00C9769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3E05">
        <w:rPr>
          <w:rStyle w:val="c1"/>
          <w:sz w:val="28"/>
          <w:szCs w:val="28"/>
        </w:rPr>
        <w:t>индивидуализация учебных заданий для самостоятельной работы учащихся: работа проводится по индиви</w:t>
      </w:r>
      <w:r>
        <w:rPr>
          <w:rStyle w:val="c1"/>
          <w:sz w:val="28"/>
          <w:szCs w:val="28"/>
        </w:rPr>
        <w:t xml:space="preserve">дуальным инструкциям, которые </w:t>
      </w:r>
      <w:r w:rsidRPr="00B23E05">
        <w:rPr>
          <w:rStyle w:val="c1"/>
          <w:sz w:val="28"/>
          <w:szCs w:val="28"/>
        </w:rPr>
        <w:t xml:space="preserve">составляются в трех вариантах (по степени трудности), учащиеся </w:t>
      </w:r>
      <w:r>
        <w:rPr>
          <w:rStyle w:val="c1"/>
          <w:sz w:val="28"/>
          <w:szCs w:val="28"/>
        </w:rPr>
        <w:t>получают индивидуальные задания.</w:t>
      </w:r>
    </w:p>
    <w:p w:rsidR="00C97698" w:rsidRDefault="00C97698" w:rsidP="00C976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AF2C5F">
        <w:rPr>
          <w:rStyle w:val="c1"/>
          <w:sz w:val="28"/>
          <w:szCs w:val="28"/>
        </w:rPr>
        <w:t xml:space="preserve">Использование индивидуализированной самостоятельной работы способствует повышению успеваемости. Сильным ученикам нравятся задания, которые требуют большего напряжения и дают дополнительную </w:t>
      </w:r>
      <w:r w:rsidRPr="00AF2C5F">
        <w:rPr>
          <w:rStyle w:val="c1"/>
          <w:sz w:val="28"/>
          <w:szCs w:val="28"/>
        </w:rPr>
        <w:lastRenderedPageBreak/>
        <w:t xml:space="preserve">информацию. Слабые </w:t>
      </w:r>
      <w:r>
        <w:rPr>
          <w:rStyle w:val="c1"/>
          <w:sz w:val="28"/>
          <w:szCs w:val="28"/>
        </w:rPr>
        <w:t xml:space="preserve"> ученики </w:t>
      </w:r>
      <w:r w:rsidRPr="00AF2C5F">
        <w:rPr>
          <w:rStyle w:val="c1"/>
          <w:sz w:val="28"/>
          <w:szCs w:val="28"/>
        </w:rPr>
        <w:t>же получают удовлетворение от успеха, поскольку им приходится работать со значительно более дос</w:t>
      </w:r>
      <w:r>
        <w:rPr>
          <w:rStyle w:val="c1"/>
          <w:sz w:val="28"/>
          <w:szCs w:val="28"/>
        </w:rPr>
        <w:t>тупным материалом, чем прежде.</w:t>
      </w:r>
    </w:p>
    <w:p w:rsidR="00C97698" w:rsidRPr="00AF2C5F" w:rsidRDefault="00C97698" w:rsidP="00C9769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C5F">
        <w:rPr>
          <w:rStyle w:val="c1"/>
          <w:sz w:val="28"/>
          <w:szCs w:val="28"/>
        </w:rPr>
        <w:t xml:space="preserve">Какие же индивидуальные особенности личности учащегося учитываю в первую </w:t>
      </w:r>
      <w:proofErr w:type="spellStart"/>
      <w:r w:rsidRPr="00AF2C5F">
        <w:rPr>
          <w:rStyle w:val="c1"/>
          <w:sz w:val="28"/>
          <w:szCs w:val="28"/>
        </w:rPr>
        <w:t>очередь</w:t>
      </w:r>
      <w:proofErr w:type="gramStart"/>
      <w:r w:rsidRPr="00AF2C5F">
        <w:rPr>
          <w:rStyle w:val="c1"/>
          <w:sz w:val="28"/>
          <w:szCs w:val="28"/>
        </w:rPr>
        <w:t>?П</w:t>
      </w:r>
      <w:proofErr w:type="gramEnd"/>
      <w:r w:rsidRPr="00AF2C5F">
        <w:rPr>
          <w:rStyle w:val="c1"/>
          <w:sz w:val="28"/>
          <w:szCs w:val="28"/>
        </w:rPr>
        <w:t>режде</w:t>
      </w:r>
      <w:proofErr w:type="spellEnd"/>
      <w:r w:rsidRPr="00AF2C5F">
        <w:rPr>
          <w:rStyle w:val="c1"/>
          <w:sz w:val="28"/>
          <w:szCs w:val="28"/>
        </w:rPr>
        <w:t xml:space="preserve"> всего, </w:t>
      </w:r>
      <w:r>
        <w:rPr>
          <w:rStyle w:val="c1"/>
          <w:sz w:val="28"/>
          <w:szCs w:val="28"/>
        </w:rPr>
        <w:t xml:space="preserve">внимание обращаю на уровень умственного развития ребенка. </w:t>
      </w:r>
      <w:r w:rsidRPr="00AF2C5F">
        <w:rPr>
          <w:rStyle w:val="c1"/>
          <w:sz w:val="28"/>
          <w:szCs w:val="28"/>
        </w:rPr>
        <w:t>Уровень умственного развития обычно сочетается с некоторыми личными чертами, такими как трудолюбие, отношение к учению, самостоятельность, иници</w:t>
      </w:r>
      <w:r>
        <w:rPr>
          <w:rStyle w:val="c1"/>
          <w:sz w:val="28"/>
          <w:szCs w:val="28"/>
        </w:rPr>
        <w:t xml:space="preserve">ативность. Все эти особенности </w:t>
      </w:r>
      <w:r w:rsidRPr="00AF2C5F">
        <w:rPr>
          <w:rStyle w:val="c1"/>
          <w:sz w:val="28"/>
          <w:szCs w:val="28"/>
        </w:rPr>
        <w:t>сказываются на школь</w:t>
      </w:r>
      <w:r>
        <w:rPr>
          <w:rStyle w:val="c1"/>
          <w:sz w:val="28"/>
          <w:szCs w:val="28"/>
        </w:rPr>
        <w:t xml:space="preserve">ных успехах. </w:t>
      </w:r>
      <w:r w:rsidRPr="00AF2C5F">
        <w:rPr>
          <w:rStyle w:val="c1"/>
          <w:sz w:val="28"/>
          <w:szCs w:val="28"/>
        </w:rPr>
        <w:t>Однако индивидуальные особенности отличаются непостоянством, изменчивостью, с возрастом дети сильно изменяются в отношении этих особенностей.</w:t>
      </w:r>
    </w:p>
    <w:p w:rsidR="00C97698" w:rsidRPr="00AF2C5F" w:rsidRDefault="00C97698" w:rsidP="00C9769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 xml:space="preserve">Обращаю внимание на </w:t>
      </w:r>
      <w:r w:rsidRPr="00AF2C5F">
        <w:rPr>
          <w:rStyle w:val="c1"/>
          <w:sz w:val="28"/>
          <w:szCs w:val="28"/>
        </w:rPr>
        <w:t>индивидуальные особенности, от которых также может зависеть успех в познавательной, учебной деятельности, это быстрота, темп, работоспособность, сосредоточенность, переключаемость, отвлекаемость внимания, скорость восприятия, запоминания.</w:t>
      </w:r>
      <w:proofErr w:type="gramEnd"/>
      <w:r w:rsidRPr="00AF2C5F">
        <w:rPr>
          <w:rStyle w:val="c1"/>
          <w:sz w:val="28"/>
          <w:szCs w:val="28"/>
        </w:rPr>
        <w:t xml:space="preserve"> Эти особенности составляют динамическую сторону психической жизни.</w:t>
      </w:r>
    </w:p>
    <w:p w:rsidR="00C97698" w:rsidRPr="00B23E05" w:rsidRDefault="00C97698" w:rsidP="00C9769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23E05">
        <w:rPr>
          <w:sz w:val="28"/>
          <w:szCs w:val="28"/>
        </w:rPr>
        <w:t xml:space="preserve">Формированию интереса к урокам математики способствуют </w:t>
      </w:r>
      <w:r w:rsidRPr="00B23E05">
        <w:rPr>
          <w:b/>
          <w:sz w:val="28"/>
          <w:szCs w:val="28"/>
        </w:rPr>
        <w:t>игровые технологии.</w:t>
      </w:r>
    </w:p>
    <w:p w:rsidR="00C97698" w:rsidRPr="00B23E05" w:rsidRDefault="00C97698" w:rsidP="00C97698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B2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интереса – это сложный процесс, включающий интеллектуальные, эмоциональные и волевые элементы в определённом сочетании и взаимосвязи. </w:t>
      </w:r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В процессе игры у детей вырабатывается привычка сосредотачиваться, мыслить самостоятельно, развивается внимание, стремление к знаниям, оценить роль знаний и увидеть их применение на практике, о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щутить взаимосвязь разных наук. </w:t>
      </w:r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Дети вовлекаются в игру и не обращают внимания на то, что в ее процессе им приходится решать серьезные задания. Основные игры: деловая </w:t>
      </w:r>
      <w:proofErr w:type="spellStart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Start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митационная</w:t>
      </w:r>
      <w:proofErr w:type="spellEnd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игра,  деловой театр, ролевые игры, </w:t>
      </w:r>
      <w:proofErr w:type="spellStart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психодрама</w:t>
      </w:r>
      <w:proofErr w:type="spellEnd"/>
      <w:r w:rsidRPr="00B23E05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698" w:rsidRDefault="00C97698" w:rsidP="00C976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технологии являются одной из уникальных форм обучения, которая позволяет сделать интересным и увлекательным не только работу </w:t>
      </w:r>
      <w:r w:rsidRPr="00B2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учащихся на творческо-поисковом уровне, но и будничные шаги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изучению предмета математики.</w:t>
      </w:r>
    </w:p>
    <w:p w:rsidR="00C97698" w:rsidRPr="00AA5CF6" w:rsidRDefault="00C97698" w:rsidP="00C97698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Итак, для пробуждения и закрепления интереса к занятиям математикой, для формирования математических компетенций у детей с ОВЗ применяются различные технологии, в частности, проектные, компьютерные, игровые, </w:t>
      </w:r>
      <w:r w:rsidRPr="009B1DAD">
        <w:rPr>
          <w:rStyle w:val="a5"/>
          <w:rFonts w:ascii="Times New Roman" w:hAnsi="Times New Roman" w:cs="Times New Roman"/>
          <w:sz w:val="28"/>
          <w:szCs w:val="28"/>
        </w:rPr>
        <w:t>индивидуализированное обучение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97698" w:rsidRPr="009B1DAD" w:rsidRDefault="00C97698" w:rsidP="00C97698">
      <w:pPr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9B1DAD">
        <w:rPr>
          <w:rFonts w:ascii="Times New Roman" w:eastAsia="Literaturnaya-Regular" w:hAnsi="Times New Roman" w:cs="Times New Roman"/>
          <w:b/>
          <w:iCs/>
          <w:sz w:val="28"/>
          <w:szCs w:val="28"/>
        </w:rPr>
        <w:t>Литература</w:t>
      </w:r>
      <w:r w:rsidRPr="009B1DAD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:</w:t>
      </w:r>
    </w:p>
    <w:p w:rsidR="00C97698" w:rsidRPr="00265CA3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265CA3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</w:t>
      </w:r>
      <w:proofErr w:type="gramStart"/>
      <w:r w:rsidRPr="00265CA3">
        <w:rPr>
          <w:rFonts w:ascii="Times New Roman" w:hAnsi="Times New Roman" w:cs="Times New Roman"/>
          <w:sz w:val="28"/>
          <w:szCs w:val="28"/>
        </w:rPr>
        <w:t>З</w:t>
      </w:r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265CA3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hyperlink r:id="rId8" w:history="1">
        <w:r w:rsidRPr="00265CA3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265CA3">
        <w:rPr>
          <w:rFonts w:ascii="Times New Roman" w:hAnsi="Times New Roman" w:cs="Times New Roman"/>
          <w:sz w:val="28"/>
          <w:szCs w:val="28"/>
          <w:shd w:val="clear" w:color="auto" w:fill="F6F6F6"/>
        </w:rPr>
        <w:t>(дата обращения: 30.09.2019).</w:t>
      </w:r>
    </w:p>
    <w:p w:rsidR="00C97698" w:rsidRPr="00265CA3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4"/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265CA3">
        <w:rPr>
          <w:rFonts w:ascii="Times New Roman" w:eastAsia="Literaturnaya-Regular" w:hAnsi="Times New Roman" w:cs="Times New Roman"/>
          <w:iCs/>
          <w:sz w:val="28"/>
          <w:szCs w:val="28"/>
        </w:rPr>
        <w:t xml:space="preserve">Правительство Ростовской области. Постановление </w:t>
      </w:r>
      <w:r w:rsidRPr="00265C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26 октября 2018 года N 672Об утверждении комплекса мер и концепции </w:t>
      </w:r>
      <w:proofErr w:type="gramStart"/>
      <w:r w:rsidRPr="00265C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реализации мероприятия по поддержке образования для детей с ограниченными возможностями здоровья в Ростовской области</w:t>
      </w:r>
      <w:proofErr w:type="gramEnd"/>
      <w:r w:rsidRPr="00265C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</w:t>
      </w:r>
      <w:r w:rsidRPr="00265CA3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hyperlink r:id="rId9" w:history="1">
        <w:r w:rsidRPr="00265CA3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http://docs.cntd.ru/document/550226728</w:t>
        </w:r>
      </w:hyperlink>
      <w:r w:rsidRPr="00265CA3">
        <w:rPr>
          <w:rFonts w:ascii="Times New Roman" w:hAnsi="Times New Roman" w:cs="Times New Roman"/>
          <w:sz w:val="28"/>
          <w:szCs w:val="28"/>
          <w:shd w:val="clear" w:color="auto" w:fill="F6F6F6"/>
        </w:rPr>
        <w:t>(дата обращения: 30.09.2019).</w:t>
      </w:r>
    </w:p>
    <w:p w:rsidR="00C97698" w:rsidRPr="00265CA3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265CA3">
        <w:rPr>
          <w:rFonts w:ascii="Times New Roman" w:hAnsi="Times New Roman" w:cs="Times New Roman"/>
          <w:sz w:val="28"/>
          <w:szCs w:val="28"/>
        </w:rPr>
        <w:t>О реализации в Ростовской области системы комплексного сопровождения детей-инвалидов и инвалидов старше 18 лет с ментальными и иными нарушениями.</w:t>
      </w:r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</w:t>
      </w:r>
      <w:r w:rsidRPr="00265CA3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hyperlink r:id="rId10" w:history="1">
        <w:r w:rsidRPr="00265CA3">
          <w:rPr>
            <w:rStyle w:val="a4"/>
            <w:rFonts w:ascii="Times New Roman" w:hAnsi="Times New Roman" w:cs="Times New Roman"/>
            <w:sz w:val="28"/>
            <w:szCs w:val="28"/>
          </w:rPr>
          <w:t>https://www.donland.ru/report-speech/86</w:t>
        </w:r>
      </w:hyperlink>
      <w:r w:rsidRPr="00265CA3">
        <w:rPr>
          <w:rFonts w:ascii="Times New Roman" w:hAnsi="Times New Roman" w:cs="Times New Roman"/>
          <w:sz w:val="28"/>
          <w:szCs w:val="28"/>
          <w:shd w:val="clear" w:color="auto" w:fill="F6F6F6"/>
        </w:rPr>
        <w:t>(дата обращения: 30.09.2019).</w:t>
      </w:r>
    </w:p>
    <w:p w:rsidR="00C97698" w:rsidRPr="00265CA3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265CA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</w:t>
      </w:r>
      <w:r w:rsidRPr="00265CA3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hyperlink r:id="rId11" w:history="1">
        <w:r w:rsidRPr="00265CA3">
          <w:rPr>
            <w:rStyle w:val="a4"/>
            <w:rFonts w:ascii="Times New Roman" w:hAnsi="Times New Roman" w:cs="Times New Roman"/>
            <w:sz w:val="28"/>
            <w:szCs w:val="28"/>
          </w:rPr>
          <w:t>https://base.garant.ru/70860670/</w:t>
        </w:r>
      </w:hyperlink>
      <w:r w:rsidRPr="00265CA3">
        <w:rPr>
          <w:rFonts w:ascii="Times New Roman" w:hAnsi="Times New Roman" w:cs="Times New Roman"/>
          <w:sz w:val="28"/>
          <w:szCs w:val="28"/>
          <w:shd w:val="clear" w:color="auto" w:fill="F6F6F6"/>
        </w:rPr>
        <w:t>(дата обращения: 30.09.2019).</w:t>
      </w:r>
    </w:p>
    <w:p w:rsidR="00C97698" w:rsidRPr="00656BD7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265CA3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 24 декабря 2013 г. № 2506-р КОНЦЕПЦИЯ развития математического образования в Российской Федераци</w:t>
      </w:r>
      <w:proofErr w:type="gramStart"/>
      <w:r w:rsidRPr="00265CA3">
        <w:rPr>
          <w:rFonts w:ascii="Times New Roman" w:hAnsi="Times New Roman" w:cs="Times New Roman"/>
          <w:sz w:val="28"/>
          <w:szCs w:val="28"/>
        </w:rPr>
        <w:t>и</w:t>
      </w:r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Pr="00265CA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265CA3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hyperlink r:id="rId12" w:history="1">
        <w:r w:rsidRPr="00265CA3">
          <w:rPr>
            <w:rStyle w:val="a4"/>
            <w:rFonts w:ascii="Times New Roman" w:hAnsi="Times New Roman" w:cs="Times New Roman"/>
            <w:sz w:val="28"/>
            <w:szCs w:val="28"/>
          </w:rPr>
          <w:t>http://www.apmath.spbu.ru/docs/metod/1391175942.pdf</w:t>
        </w:r>
      </w:hyperlink>
      <w:r w:rsidRPr="00265CA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(дата обращения: </w:t>
      </w:r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>30.09.2019).</w:t>
      </w:r>
    </w:p>
    <w:p w:rsidR="00C97698" w:rsidRPr="00656BD7" w:rsidRDefault="00C97698" w:rsidP="00C9769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Сурова Р. З. Практика развития математических способностей у детей с ОВЗ [Текст] // Инновационные педагогические технологии: материалы III </w:t>
      </w:r>
      <w:proofErr w:type="spellStart"/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>Междунар</w:t>
      </w:r>
      <w:proofErr w:type="spellEnd"/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науч. </w:t>
      </w:r>
      <w:proofErr w:type="spellStart"/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>конф</w:t>
      </w:r>
      <w:proofErr w:type="spellEnd"/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(г. Казань, октябрь 2015 г.). — Казань: Бук, 2015. — С. 100-103. </w:t>
      </w:r>
      <w:r w:rsidRPr="00656BD7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</w:t>
      </w:r>
      <w:r w:rsidRPr="00656BD7">
        <w:rPr>
          <w:rFonts w:ascii="Times New Roman" w:hAnsi="Times New Roman" w:cs="Times New Roman"/>
          <w:sz w:val="28"/>
          <w:szCs w:val="28"/>
        </w:rPr>
        <w:t xml:space="preserve">]. Режим доступа: </w:t>
      </w:r>
      <w:r w:rsidRPr="00656BD7">
        <w:rPr>
          <w:rFonts w:ascii="Times New Roman" w:hAnsi="Times New Roman" w:cs="Times New Roman"/>
          <w:sz w:val="28"/>
          <w:szCs w:val="28"/>
          <w:shd w:val="clear" w:color="auto" w:fill="F6F6F6"/>
        </w:rPr>
        <w:t>https://moluch.ru/conf/ped/archive/183/8815/ (дата обращения: 30.09.2019).</w:t>
      </w:r>
    </w:p>
    <w:p w:rsidR="001B3DC7" w:rsidRDefault="001B3DC7"/>
    <w:sectPr w:rsidR="001B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D22"/>
    <w:multiLevelType w:val="hybridMultilevel"/>
    <w:tmpl w:val="3FBED616"/>
    <w:lvl w:ilvl="0" w:tplc="7618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61E05"/>
    <w:multiLevelType w:val="hybridMultilevel"/>
    <w:tmpl w:val="9C18D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C412D"/>
    <w:multiLevelType w:val="hybridMultilevel"/>
    <w:tmpl w:val="3162C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D5289"/>
    <w:multiLevelType w:val="hybridMultilevel"/>
    <w:tmpl w:val="BFC21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058D4"/>
    <w:multiLevelType w:val="hybridMultilevel"/>
    <w:tmpl w:val="2E44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8"/>
    <w:rsid w:val="000334EC"/>
    <w:rsid w:val="001B3DC7"/>
    <w:rsid w:val="00252BEC"/>
    <w:rsid w:val="00301C2D"/>
    <w:rsid w:val="00733D6D"/>
    <w:rsid w:val="009C1D04"/>
    <w:rsid w:val="00BF537A"/>
    <w:rsid w:val="00C07AA5"/>
    <w:rsid w:val="00C97698"/>
    <w:rsid w:val="00DC566B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698"/>
    <w:rPr>
      <w:color w:val="0000FF"/>
      <w:u w:val="single"/>
    </w:rPr>
  </w:style>
  <w:style w:type="character" w:styleId="a5">
    <w:name w:val="Emphasis"/>
    <w:basedOn w:val="a0"/>
    <w:uiPriority w:val="20"/>
    <w:qFormat/>
    <w:rsid w:val="00C97698"/>
    <w:rPr>
      <w:i/>
      <w:iCs/>
    </w:rPr>
  </w:style>
  <w:style w:type="paragraph" w:customStyle="1" w:styleId="c3">
    <w:name w:val="c3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698"/>
  </w:style>
  <w:style w:type="paragraph" w:customStyle="1" w:styleId="c5">
    <w:name w:val="c5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7698"/>
  </w:style>
  <w:style w:type="paragraph" w:styleId="a6">
    <w:name w:val="List Paragraph"/>
    <w:basedOn w:val="a"/>
    <w:uiPriority w:val="34"/>
    <w:qFormat/>
    <w:rsid w:val="00C9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698"/>
    <w:rPr>
      <w:color w:val="0000FF"/>
      <w:u w:val="single"/>
    </w:rPr>
  </w:style>
  <w:style w:type="character" w:styleId="a5">
    <w:name w:val="Emphasis"/>
    <w:basedOn w:val="a0"/>
    <w:uiPriority w:val="20"/>
    <w:qFormat/>
    <w:rsid w:val="00C97698"/>
    <w:rPr>
      <w:i/>
      <w:iCs/>
    </w:rPr>
  </w:style>
  <w:style w:type="paragraph" w:customStyle="1" w:styleId="c3">
    <w:name w:val="c3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698"/>
  </w:style>
  <w:style w:type="paragraph" w:customStyle="1" w:styleId="c5">
    <w:name w:val="c5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7698"/>
  </w:style>
  <w:style w:type="paragraph" w:styleId="a6">
    <w:name w:val="List Paragraph"/>
    <w:basedOn w:val="a"/>
    <w:uiPriority w:val="34"/>
    <w:qFormat/>
    <w:rsid w:val="00C9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www.apmath.spbu.ru/docs/metod/13911759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86067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onland.ru/report-speech/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0226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13-4D7B-4347-8B49-33F0299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2019-10-08T09:08:00Z</dcterms:created>
  <dcterms:modified xsi:type="dcterms:W3CDTF">2019-10-08T09:53:00Z</dcterms:modified>
</cp:coreProperties>
</file>