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DF" w:rsidRDefault="00820A15" w:rsidP="005F45D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aps/>
          <w:sz w:val="28"/>
          <w:szCs w:val="28"/>
        </w:rPr>
      </w:pPr>
      <w:r w:rsidRPr="00820A15">
        <w:rPr>
          <w:b/>
          <w:caps/>
          <w:sz w:val="28"/>
          <w:szCs w:val="28"/>
        </w:rPr>
        <w:t>Инновационная деятельность учителя математики как условие повышения качества математического образования</w:t>
      </w:r>
    </w:p>
    <w:p w:rsidR="00F336A3" w:rsidRDefault="00F336A3" w:rsidP="00F336A3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Давыдкина</w:t>
      </w:r>
      <w:r w:rsidR="005F45DF">
        <w:rPr>
          <w:i/>
          <w:sz w:val="28"/>
          <w:szCs w:val="28"/>
        </w:rPr>
        <w:t xml:space="preserve"> Ольга Николаевна</w:t>
      </w:r>
    </w:p>
    <w:p w:rsidR="00F336A3" w:rsidRDefault="00F336A3" w:rsidP="00F336A3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математики 1кв.категории</w:t>
      </w:r>
    </w:p>
    <w:p w:rsidR="00F336A3" w:rsidRDefault="00F336A3" w:rsidP="00F336A3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МАОУ «СОШ №3»</w:t>
      </w:r>
    </w:p>
    <w:p w:rsidR="00F336A3" w:rsidRDefault="00F336A3" w:rsidP="00F336A3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г.Нурлат</w:t>
      </w:r>
    </w:p>
    <w:p w:rsidR="00F336A3" w:rsidRPr="00F336A3" w:rsidRDefault="00F336A3" w:rsidP="00F336A3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Актуальным для каждого учителя сегодня является вопрос: «Как учить?». Как включить учеников в самостоятельную учебно-познавательную творческую деятельность, чтобы они сами «открывали» новые свойства и отношения, а не получали их от учителя в готовом виде?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В этом смысле необходимо, чтобы обучение математике было направлено на формирование творческой личности. И хотя человек не всегда имеет возможность для создания чего-то нового в той или иной сфере деятельности, но, будучи личностью, он всегда готов к творческому самовыражению. Главным критерием деятельности учителя является представление о конечном результате: хотим ли мы дать ученику  определенный набор знаний по предмету или сформировать личность, готовую к творческой деятельности. Только тогда, когда учебная деятельность, направленная на овладение основами наук и на развитие личностных качеств, сформирована на более высоком уровне, начинает ясно проявляться ее творческая сторона.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В настоящее время многие учителя математики все чаще используют компьютер на своих уроках. Использование информационных технологий в классе на уроке является наиболее сложным и ответственным делом, так как это связано с уже существующей, оформившейся технологией проведения урока.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 xml:space="preserve">Целью применения компьютера на уроках математики является создание дидактически активной среды, способствующей продуктивной познавательной </w:t>
      </w:r>
      <w:r w:rsidRPr="001F02DD">
        <w:rPr>
          <w:sz w:val="28"/>
          <w:szCs w:val="28"/>
        </w:rPr>
        <w:lastRenderedPageBreak/>
        <w:t>деятельности в ходе усвоения нового материала и развитию интеллектуального и творческого потенциала учащихся.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</m:oMath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Вопрос применения цифровых образовательных ресурсов на уроках математики стал ещё более актуальным.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В процессе преподавания математики цифровые образовательные ресурсы используются в</w:t>
      </w:r>
      <w:r w:rsidR="009A05A0" w:rsidRPr="009A05A0">
        <w:rPr>
          <w:rStyle w:val="apple-converted-space"/>
          <w:sz w:val="28"/>
          <w:szCs w:val="28"/>
        </w:rPr>
        <w:t xml:space="preserve"> </w:t>
      </w:r>
      <w:r w:rsidRPr="001F02DD">
        <w:rPr>
          <w:b/>
          <w:bCs/>
          <w:i/>
          <w:iCs/>
          <w:sz w:val="28"/>
          <w:szCs w:val="28"/>
        </w:rPr>
        <w:t>различных формах</w:t>
      </w:r>
      <w:r w:rsidRPr="001F02DD">
        <w:rPr>
          <w:sz w:val="28"/>
          <w:szCs w:val="28"/>
        </w:rPr>
        <w:t>:</w:t>
      </w:r>
    </w:p>
    <w:p w:rsidR="001F02DD" w:rsidRPr="001F02DD" w:rsidRDefault="001F02DD" w:rsidP="001F02D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DD">
        <w:rPr>
          <w:rFonts w:ascii="Times New Roman" w:hAnsi="Times New Roman" w:cs="Times New Roman"/>
          <w:sz w:val="28"/>
          <w:szCs w:val="28"/>
        </w:rPr>
        <w:t>мультимедийные сценарии уроков (презентации);</w:t>
      </w:r>
    </w:p>
    <w:p w:rsidR="001F02DD" w:rsidRPr="001F02DD" w:rsidRDefault="001F02DD" w:rsidP="001F02D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DD">
        <w:rPr>
          <w:rFonts w:ascii="Times New Roman" w:hAnsi="Times New Roman" w:cs="Times New Roman"/>
          <w:sz w:val="28"/>
          <w:szCs w:val="28"/>
        </w:rPr>
        <w:t>готовые учебные и демонстрационные программы;</w:t>
      </w:r>
    </w:p>
    <w:p w:rsidR="001F02DD" w:rsidRPr="001F02DD" w:rsidRDefault="001F02DD" w:rsidP="001F02D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DD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1F02DD" w:rsidRPr="001F02DD" w:rsidRDefault="001F02DD" w:rsidP="001F02D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DD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1F02DD" w:rsidRPr="001F02DD" w:rsidRDefault="001F02DD" w:rsidP="001F02D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DD">
        <w:rPr>
          <w:rFonts w:ascii="Times New Roman" w:hAnsi="Times New Roman" w:cs="Times New Roman"/>
          <w:sz w:val="28"/>
          <w:szCs w:val="28"/>
        </w:rPr>
        <w:t>внеурочная деятельность.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Сегодня нашим незаменимым помощником стала</w:t>
      </w:r>
      <w:r w:rsidR="009A05A0" w:rsidRPr="009A05A0">
        <w:rPr>
          <w:rStyle w:val="apple-converted-space"/>
          <w:sz w:val="28"/>
          <w:szCs w:val="28"/>
        </w:rPr>
        <w:t xml:space="preserve"> </w:t>
      </w:r>
      <w:r w:rsidRPr="001F02DD">
        <w:rPr>
          <w:i/>
          <w:iCs/>
          <w:sz w:val="28"/>
          <w:szCs w:val="28"/>
        </w:rPr>
        <w:t>программа Power Point</w:t>
      </w:r>
      <w:r w:rsidRPr="001F02DD">
        <w:rPr>
          <w:sz w:val="28"/>
          <w:szCs w:val="28"/>
        </w:rPr>
        <w:t>. Это приложение позволяет самостоятельно подготовить мультимедийное пособие к уроку с минимальными временными затратами. При этом не требуется глубокой компьютерной подготовки, т. к. основные возможности приложения легко освоить всего за несколько часов самостоятельной работы за компьютером.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Формы и место использования презентации (или даже отдельного ее слайда) на уроке зависят, конечно, от содержания этого урока, цели, которую ставит преподаватель. Наиболее</w:t>
      </w:r>
      <w:r w:rsidR="009A05A0" w:rsidRPr="009A05A0">
        <w:rPr>
          <w:rStyle w:val="apple-converted-space"/>
          <w:sz w:val="28"/>
          <w:szCs w:val="28"/>
        </w:rPr>
        <w:t xml:space="preserve"> </w:t>
      </w:r>
      <w:r w:rsidRPr="001F02DD">
        <w:rPr>
          <w:b/>
          <w:bCs/>
          <w:i/>
          <w:iCs/>
          <w:sz w:val="28"/>
          <w:szCs w:val="28"/>
        </w:rPr>
        <w:t>эффективные приемы применения таких пособий</w:t>
      </w:r>
      <w:r w:rsidRPr="001F02DD">
        <w:rPr>
          <w:sz w:val="28"/>
          <w:szCs w:val="28"/>
        </w:rPr>
        <w:t>: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rStyle w:val="a4"/>
          <w:sz w:val="28"/>
          <w:szCs w:val="28"/>
        </w:rPr>
        <w:t>При изучении нового материала.</w:t>
      </w:r>
      <w:r w:rsidR="009A05A0" w:rsidRPr="009A05A0">
        <w:rPr>
          <w:rStyle w:val="apple-converted-space"/>
          <w:sz w:val="28"/>
          <w:szCs w:val="28"/>
        </w:rPr>
        <w:t xml:space="preserve"> </w:t>
      </w:r>
      <w:r w:rsidRPr="001F02DD">
        <w:rPr>
          <w:sz w:val="28"/>
          <w:szCs w:val="28"/>
        </w:rPr>
        <w:t>Позволяет иллюстрировать разнообразными наглядными средствами. Применение особенно выгодно в тех случаях, когда необходимо показать динамику развития какого-либо процесса. Например, при изучении темы “Тела вращения”.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rStyle w:val="a4"/>
          <w:sz w:val="28"/>
          <w:szCs w:val="28"/>
        </w:rPr>
        <w:t>При проведении устных упражнений.</w:t>
      </w:r>
      <w:r w:rsidR="009A05A0" w:rsidRPr="009A05A0">
        <w:rPr>
          <w:rStyle w:val="apple-converted-space"/>
          <w:sz w:val="28"/>
          <w:szCs w:val="28"/>
        </w:rPr>
        <w:t xml:space="preserve"> </w:t>
      </w:r>
      <w:r w:rsidRPr="001F02DD">
        <w:rPr>
          <w:sz w:val="28"/>
          <w:szCs w:val="28"/>
        </w:rPr>
        <w:t>Дает возможность оперативно предъявлять задания и корректировать результаты их выполнения. Применение анимации позволяет продемонстрировать и правильные ответы для учащихся.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rStyle w:val="a4"/>
          <w:sz w:val="28"/>
          <w:szCs w:val="28"/>
        </w:rPr>
        <w:t>При проверке фронтальных самостоятельных работ.</w:t>
      </w:r>
      <w:r w:rsidR="009A05A0" w:rsidRPr="009A05A0">
        <w:rPr>
          <w:rStyle w:val="apple-converted-space"/>
          <w:sz w:val="28"/>
          <w:szCs w:val="28"/>
        </w:rPr>
        <w:t xml:space="preserve"> </w:t>
      </w:r>
      <w:r w:rsidRPr="001F02DD">
        <w:rPr>
          <w:sz w:val="28"/>
          <w:szCs w:val="28"/>
        </w:rPr>
        <w:t>Обеспечивает наряду с устным, визуальный контроль результатов.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rStyle w:val="a4"/>
          <w:sz w:val="28"/>
          <w:szCs w:val="28"/>
        </w:rPr>
        <w:lastRenderedPageBreak/>
        <w:t>При проверке домашних работ.</w:t>
      </w:r>
      <w:r w:rsidR="009A05A0" w:rsidRPr="009A05A0">
        <w:rPr>
          <w:rStyle w:val="apple-converted-space"/>
          <w:sz w:val="28"/>
          <w:szCs w:val="28"/>
        </w:rPr>
        <w:t xml:space="preserve"> </w:t>
      </w:r>
      <w:r w:rsidRPr="001F02DD">
        <w:rPr>
          <w:sz w:val="28"/>
          <w:szCs w:val="28"/>
        </w:rPr>
        <w:t>Методика аналогична методике, применяемой для самостоятельных работ.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rStyle w:val="a4"/>
          <w:sz w:val="28"/>
          <w:szCs w:val="28"/>
        </w:rPr>
        <w:t>При решении задач обучающего характера.</w:t>
      </w:r>
      <w:r w:rsidR="009A05A0" w:rsidRPr="009A05A0">
        <w:rPr>
          <w:rStyle w:val="apple-converted-space"/>
          <w:sz w:val="28"/>
          <w:szCs w:val="28"/>
        </w:rPr>
        <w:t xml:space="preserve"> </w:t>
      </w:r>
      <w:r w:rsidRPr="001F02DD">
        <w:rPr>
          <w:sz w:val="28"/>
          <w:szCs w:val="28"/>
        </w:rPr>
        <w:t>Помогает выполнить рисунок, составить план решения и контролировать промежуточные и окончательный результаты самостоятельной работы по этому плану.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Таким образом, даже при отсутствии специальных учебных программных средств, мы получили возможность оснастить свой урок самостоятельно подготовленными мультимедийными пособиями.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</m:oMath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Мультимедийные презентации используются на уроках не только при фронтальной работе с классом, но и устанавливаются на каждом компьютере. Например, при обобщении темы “Объем цилиндра” учащиеся просматривают презентацию индивидуально, повторяют теорию, а затем выполняют тестовое задание, решают задачи. Кроме презентаций можно использовать УМК “Живая математика”, как на уроках алгебры и начала анализа, например, при изучении темы “Преобразования графиков функций”, так и на уроках геометрии, например при изучении темы “Параллельность в пространстве”.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 xml:space="preserve">При использовании цифровых образовательных ресурсов на уроках математики можно отметить </w:t>
      </w:r>
      <w:r w:rsidRPr="001F02DD">
        <w:rPr>
          <w:b/>
          <w:bCs/>
          <w:i/>
          <w:iCs/>
          <w:sz w:val="28"/>
          <w:szCs w:val="28"/>
        </w:rPr>
        <w:t>положительные моменты</w:t>
      </w:r>
      <w:r w:rsidRPr="001F02DD">
        <w:rPr>
          <w:i/>
          <w:iCs/>
          <w:sz w:val="28"/>
          <w:szCs w:val="28"/>
        </w:rPr>
        <w:t>: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b/>
          <w:bCs/>
          <w:i/>
          <w:iCs/>
          <w:sz w:val="28"/>
          <w:szCs w:val="28"/>
        </w:rPr>
        <w:t>* учет индивидуальных особенностей учащихся</w:t>
      </w:r>
      <w:r w:rsidRPr="001F02DD">
        <w:rPr>
          <w:sz w:val="28"/>
          <w:szCs w:val="28"/>
        </w:rPr>
        <w:t>;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По сравнению с традиционной формой ведения урока использование мультимедийных презентаций, созданных в программе PowerPoint, высвобождает время на уроке, которое можно употребить для объяснения нового материала, отработки умений, проверки знаний учащихся, повторения пройденного материала.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b/>
          <w:bCs/>
          <w:i/>
          <w:iCs/>
          <w:sz w:val="28"/>
          <w:szCs w:val="28"/>
        </w:rPr>
        <w:t>* развитие творческих способностей школьников;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 xml:space="preserve">Учащиеся сами принимают участие в создании презентаций, которые они учатся выполнять на уроках информатики, а также они могут обратиться к помощи учителя математики. При этом у них развивается эстетический вкус к их оформлению. Такой подход полезен для общения учителя с учениками, </w:t>
      </w:r>
      <w:r w:rsidRPr="001F02DD">
        <w:rPr>
          <w:sz w:val="28"/>
          <w:szCs w:val="28"/>
        </w:rPr>
        <w:lastRenderedPageBreak/>
        <w:t>несомненно, это большой плюс для развития навыков работы у учащихся в паре, в группе постоянного состава, в частности, и в коллективе вообще.</w:t>
      </w:r>
    </w:p>
    <w:p w:rsidR="001F02DD" w:rsidRP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b/>
          <w:bCs/>
          <w:i/>
          <w:iCs/>
          <w:sz w:val="28"/>
          <w:szCs w:val="28"/>
        </w:rPr>
        <w:t>*воспитание интереса к предмету;</w:t>
      </w:r>
    </w:p>
    <w:p w:rsidR="001F02DD" w:rsidRDefault="001F02DD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02DD">
        <w:rPr>
          <w:sz w:val="28"/>
          <w:szCs w:val="28"/>
        </w:rPr>
        <w:t>При умелом использовании компьютера на уроке можно преподнести большую по объему информацию интересно и наглядно. На уроках с применением компьютера у учащихся поднимается настроение, повышается интерес к предмету, концентрируется внимание. При проведении уроков с цифровыми информационными ресурсами можно охватить большой дополнительный материал.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</m:oMath>
    </w:p>
    <w:p w:rsidR="00F336A3" w:rsidRPr="001F02DD" w:rsidRDefault="00F336A3" w:rsidP="001F02D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F02DD" w:rsidRDefault="001F02DD" w:rsidP="001F02DD">
      <w:pPr>
        <w:tabs>
          <w:tab w:val="left" w:pos="397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A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336A3" w:rsidRPr="00F336A3" w:rsidRDefault="00206C11" w:rsidP="006428A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336A3" w:rsidRPr="00F336A3">
        <w:rPr>
          <w:rFonts w:ascii="Times New Roman" w:eastAsia="Calibri" w:hAnsi="Times New Roman" w:cs="Times New Roman"/>
          <w:sz w:val="28"/>
          <w:szCs w:val="28"/>
        </w:rPr>
        <w:t>. Кузнецова М.В. Использование ЭОР в процессе обучения в основной школе. Академия АйТи.2011г.</w:t>
      </w:r>
    </w:p>
    <w:p w:rsidR="00206C11" w:rsidRPr="00F336A3" w:rsidRDefault="00206C11" w:rsidP="00206C1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336A3">
        <w:rPr>
          <w:rFonts w:ascii="Times New Roman" w:eastAsia="Calibri" w:hAnsi="Times New Roman" w:cs="Times New Roman"/>
          <w:sz w:val="28"/>
          <w:szCs w:val="28"/>
        </w:rPr>
        <w:t>. Петрова О.Н. Мотивация учения. – Математика. 2004г.</w:t>
      </w:r>
    </w:p>
    <w:p w:rsidR="00F336A3" w:rsidRPr="00F336A3" w:rsidRDefault="00F336A3" w:rsidP="006428A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6A3">
        <w:rPr>
          <w:rFonts w:ascii="Times New Roman" w:eastAsia="Calibri" w:hAnsi="Times New Roman" w:cs="Times New Roman"/>
          <w:sz w:val="28"/>
          <w:szCs w:val="28"/>
        </w:rPr>
        <w:t>3. Полат Е.С. Новые педагогические и информационные технологии в системе образования. М.: Академия,2000г.</w:t>
      </w:r>
    </w:p>
    <w:p w:rsidR="00F336A3" w:rsidRPr="00F336A3" w:rsidRDefault="00206C11" w:rsidP="006428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6A3" w:rsidRPr="00F336A3">
        <w:rPr>
          <w:sz w:val="28"/>
          <w:szCs w:val="28"/>
        </w:rPr>
        <w:t>. Единая коллекция цифровых образовательных ресурсов (</w:t>
      </w:r>
      <w:r w:rsidR="00F336A3" w:rsidRPr="00F336A3">
        <w:rPr>
          <w:b/>
          <w:bCs/>
          <w:sz w:val="28"/>
          <w:szCs w:val="28"/>
        </w:rPr>
        <w:t>ЕК</w:t>
      </w:r>
      <w:r w:rsidR="00F336A3" w:rsidRPr="00F336A3">
        <w:rPr>
          <w:sz w:val="28"/>
          <w:szCs w:val="28"/>
        </w:rPr>
        <w:t>)</w:t>
      </w:r>
    </w:p>
    <w:p w:rsidR="00F336A3" w:rsidRPr="00F336A3" w:rsidRDefault="00F336A3" w:rsidP="006428A4">
      <w:pPr>
        <w:pStyle w:val="a3"/>
        <w:spacing w:before="0" w:beforeAutospacing="0" w:after="0" w:afterAutospacing="0" w:line="360" w:lineRule="auto"/>
        <w:ind w:left="948" w:firstLine="60"/>
        <w:jc w:val="both"/>
        <w:rPr>
          <w:sz w:val="28"/>
          <w:szCs w:val="28"/>
        </w:rPr>
      </w:pPr>
      <w:r w:rsidRPr="00F336A3">
        <w:rPr>
          <w:sz w:val="28"/>
          <w:szCs w:val="28"/>
          <w:lang w:val="en-US"/>
        </w:rPr>
        <w:t>http</w:t>
      </w:r>
      <w:r w:rsidRPr="00F336A3">
        <w:rPr>
          <w:sz w:val="28"/>
          <w:szCs w:val="28"/>
        </w:rPr>
        <w:t>://</w:t>
      </w:r>
      <w:r w:rsidRPr="00F336A3">
        <w:rPr>
          <w:sz w:val="28"/>
          <w:szCs w:val="28"/>
          <w:lang w:val="en-US"/>
        </w:rPr>
        <w:t>school</w:t>
      </w:r>
      <w:r w:rsidRPr="00F336A3">
        <w:rPr>
          <w:sz w:val="28"/>
          <w:szCs w:val="28"/>
        </w:rPr>
        <w:t>-</w:t>
      </w:r>
      <w:r w:rsidRPr="00F336A3">
        <w:rPr>
          <w:sz w:val="28"/>
          <w:szCs w:val="28"/>
          <w:lang w:val="en-US"/>
        </w:rPr>
        <w:t>collection</w:t>
      </w:r>
      <w:r w:rsidRPr="00F336A3">
        <w:rPr>
          <w:sz w:val="28"/>
          <w:szCs w:val="28"/>
        </w:rPr>
        <w:t>.</w:t>
      </w:r>
      <w:r w:rsidRPr="00F336A3">
        <w:rPr>
          <w:sz w:val="28"/>
          <w:szCs w:val="28"/>
          <w:lang w:val="en-US"/>
        </w:rPr>
        <w:t>edu</w:t>
      </w:r>
      <w:r w:rsidRPr="00F336A3">
        <w:rPr>
          <w:sz w:val="28"/>
          <w:szCs w:val="28"/>
        </w:rPr>
        <w:t>.</w:t>
      </w:r>
      <w:r w:rsidRPr="00F336A3">
        <w:rPr>
          <w:sz w:val="28"/>
          <w:szCs w:val="28"/>
          <w:lang w:val="en-US"/>
        </w:rPr>
        <w:t>ru</w:t>
      </w:r>
    </w:p>
    <w:sectPr w:rsidR="00F336A3" w:rsidRPr="00F336A3" w:rsidSect="001F02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91F"/>
    <w:multiLevelType w:val="multilevel"/>
    <w:tmpl w:val="B0B0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02DD"/>
    <w:rsid w:val="00116EFB"/>
    <w:rsid w:val="001F02DD"/>
    <w:rsid w:val="00206C11"/>
    <w:rsid w:val="002522CE"/>
    <w:rsid w:val="00325930"/>
    <w:rsid w:val="00575AA6"/>
    <w:rsid w:val="005F45DF"/>
    <w:rsid w:val="006428A4"/>
    <w:rsid w:val="00793D51"/>
    <w:rsid w:val="00820A15"/>
    <w:rsid w:val="009A05A0"/>
    <w:rsid w:val="009F28ED"/>
    <w:rsid w:val="00F3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2DD"/>
  </w:style>
  <w:style w:type="character" w:styleId="a4">
    <w:name w:val="Strong"/>
    <w:basedOn w:val="a0"/>
    <w:uiPriority w:val="22"/>
    <w:qFormat/>
    <w:rsid w:val="001F02DD"/>
    <w:rPr>
      <w:b/>
      <w:bCs/>
    </w:rPr>
  </w:style>
  <w:style w:type="paragraph" w:styleId="a5">
    <w:name w:val="List Paragraph"/>
    <w:basedOn w:val="a"/>
    <w:uiPriority w:val="34"/>
    <w:qFormat/>
    <w:rsid w:val="001F02D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75AA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"Сетелем Банк" ООО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2016-11-07T12:57:00Z</dcterms:created>
  <dcterms:modified xsi:type="dcterms:W3CDTF">2019-07-30T13:37:00Z</dcterms:modified>
</cp:coreProperties>
</file>