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D5" w:rsidRDefault="00792584" w:rsidP="00FE2CD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C02F2">
        <w:rPr>
          <w:b/>
          <w:bCs/>
          <w:sz w:val="28"/>
          <w:szCs w:val="28"/>
        </w:rPr>
        <w:t xml:space="preserve">ТЕХНОЛОГИЯ ЛИЧНОСТНО-ОРИЕНТИРОВАННОГО </w:t>
      </w:r>
    </w:p>
    <w:p w:rsidR="00734D19" w:rsidRPr="00DC02F2" w:rsidRDefault="00792584" w:rsidP="00FE2CD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C02F2">
        <w:rPr>
          <w:b/>
          <w:bCs/>
          <w:sz w:val="28"/>
          <w:szCs w:val="28"/>
        </w:rPr>
        <w:t>ОБУЧЕНИЯ В НАЧАЛЬНОЙ ШКОЛЕ</w:t>
      </w:r>
    </w:p>
    <w:p w:rsidR="00734D19" w:rsidRPr="00DC02F2" w:rsidRDefault="00734D19" w:rsidP="00DC02F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92584" w:rsidRPr="00DC02F2" w:rsidRDefault="00792584" w:rsidP="00FE2CD5">
      <w:pPr>
        <w:autoSpaceDE w:val="0"/>
        <w:autoSpaceDN w:val="0"/>
        <w:adjustRightInd w:val="0"/>
        <w:ind w:firstLine="3828"/>
        <w:rPr>
          <w:b/>
          <w:bCs/>
          <w:i/>
          <w:sz w:val="28"/>
          <w:szCs w:val="28"/>
        </w:rPr>
      </w:pPr>
      <w:r w:rsidRPr="00DC02F2">
        <w:rPr>
          <w:b/>
          <w:bCs/>
          <w:i/>
          <w:sz w:val="28"/>
          <w:szCs w:val="28"/>
        </w:rPr>
        <w:t>Карпович Татьяна Анатольевна</w:t>
      </w:r>
    </w:p>
    <w:p w:rsidR="00792584" w:rsidRPr="00DC02F2" w:rsidRDefault="00792584" w:rsidP="00FE2CD5">
      <w:pPr>
        <w:ind w:firstLine="3828"/>
        <w:textAlignment w:val="baseline"/>
        <w:rPr>
          <w:i/>
          <w:color w:val="000000"/>
          <w:sz w:val="28"/>
          <w:szCs w:val="28"/>
        </w:rPr>
      </w:pPr>
      <w:r w:rsidRPr="00DC02F2">
        <w:rPr>
          <w:i/>
          <w:color w:val="000000"/>
          <w:sz w:val="28"/>
          <w:szCs w:val="28"/>
        </w:rPr>
        <w:t xml:space="preserve">МБОУ «Средняя общеобразовательная школа </w:t>
      </w:r>
    </w:p>
    <w:p w:rsidR="00792584" w:rsidRPr="00DC02F2" w:rsidRDefault="00792584" w:rsidP="00FE2CD5">
      <w:pPr>
        <w:ind w:firstLine="3828"/>
        <w:textAlignment w:val="baseline"/>
        <w:rPr>
          <w:i/>
          <w:sz w:val="28"/>
          <w:szCs w:val="28"/>
        </w:rPr>
      </w:pPr>
      <w:r w:rsidRPr="00DC02F2">
        <w:rPr>
          <w:i/>
          <w:color w:val="000000"/>
          <w:sz w:val="28"/>
          <w:szCs w:val="28"/>
        </w:rPr>
        <w:t xml:space="preserve">им. М. М. Рудченко </w:t>
      </w:r>
      <w:r w:rsidR="001C3155" w:rsidRPr="00DC02F2">
        <w:rPr>
          <w:i/>
          <w:sz w:val="28"/>
          <w:szCs w:val="28"/>
        </w:rPr>
        <w:t>с.</w:t>
      </w:r>
      <w:r w:rsidRPr="00DC02F2">
        <w:rPr>
          <w:i/>
          <w:sz w:val="28"/>
          <w:szCs w:val="28"/>
        </w:rPr>
        <w:t xml:space="preserve"> Перелюб </w:t>
      </w:r>
    </w:p>
    <w:p w:rsidR="001C3155" w:rsidRPr="00DC02F2" w:rsidRDefault="00792584" w:rsidP="00FE2CD5">
      <w:pPr>
        <w:ind w:firstLine="3828"/>
        <w:textAlignment w:val="baseline"/>
        <w:rPr>
          <w:i/>
          <w:color w:val="000000"/>
          <w:sz w:val="28"/>
          <w:szCs w:val="28"/>
        </w:rPr>
      </w:pPr>
      <w:r w:rsidRPr="00DC02F2">
        <w:rPr>
          <w:i/>
          <w:sz w:val="28"/>
          <w:szCs w:val="28"/>
        </w:rPr>
        <w:t>Перелюбского</w:t>
      </w:r>
      <w:r w:rsidR="001C3155" w:rsidRPr="00DC02F2">
        <w:rPr>
          <w:i/>
          <w:sz w:val="28"/>
          <w:szCs w:val="28"/>
        </w:rPr>
        <w:t xml:space="preserve"> муниципального</w:t>
      </w:r>
      <w:r w:rsidR="001C3155" w:rsidRPr="00DC02F2">
        <w:rPr>
          <w:i/>
          <w:color w:val="000000"/>
          <w:sz w:val="28"/>
          <w:szCs w:val="28"/>
        </w:rPr>
        <w:t xml:space="preserve"> </w:t>
      </w:r>
      <w:r w:rsidRPr="00DC02F2">
        <w:rPr>
          <w:i/>
          <w:color w:val="000000"/>
          <w:sz w:val="28"/>
          <w:szCs w:val="28"/>
        </w:rPr>
        <w:t>района</w:t>
      </w:r>
    </w:p>
    <w:p w:rsidR="00792584" w:rsidRPr="00DC02F2" w:rsidRDefault="00792584" w:rsidP="00FE2CD5">
      <w:pPr>
        <w:ind w:firstLine="3828"/>
        <w:textAlignment w:val="baseline"/>
        <w:rPr>
          <w:i/>
          <w:sz w:val="28"/>
          <w:szCs w:val="28"/>
        </w:rPr>
      </w:pPr>
      <w:r w:rsidRPr="00DC02F2">
        <w:rPr>
          <w:i/>
          <w:color w:val="000000"/>
          <w:sz w:val="28"/>
          <w:szCs w:val="28"/>
        </w:rPr>
        <w:t xml:space="preserve"> Саратовской области</w:t>
      </w:r>
      <w:r w:rsidRPr="00DC02F2">
        <w:rPr>
          <w:i/>
          <w:sz w:val="28"/>
          <w:szCs w:val="28"/>
        </w:rPr>
        <w:t>»,</w:t>
      </w:r>
    </w:p>
    <w:p w:rsidR="00792584" w:rsidRPr="00DC02F2" w:rsidRDefault="00792584" w:rsidP="00FE2CD5">
      <w:pPr>
        <w:ind w:firstLine="3828"/>
        <w:textAlignment w:val="baseline"/>
        <w:rPr>
          <w:i/>
          <w:sz w:val="28"/>
          <w:szCs w:val="28"/>
        </w:rPr>
      </w:pPr>
      <w:r w:rsidRPr="00DC02F2">
        <w:rPr>
          <w:i/>
          <w:sz w:val="28"/>
          <w:szCs w:val="28"/>
        </w:rPr>
        <w:t>учитель начальных классов</w:t>
      </w:r>
    </w:p>
    <w:p w:rsidR="00792584" w:rsidRPr="00DC02F2" w:rsidRDefault="00792584" w:rsidP="00FE2CD5">
      <w:pPr>
        <w:autoSpaceDE w:val="0"/>
        <w:autoSpaceDN w:val="0"/>
        <w:adjustRightInd w:val="0"/>
        <w:ind w:firstLine="3828"/>
        <w:rPr>
          <w:sz w:val="28"/>
          <w:szCs w:val="28"/>
          <w:lang w:val="de-DE"/>
        </w:rPr>
      </w:pPr>
      <w:proofErr w:type="spellStart"/>
      <w:r w:rsidRPr="00DC02F2">
        <w:rPr>
          <w:sz w:val="28"/>
          <w:szCs w:val="28"/>
          <w:lang w:val="de-DE"/>
        </w:rPr>
        <w:t>E-mail</w:t>
      </w:r>
      <w:proofErr w:type="spellEnd"/>
      <w:r w:rsidRPr="00DC02F2">
        <w:rPr>
          <w:sz w:val="28"/>
          <w:szCs w:val="28"/>
          <w:lang w:val="de-DE"/>
        </w:rPr>
        <w:t xml:space="preserve">: </w:t>
      </w:r>
      <w:hyperlink r:id="rId5" w:history="1">
        <w:r w:rsidRPr="00DC02F2">
          <w:rPr>
            <w:rStyle w:val="af0"/>
            <w:color w:val="auto"/>
            <w:sz w:val="28"/>
            <w:szCs w:val="28"/>
            <w:u w:val="none"/>
            <w:shd w:val="clear" w:color="auto" w:fill="F6F5F3"/>
            <w:lang w:val="de-DE"/>
          </w:rPr>
          <w:t>karpowich-t2012@yandex.ru</w:t>
        </w:r>
      </w:hyperlink>
    </w:p>
    <w:p w:rsidR="00792584" w:rsidRPr="00DC02F2" w:rsidRDefault="00792584" w:rsidP="00DC02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de-DE"/>
        </w:rPr>
      </w:pPr>
    </w:p>
    <w:p w:rsidR="00792584" w:rsidRPr="00DC02F2" w:rsidRDefault="00792584" w:rsidP="00DC0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2F2">
        <w:rPr>
          <w:b/>
          <w:color w:val="000000"/>
          <w:sz w:val="28"/>
          <w:szCs w:val="28"/>
        </w:rPr>
        <w:t xml:space="preserve">Аннотация: </w:t>
      </w:r>
      <w:r w:rsidRPr="00DC02F2">
        <w:rPr>
          <w:color w:val="000000"/>
          <w:sz w:val="28"/>
          <w:szCs w:val="28"/>
          <w:shd w:val="clear" w:color="auto" w:fill="FFFFFF"/>
        </w:rPr>
        <w:t>в статье рассматрива</w:t>
      </w:r>
      <w:r w:rsidR="000D2918" w:rsidRPr="00DC02F2">
        <w:rPr>
          <w:color w:val="000000"/>
          <w:sz w:val="28"/>
          <w:szCs w:val="28"/>
          <w:shd w:val="clear" w:color="auto" w:fill="FFFFFF"/>
        </w:rPr>
        <w:t>ю</w:t>
      </w:r>
      <w:r w:rsidRPr="00DC02F2">
        <w:rPr>
          <w:color w:val="000000"/>
          <w:sz w:val="28"/>
          <w:szCs w:val="28"/>
          <w:shd w:val="clear" w:color="auto" w:fill="FFFFFF"/>
        </w:rPr>
        <w:t xml:space="preserve">тся теоретические основы и опыт работы по использованию личностно </w:t>
      </w:r>
      <w:r w:rsidR="00FE2CD5">
        <w:rPr>
          <w:color w:val="000000"/>
          <w:sz w:val="28"/>
          <w:szCs w:val="28"/>
          <w:shd w:val="clear" w:color="auto" w:fill="FFFFFF"/>
        </w:rPr>
        <w:t>–</w:t>
      </w:r>
      <w:r w:rsidRPr="00DC02F2">
        <w:rPr>
          <w:color w:val="000000"/>
          <w:sz w:val="28"/>
          <w:szCs w:val="28"/>
          <w:shd w:val="clear" w:color="auto" w:fill="FFFFFF"/>
        </w:rPr>
        <w:t xml:space="preserve"> ориентированного</w:t>
      </w:r>
      <w:r w:rsidR="00FE2CD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02F2">
        <w:rPr>
          <w:color w:val="000000"/>
          <w:sz w:val="28"/>
          <w:szCs w:val="28"/>
          <w:shd w:val="clear" w:color="auto" w:fill="FFFFFF"/>
        </w:rPr>
        <w:t xml:space="preserve">подхода  </w:t>
      </w:r>
      <w:r w:rsidRPr="00DC02F2">
        <w:rPr>
          <w:sz w:val="28"/>
          <w:szCs w:val="28"/>
          <w:shd w:val="clear" w:color="auto" w:fill="FFFFFF"/>
        </w:rPr>
        <w:t>в</w:t>
      </w:r>
      <w:proofErr w:type="gramEnd"/>
      <w:r w:rsidRPr="00DC02F2">
        <w:rPr>
          <w:color w:val="FF0000"/>
          <w:sz w:val="28"/>
          <w:szCs w:val="28"/>
          <w:shd w:val="clear" w:color="auto" w:fill="FFFFFF"/>
        </w:rPr>
        <w:t xml:space="preserve"> </w:t>
      </w:r>
      <w:r w:rsidRPr="00DC02F2">
        <w:rPr>
          <w:color w:val="000000"/>
          <w:sz w:val="28"/>
          <w:szCs w:val="28"/>
          <w:shd w:val="clear" w:color="auto" w:fill="FFFFFF"/>
        </w:rPr>
        <w:t>развитии младших школьников</w:t>
      </w:r>
      <w:r w:rsidRPr="00DC02F2">
        <w:rPr>
          <w:sz w:val="28"/>
          <w:szCs w:val="28"/>
        </w:rPr>
        <w:t>; анализируется процедура составления плана личностно-ориентированного урока.</w:t>
      </w:r>
    </w:p>
    <w:p w:rsidR="00792584" w:rsidRPr="00DC02F2" w:rsidRDefault="00792584" w:rsidP="00DC0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2F2">
        <w:rPr>
          <w:b/>
          <w:bCs/>
          <w:sz w:val="28"/>
          <w:szCs w:val="28"/>
        </w:rPr>
        <w:t>Ключевые слова</w:t>
      </w:r>
      <w:r w:rsidRPr="00DC02F2">
        <w:rPr>
          <w:sz w:val="28"/>
          <w:szCs w:val="28"/>
        </w:rPr>
        <w:t>: личностно-ориентированное обучение, личность, урок, учитель, обучающиеся.</w:t>
      </w:r>
    </w:p>
    <w:p w:rsidR="0057710C" w:rsidRPr="00DC02F2" w:rsidRDefault="0057710C" w:rsidP="00DC02F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C5F8C" w:rsidRPr="00DC02F2" w:rsidRDefault="003C5F8C" w:rsidP="00DC02F2">
      <w:pPr>
        <w:pStyle w:val="ae"/>
        <w:spacing w:before="0" w:beforeAutospacing="0" w:after="0" w:afterAutospacing="0"/>
        <w:ind w:left="708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02F2">
        <w:rPr>
          <w:rFonts w:ascii="Times New Roman" w:hAnsi="Times New Roman" w:cs="Times New Roman"/>
          <w:bCs/>
          <w:sz w:val="28"/>
          <w:szCs w:val="28"/>
        </w:rPr>
        <w:t xml:space="preserve">“Человек не ценится теперь только как носитель </w:t>
      </w:r>
    </w:p>
    <w:p w:rsidR="003C5F8C" w:rsidRPr="00DC02F2" w:rsidRDefault="0085518E" w:rsidP="00DC02F2">
      <w:pPr>
        <w:pStyle w:val="ae"/>
        <w:spacing w:before="0" w:beforeAutospacing="0" w:after="0" w:afterAutospacing="0"/>
        <w:ind w:left="708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02F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C5F8C" w:rsidRPr="00DC02F2">
        <w:rPr>
          <w:rFonts w:ascii="Times New Roman" w:hAnsi="Times New Roman" w:cs="Times New Roman"/>
          <w:bCs/>
          <w:sz w:val="28"/>
          <w:szCs w:val="28"/>
        </w:rPr>
        <w:t>знаний, а важно, чтобы он был деятель”</w:t>
      </w:r>
    </w:p>
    <w:p w:rsidR="003C5F8C" w:rsidRPr="00DC02F2" w:rsidRDefault="003C5F8C" w:rsidP="00DC02F2">
      <w:pPr>
        <w:pStyle w:val="ae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0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В.В. Путин </w:t>
      </w:r>
    </w:p>
    <w:p w:rsidR="003C5F8C" w:rsidRPr="00DC02F2" w:rsidRDefault="0057710C" w:rsidP="00DC02F2">
      <w:pPr>
        <w:pStyle w:val="a8"/>
        <w:spacing w:after="0"/>
        <w:ind w:firstLine="709"/>
        <w:jc w:val="both"/>
        <w:rPr>
          <w:sz w:val="28"/>
          <w:szCs w:val="28"/>
          <w:lang w:bidi="he-IL"/>
        </w:rPr>
      </w:pPr>
      <w:r w:rsidRPr="00DC02F2">
        <w:rPr>
          <w:sz w:val="28"/>
          <w:szCs w:val="28"/>
          <w:lang w:bidi="he-IL"/>
        </w:rPr>
        <w:t>На сегодняшний день</w:t>
      </w:r>
      <w:r w:rsidR="003C5F8C" w:rsidRPr="00DC02F2">
        <w:rPr>
          <w:sz w:val="28"/>
          <w:szCs w:val="28"/>
          <w:lang w:bidi="he-IL"/>
        </w:rPr>
        <w:t xml:space="preserve"> перед нашим государством, школой, учителями и родителями встает задача чрезвычайной важности: добиться того, чтобы вырастить детей не только крепкими и здоровыми, но и –</w:t>
      </w:r>
      <w:r w:rsidR="003C5F8C" w:rsidRPr="00DC02F2">
        <w:rPr>
          <w:color w:val="FF0000"/>
          <w:sz w:val="28"/>
          <w:szCs w:val="28"/>
          <w:lang w:bidi="he-IL"/>
        </w:rPr>
        <w:t xml:space="preserve"> </w:t>
      </w:r>
      <w:r w:rsidR="003C5F8C" w:rsidRPr="00DC02F2">
        <w:rPr>
          <w:sz w:val="28"/>
          <w:szCs w:val="28"/>
          <w:lang w:bidi="he-IL"/>
        </w:rPr>
        <w:t>обязательно! – инициативными, думающими людьми, способными на творческий подход к любому делу.</w:t>
      </w:r>
    </w:p>
    <w:p w:rsidR="00DC02F2" w:rsidRDefault="003C5F8C" w:rsidP="00DC02F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C02F2">
        <w:rPr>
          <w:bCs/>
          <w:sz w:val="28"/>
          <w:szCs w:val="28"/>
        </w:rPr>
        <w:t xml:space="preserve">Концепция модернизации Российского образования на период </w:t>
      </w:r>
      <w:r w:rsidR="00D26D18" w:rsidRPr="00DC02F2">
        <w:rPr>
          <w:bCs/>
          <w:sz w:val="28"/>
          <w:szCs w:val="28"/>
        </w:rPr>
        <w:t xml:space="preserve">           </w:t>
      </w:r>
      <w:r w:rsidRPr="00DC02F2">
        <w:rPr>
          <w:bCs/>
          <w:sz w:val="28"/>
          <w:szCs w:val="28"/>
        </w:rPr>
        <w:t>до 2020 г. гласит:</w:t>
      </w:r>
      <w:r w:rsidR="003A0A20" w:rsidRPr="00DC02F2">
        <w:rPr>
          <w:bCs/>
          <w:sz w:val="28"/>
          <w:szCs w:val="28"/>
        </w:rPr>
        <w:t xml:space="preserve"> </w:t>
      </w:r>
      <w:r w:rsidRPr="00DC02F2">
        <w:rPr>
          <w:bCs/>
          <w:sz w:val="28"/>
          <w:szCs w:val="28"/>
        </w:rPr>
        <w:t xml:space="preserve">«Общеобразовательная школа должна формировать целостную систему универсальных знаний, умений, навыков, а </w:t>
      </w:r>
      <w:r w:rsidR="005D3AE6" w:rsidRPr="00DC02F2">
        <w:rPr>
          <w:bCs/>
          <w:sz w:val="28"/>
          <w:szCs w:val="28"/>
        </w:rPr>
        <w:t>также</w:t>
      </w:r>
      <w:r w:rsidRPr="00DC02F2">
        <w:rPr>
          <w:bCs/>
          <w:sz w:val="28"/>
          <w:szCs w:val="28"/>
        </w:rPr>
        <w:t xml:space="preserve"> опыт самостоятельной деятельности и личной ответственности обучающихся,</w:t>
      </w:r>
      <w:r w:rsidR="00D26D18" w:rsidRPr="00DC02F2">
        <w:rPr>
          <w:bCs/>
          <w:sz w:val="28"/>
          <w:szCs w:val="28"/>
        </w:rPr>
        <w:t xml:space="preserve"> </w:t>
      </w:r>
      <w:r w:rsidRPr="00DC02F2">
        <w:rPr>
          <w:bCs/>
          <w:sz w:val="28"/>
          <w:szCs w:val="28"/>
        </w:rPr>
        <w:t xml:space="preserve">т. е. ключевые компетенции, определяющие современное качество образования". </w:t>
      </w:r>
      <w:r w:rsidR="00B92A7F" w:rsidRPr="00DC02F2">
        <w:rPr>
          <w:bCs/>
          <w:sz w:val="28"/>
          <w:szCs w:val="28"/>
        </w:rPr>
        <w:t>[7</w:t>
      </w:r>
      <w:r w:rsidR="006C00F5" w:rsidRPr="00DC02F2">
        <w:rPr>
          <w:bCs/>
          <w:sz w:val="28"/>
          <w:szCs w:val="28"/>
        </w:rPr>
        <w:t>; с. 10</w:t>
      </w:r>
      <w:r w:rsidR="00B92A7F" w:rsidRPr="00DC02F2">
        <w:rPr>
          <w:bCs/>
          <w:sz w:val="28"/>
          <w:szCs w:val="28"/>
        </w:rPr>
        <w:t>]</w:t>
      </w:r>
      <w:r w:rsidR="003A3C25" w:rsidRPr="00DC02F2">
        <w:rPr>
          <w:sz w:val="28"/>
          <w:szCs w:val="28"/>
        </w:rPr>
        <w:t xml:space="preserve"> </w:t>
      </w:r>
      <w:r w:rsidR="003A3C25" w:rsidRPr="00DC02F2">
        <w:rPr>
          <w:sz w:val="28"/>
          <w:szCs w:val="28"/>
        </w:rPr>
        <w:t>Стандарты второго поколения нацеливают учителя на формирование у школьников универсальных учебных действий, которое может быть обеспечено только в результате деятельности ученика в условиях выбора и при использовании учителем индивидуально-ориентированных технологий, что делает освоение и внедрение последних особенно актуальными.</w:t>
      </w:r>
    </w:p>
    <w:p w:rsidR="00676542" w:rsidRPr="00DC02F2" w:rsidRDefault="00676542" w:rsidP="00DC02F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DC02F2">
        <w:rPr>
          <w:sz w:val="28"/>
          <w:szCs w:val="28"/>
          <w:shd w:val="clear" w:color="auto" w:fill="FFFFFF"/>
        </w:rPr>
        <w:t xml:space="preserve">Для реализации познавательной и творческой активности школьника в учебном процессе используются </w:t>
      </w:r>
      <w:hyperlink r:id="rId6" w:history="1">
        <w:r w:rsidRPr="00DC02F2">
          <w:rPr>
            <w:bCs/>
            <w:sz w:val="28"/>
            <w:szCs w:val="28"/>
          </w:rPr>
          <w:t>современные образовательные технологии</w:t>
        </w:r>
      </w:hyperlink>
      <w:r w:rsidRPr="00DC02F2">
        <w:rPr>
          <w:sz w:val="28"/>
          <w:szCs w:val="28"/>
          <w:shd w:val="clear" w:color="auto" w:fill="FFFFFF"/>
        </w:rPr>
        <w:t>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индивидуализацию, дистанционность и вариативность образовательного процесса, академическую мобильность обучаемых, независимо от возраста и уровня образования. В школе представлен широкий спектр образовательных педагогических технологий, которые применяются в учебном процессе.</w:t>
      </w:r>
      <w:r w:rsidRPr="00DC02F2">
        <w:rPr>
          <w:sz w:val="28"/>
          <w:szCs w:val="28"/>
        </w:rPr>
        <w:t> </w:t>
      </w:r>
    </w:p>
    <w:p w:rsidR="003C5F8C" w:rsidRPr="00DC02F2" w:rsidRDefault="00676542" w:rsidP="00DC02F2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F2">
        <w:rPr>
          <w:rFonts w:ascii="Times New Roman" w:hAnsi="Times New Roman" w:cs="Times New Roman"/>
          <w:sz w:val="28"/>
          <w:szCs w:val="28"/>
        </w:rPr>
        <w:lastRenderedPageBreak/>
        <w:t>Ввиду того, что в</w:t>
      </w:r>
      <w:r w:rsidR="00867169" w:rsidRPr="00DC02F2">
        <w:rPr>
          <w:rFonts w:ascii="Times New Roman" w:hAnsi="Times New Roman" w:cs="Times New Roman"/>
          <w:sz w:val="28"/>
          <w:szCs w:val="28"/>
        </w:rPr>
        <w:t xml:space="preserve"> последнее время существенно изменились приоритеты начального образования – на первый план выдвинулись цели развития личности ученика, формирование у младшего школьника умения учиться и</w:t>
      </w:r>
      <w:r w:rsidR="00867169" w:rsidRPr="00DC02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7169" w:rsidRPr="00DC02F2">
        <w:rPr>
          <w:rFonts w:ascii="Times New Roman" w:hAnsi="Times New Roman" w:cs="Times New Roman"/>
          <w:sz w:val="28"/>
          <w:szCs w:val="28"/>
        </w:rPr>
        <w:t xml:space="preserve">достижение при этом высокого уровня знаний, умений и навыков. </w:t>
      </w:r>
      <w:r w:rsidR="003C5F8C" w:rsidRPr="00DC02F2">
        <w:rPr>
          <w:rFonts w:ascii="Times New Roman" w:hAnsi="Times New Roman" w:cs="Times New Roman"/>
          <w:sz w:val="28"/>
          <w:szCs w:val="28"/>
        </w:rPr>
        <w:t>Для успешного обучения современного ребёнка необходимо создание определённых условий на уроке, которые способствуют развитию интереса к предмету, формированию мотивации и активизации речевой деятельности: аудирования, чтения, говорения, письма.</w:t>
      </w:r>
    </w:p>
    <w:p w:rsidR="00867169" w:rsidRPr="00DC02F2" w:rsidRDefault="00867169" w:rsidP="00DC02F2">
      <w:pPr>
        <w:ind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>Таким образом, главное стратегическое направление развития системы школьного образования лежит на пути решения проблемы личностно-ориентированного обучения</w:t>
      </w:r>
      <w:r w:rsidR="003C5F8C" w:rsidRPr="00DC02F2">
        <w:rPr>
          <w:sz w:val="28"/>
          <w:szCs w:val="28"/>
        </w:rPr>
        <w:t>.</w:t>
      </w:r>
      <w:r w:rsidR="005E6E0D" w:rsidRPr="00DC02F2">
        <w:rPr>
          <w:sz w:val="28"/>
          <w:szCs w:val="28"/>
        </w:rPr>
        <w:t xml:space="preserve"> </w:t>
      </w:r>
      <w:r w:rsidR="00A86B92" w:rsidRPr="00DC02F2">
        <w:rPr>
          <w:bCs/>
          <w:sz w:val="28"/>
          <w:szCs w:val="28"/>
        </w:rPr>
        <w:t>[1</w:t>
      </w:r>
      <w:r w:rsidR="005E6E0D" w:rsidRPr="00DC02F2">
        <w:rPr>
          <w:bCs/>
          <w:sz w:val="28"/>
          <w:szCs w:val="28"/>
        </w:rPr>
        <w:t>; с. 332</w:t>
      </w:r>
      <w:r w:rsidR="00A86B92" w:rsidRPr="00DC02F2">
        <w:rPr>
          <w:bCs/>
          <w:sz w:val="28"/>
          <w:szCs w:val="28"/>
        </w:rPr>
        <w:t>]</w:t>
      </w:r>
    </w:p>
    <w:p w:rsidR="00880581" w:rsidRPr="00DC02F2" w:rsidRDefault="00DA04B5" w:rsidP="00DC02F2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F2">
        <w:rPr>
          <w:rFonts w:ascii="Times New Roman" w:hAnsi="Times New Roman" w:cs="Times New Roman"/>
          <w:sz w:val="28"/>
          <w:szCs w:val="28"/>
        </w:rPr>
        <w:t>Как говорит педагог</w:t>
      </w:r>
      <w:r w:rsidR="00880581" w:rsidRPr="00DC02F2">
        <w:rPr>
          <w:rFonts w:ascii="Times New Roman" w:hAnsi="Times New Roman" w:cs="Times New Roman"/>
          <w:sz w:val="28"/>
          <w:szCs w:val="28"/>
        </w:rPr>
        <w:t xml:space="preserve"> Н. А. Алексеев, личностно-ориентированное обучение – это такое обучение</w:t>
      </w:r>
      <w:r w:rsidR="00880581" w:rsidRPr="00DC02F2">
        <w:rPr>
          <w:rFonts w:ascii="Times New Roman" w:hAnsi="Times New Roman" w:cs="Times New Roman"/>
          <w:bCs/>
          <w:sz w:val="28"/>
          <w:szCs w:val="28"/>
        </w:rPr>
        <w:t xml:space="preserve">, которое во главу угла ставит самобытность ребенка, его самоценность, субъективность процесса учения. </w:t>
      </w:r>
    </w:p>
    <w:p w:rsidR="00C345C8" w:rsidRPr="00DC02F2" w:rsidRDefault="003C5F8C" w:rsidP="00DC02F2">
      <w:pPr>
        <w:pStyle w:val="a8"/>
        <w:spacing w:after="0"/>
        <w:ind w:firstLine="709"/>
        <w:jc w:val="both"/>
        <w:rPr>
          <w:kern w:val="2"/>
          <w:sz w:val="28"/>
          <w:szCs w:val="28"/>
        </w:rPr>
      </w:pPr>
      <w:r w:rsidRPr="00DC02F2">
        <w:rPr>
          <w:kern w:val="2"/>
          <w:sz w:val="28"/>
          <w:szCs w:val="28"/>
        </w:rPr>
        <w:t>О</w:t>
      </w:r>
      <w:r w:rsidR="00785996" w:rsidRPr="00DC02F2">
        <w:rPr>
          <w:kern w:val="2"/>
          <w:sz w:val="28"/>
          <w:szCs w:val="28"/>
        </w:rPr>
        <w:t xml:space="preserve">бучение, при котором цели и содержание обучения, сформулированные в государственном образовательном стандарте, программах обучения, приобретают для учащегося личностный смысл, развивают мотивацию к обучению. </w:t>
      </w:r>
      <w:r w:rsidR="00A86B92" w:rsidRPr="00DC02F2">
        <w:rPr>
          <w:bCs/>
          <w:sz w:val="28"/>
          <w:szCs w:val="28"/>
        </w:rPr>
        <w:t>[5</w:t>
      </w:r>
      <w:r w:rsidR="005E6E0D" w:rsidRPr="00DC02F2">
        <w:rPr>
          <w:bCs/>
          <w:sz w:val="28"/>
          <w:szCs w:val="28"/>
        </w:rPr>
        <w:t>; с. 111</w:t>
      </w:r>
      <w:r w:rsidR="00A86B92" w:rsidRPr="00DC02F2">
        <w:rPr>
          <w:bCs/>
          <w:sz w:val="28"/>
          <w:szCs w:val="28"/>
        </w:rPr>
        <w:t>]</w:t>
      </w:r>
    </w:p>
    <w:p w:rsidR="006F0348" w:rsidRPr="00DC02F2" w:rsidRDefault="003C5F8C" w:rsidP="00DC02F2">
      <w:pPr>
        <w:pStyle w:val="a8"/>
        <w:spacing w:after="0"/>
        <w:ind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>П</w:t>
      </w:r>
      <w:r w:rsidR="00785996" w:rsidRPr="00DC02F2">
        <w:rPr>
          <w:sz w:val="28"/>
          <w:szCs w:val="28"/>
        </w:rPr>
        <w:t>озиция учителя должна состоять в том, чтобы знать и уважительно относиться к любому высказыванию ученика по содержанию обсуждаемой темы. В этих условиях ученики будут стремиться быть “услышанными”, станут высказываться по затронутой теме, предлагать</w:t>
      </w:r>
      <w:r w:rsidR="00A86B92" w:rsidRPr="00DC02F2">
        <w:rPr>
          <w:sz w:val="28"/>
          <w:szCs w:val="28"/>
        </w:rPr>
        <w:t xml:space="preserve"> свои варианты</w:t>
      </w:r>
      <w:r w:rsidR="00785996" w:rsidRPr="00DC02F2">
        <w:rPr>
          <w:sz w:val="28"/>
          <w:szCs w:val="28"/>
        </w:rPr>
        <w:t>, не боясь ошибиться</w:t>
      </w:r>
      <w:r w:rsidR="00A86B92" w:rsidRPr="00DC02F2">
        <w:rPr>
          <w:sz w:val="28"/>
          <w:szCs w:val="28"/>
        </w:rPr>
        <w:t>.</w:t>
      </w:r>
    </w:p>
    <w:p w:rsidR="00EC7C91" w:rsidRPr="00DC02F2" w:rsidRDefault="00EC7C91" w:rsidP="00DC02F2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F2">
        <w:rPr>
          <w:rFonts w:ascii="Times New Roman" w:hAnsi="Times New Roman" w:cs="Times New Roman"/>
          <w:sz w:val="28"/>
          <w:szCs w:val="28"/>
        </w:rPr>
        <w:t>Для достижения целей личностно-ориентированного обучения адекватными являются</w:t>
      </w:r>
      <w:r w:rsidR="00A86B92" w:rsidRPr="00DC02F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DC02F2">
        <w:rPr>
          <w:rFonts w:ascii="Times New Roman" w:hAnsi="Times New Roman" w:cs="Times New Roman"/>
          <w:sz w:val="28"/>
          <w:szCs w:val="28"/>
        </w:rPr>
        <w:t xml:space="preserve">: </w:t>
      </w:r>
      <w:r w:rsidR="003C5F8C" w:rsidRPr="00DC02F2">
        <w:rPr>
          <w:rFonts w:ascii="Times New Roman" w:hAnsi="Times New Roman" w:cs="Times New Roman"/>
          <w:sz w:val="28"/>
          <w:szCs w:val="28"/>
        </w:rPr>
        <w:t>о</w:t>
      </w:r>
      <w:r w:rsidRPr="00DC02F2">
        <w:rPr>
          <w:rFonts w:ascii="Times New Roman" w:hAnsi="Times New Roman" w:cs="Times New Roman"/>
          <w:sz w:val="28"/>
          <w:szCs w:val="28"/>
        </w:rPr>
        <w:t>бучение в сотрудничестве</w:t>
      </w:r>
      <w:r w:rsidR="003C5F8C" w:rsidRPr="00DC02F2">
        <w:rPr>
          <w:rFonts w:ascii="Times New Roman" w:hAnsi="Times New Roman" w:cs="Times New Roman"/>
          <w:sz w:val="28"/>
          <w:szCs w:val="28"/>
        </w:rPr>
        <w:t>, м</w:t>
      </w:r>
      <w:r w:rsidRPr="00DC02F2">
        <w:rPr>
          <w:rFonts w:ascii="Times New Roman" w:hAnsi="Times New Roman" w:cs="Times New Roman"/>
          <w:sz w:val="28"/>
          <w:szCs w:val="28"/>
        </w:rPr>
        <w:t>етод проектов</w:t>
      </w:r>
      <w:r w:rsidR="003C5F8C" w:rsidRPr="00DC02F2">
        <w:rPr>
          <w:rFonts w:ascii="Times New Roman" w:hAnsi="Times New Roman" w:cs="Times New Roman"/>
          <w:sz w:val="28"/>
          <w:szCs w:val="28"/>
        </w:rPr>
        <w:t>, р</w:t>
      </w:r>
      <w:r w:rsidRPr="00DC02F2">
        <w:rPr>
          <w:rFonts w:ascii="Times New Roman" w:hAnsi="Times New Roman" w:cs="Times New Roman"/>
          <w:sz w:val="28"/>
          <w:szCs w:val="28"/>
        </w:rPr>
        <w:t>азноуровневое обучение</w:t>
      </w:r>
      <w:r w:rsidR="003C5F8C" w:rsidRPr="00DC02F2">
        <w:rPr>
          <w:rFonts w:ascii="Times New Roman" w:hAnsi="Times New Roman" w:cs="Times New Roman"/>
          <w:sz w:val="28"/>
          <w:szCs w:val="28"/>
        </w:rPr>
        <w:t>.</w:t>
      </w:r>
    </w:p>
    <w:p w:rsidR="00EC7C91" w:rsidRPr="00DC02F2" w:rsidRDefault="00A86B92" w:rsidP="00DC02F2">
      <w:pPr>
        <w:ind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>В</w:t>
      </w:r>
      <w:r w:rsidR="00EC7C91" w:rsidRPr="00DC02F2">
        <w:rPr>
          <w:sz w:val="28"/>
          <w:szCs w:val="28"/>
        </w:rPr>
        <w:t xml:space="preserve"> условиях классно-урочной системы </w:t>
      </w:r>
      <w:r w:rsidRPr="00DC02F2">
        <w:rPr>
          <w:sz w:val="28"/>
          <w:szCs w:val="28"/>
        </w:rPr>
        <w:t xml:space="preserve">они </w:t>
      </w:r>
      <w:r w:rsidR="00EC7C91" w:rsidRPr="00DC02F2">
        <w:rPr>
          <w:sz w:val="28"/>
          <w:szCs w:val="28"/>
        </w:rPr>
        <w:t>легко вписываются в</w:t>
      </w:r>
      <w:r w:rsidR="00EC7C91" w:rsidRPr="00DC02F2">
        <w:rPr>
          <w:color w:val="FF0000"/>
          <w:sz w:val="28"/>
          <w:szCs w:val="28"/>
        </w:rPr>
        <w:t xml:space="preserve"> </w:t>
      </w:r>
      <w:r w:rsidR="00EC7C91" w:rsidRPr="00DC02F2">
        <w:rPr>
          <w:sz w:val="28"/>
          <w:szCs w:val="28"/>
        </w:rPr>
        <w:t>учебный</w:t>
      </w:r>
      <w:r w:rsidR="00D26D18" w:rsidRPr="00DC02F2">
        <w:rPr>
          <w:sz w:val="28"/>
          <w:szCs w:val="28"/>
        </w:rPr>
        <w:t xml:space="preserve"> процесс, могут не затрагивать </w:t>
      </w:r>
      <w:r w:rsidR="00EC7C91" w:rsidRPr="00DC02F2">
        <w:rPr>
          <w:sz w:val="28"/>
          <w:szCs w:val="28"/>
        </w:rPr>
        <w:t>содержания обучения, которое определе</w:t>
      </w:r>
      <w:r w:rsidR="003C5F8C" w:rsidRPr="00DC02F2">
        <w:rPr>
          <w:sz w:val="28"/>
          <w:szCs w:val="28"/>
        </w:rPr>
        <w:t>но образовательными стандартами</w:t>
      </w:r>
      <w:r w:rsidR="00DB0C09" w:rsidRPr="00DC02F2">
        <w:rPr>
          <w:sz w:val="28"/>
          <w:szCs w:val="28"/>
        </w:rPr>
        <w:t>, о</w:t>
      </w:r>
      <w:r w:rsidR="00EC7C91" w:rsidRPr="00DC02F2">
        <w:rPr>
          <w:sz w:val="28"/>
          <w:szCs w:val="28"/>
        </w:rPr>
        <w:t>беспечивают успешное усвоение учебного материала, интеллектуальное и</w:t>
      </w:r>
      <w:r w:rsidR="00EC7C91" w:rsidRPr="00DC02F2">
        <w:rPr>
          <w:color w:val="FF0000"/>
          <w:sz w:val="28"/>
          <w:szCs w:val="28"/>
        </w:rPr>
        <w:t xml:space="preserve"> </w:t>
      </w:r>
      <w:r w:rsidR="00EC7C91" w:rsidRPr="00DC02F2">
        <w:rPr>
          <w:sz w:val="28"/>
          <w:szCs w:val="28"/>
        </w:rPr>
        <w:t>нравственное развитие детей, их самостоятельность, коммуникабельность.</w:t>
      </w:r>
    </w:p>
    <w:p w:rsidR="00676542" w:rsidRPr="00DC02F2" w:rsidRDefault="00A86B92" w:rsidP="00DC02F2">
      <w:pPr>
        <w:pStyle w:val="a4"/>
        <w:spacing w:after="0"/>
        <w:ind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>Основной</w:t>
      </w:r>
      <w:r w:rsidR="00785996" w:rsidRPr="00DC02F2">
        <w:rPr>
          <w:sz w:val="28"/>
          <w:szCs w:val="28"/>
        </w:rPr>
        <w:t xml:space="preserve"> форм</w:t>
      </w:r>
      <w:r w:rsidRPr="00DC02F2">
        <w:rPr>
          <w:sz w:val="28"/>
          <w:szCs w:val="28"/>
        </w:rPr>
        <w:t>ой</w:t>
      </w:r>
      <w:r w:rsidR="00785996" w:rsidRPr="00DC02F2">
        <w:rPr>
          <w:sz w:val="28"/>
          <w:szCs w:val="28"/>
        </w:rPr>
        <w:t xml:space="preserve"> обучения </w:t>
      </w:r>
      <w:r w:rsidR="00AB0817" w:rsidRPr="00DC02F2">
        <w:rPr>
          <w:sz w:val="28"/>
          <w:szCs w:val="28"/>
        </w:rPr>
        <w:t xml:space="preserve">всегда был и остаётся </w:t>
      </w:r>
      <w:r w:rsidR="00785996" w:rsidRPr="00DC02F2">
        <w:rPr>
          <w:sz w:val="28"/>
          <w:szCs w:val="28"/>
        </w:rPr>
        <w:t>урок.</w:t>
      </w:r>
      <w:r w:rsidR="00676542" w:rsidRPr="00DC02F2">
        <w:rPr>
          <w:sz w:val="28"/>
          <w:szCs w:val="28"/>
        </w:rPr>
        <w:t xml:space="preserve"> </w:t>
      </w:r>
      <w:r w:rsidR="00676542" w:rsidRPr="00DC02F2">
        <w:rPr>
          <w:sz w:val="28"/>
          <w:szCs w:val="28"/>
        </w:rPr>
        <w:t xml:space="preserve">Кто-то подсчитал, что </w:t>
      </w:r>
      <w:r w:rsidR="00FE2CD5">
        <w:rPr>
          <w:sz w:val="28"/>
          <w:szCs w:val="28"/>
        </w:rPr>
        <w:t xml:space="preserve">учитель за свою жизнь проводит </w:t>
      </w:r>
      <w:r w:rsidR="00676542" w:rsidRPr="00DC02F2">
        <w:rPr>
          <w:sz w:val="28"/>
          <w:szCs w:val="28"/>
        </w:rPr>
        <w:t>порядка 25 000 уроков, а ученик за 11 лет посещает их около 11, 5 тысяч</w:t>
      </w:r>
      <w:r w:rsidR="002C77C2">
        <w:rPr>
          <w:sz w:val="28"/>
          <w:szCs w:val="28"/>
        </w:rPr>
        <w:t>.</w:t>
      </w:r>
      <w:r w:rsidR="00676542" w:rsidRPr="00DC02F2">
        <w:rPr>
          <w:sz w:val="28"/>
          <w:szCs w:val="28"/>
        </w:rPr>
        <w:t xml:space="preserve"> </w:t>
      </w:r>
      <w:r w:rsidR="002C77C2">
        <w:rPr>
          <w:sz w:val="28"/>
          <w:szCs w:val="28"/>
        </w:rPr>
        <w:t>П</w:t>
      </w:r>
      <w:r w:rsidR="00676542" w:rsidRPr="00DC02F2">
        <w:rPr>
          <w:sz w:val="28"/>
          <w:szCs w:val="28"/>
        </w:rPr>
        <w:t xml:space="preserve">оэтому, урок недооценивать нельзя! Всего 45 минут отводится учителю для обучения, развития </w:t>
      </w:r>
      <w:proofErr w:type="spellStart"/>
      <w:r w:rsidR="00676542" w:rsidRPr="00DC02F2">
        <w:rPr>
          <w:sz w:val="28"/>
          <w:szCs w:val="28"/>
        </w:rPr>
        <w:t>субъектности</w:t>
      </w:r>
      <w:proofErr w:type="spellEnd"/>
      <w:r w:rsidR="00676542" w:rsidRPr="00DC02F2">
        <w:rPr>
          <w:sz w:val="28"/>
          <w:szCs w:val="28"/>
        </w:rPr>
        <w:t xml:space="preserve"> учеников и формирования системы их ценностей на уроке!</w:t>
      </w:r>
    </w:p>
    <w:p w:rsidR="006F0348" w:rsidRPr="00DC02F2" w:rsidRDefault="00785996" w:rsidP="00DC02F2">
      <w:pPr>
        <w:pStyle w:val="a4"/>
        <w:spacing w:after="0"/>
        <w:ind w:firstLine="709"/>
        <w:jc w:val="both"/>
        <w:rPr>
          <w:color w:val="auto"/>
          <w:sz w:val="28"/>
          <w:szCs w:val="28"/>
        </w:rPr>
      </w:pPr>
      <w:r w:rsidRPr="00DC02F2">
        <w:rPr>
          <w:sz w:val="28"/>
          <w:szCs w:val="28"/>
        </w:rPr>
        <w:t xml:space="preserve"> «Все самое главное происходит с учеником на уроке», - писал </w:t>
      </w:r>
      <w:r w:rsidR="0078592B" w:rsidRPr="00DC02F2">
        <w:rPr>
          <w:sz w:val="28"/>
          <w:szCs w:val="28"/>
        </w:rPr>
        <w:t>ученый</w:t>
      </w:r>
      <w:r w:rsidR="00D26D18" w:rsidRPr="00DC02F2">
        <w:rPr>
          <w:sz w:val="28"/>
          <w:szCs w:val="28"/>
        </w:rPr>
        <w:t xml:space="preserve"> педагог, доктор педагогических </w:t>
      </w:r>
      <w:r w:rsidR="0078592B" w:rsidRPr="00DC02F2">
        <w:rPr>
          <w:color w:val="auto"/>
          <w:sz w:val="28"/>
          <w:szCs w:val="28"/>
        </w:rPr>
        <w:t>наук</w:t>
      </w:r>
      <w:r w:rsidR="00D26D18" w:rsidRPr="00DC02F2">
        <w:rPr>
          <w:rStyle w:val="apple-converted-space"/>
          <w:color w:val="auto"/>
          <w:sz w:val="28"/>
          <w:szCs w:val="28"/>
        </w:rPr>
        <w:t xml:space="preserve"> </w:t>
      </w:r>
      <w:r w:rsidR="0078592B" w:rsidRPr="00DC02F2">
        <w:rPr>
          <w:color w:val="auto"/>
          <w:sz w:val="28"/>
          <w:szCs w:val="28"/>
        </w:rPr>
        <w:t>Ю.</w:t>
      </w:r>
      <w:r w:rsidRPr="00DC02F2">
        <w:rPr>
          <w:color w:val="auto"/>
          <w:sz w:val="28"/>
          <w:szCs w:val="28"/>
        </w:rPr>
        <w:t xml:space="preserve"> А. Конаржевский.</w:t>
      </w:r>
      <w:r w:rsidRPr="00DC02F2">
        <w:rPr>
          <w:sz w:val="28"/>
          <w:szCs w:val="28"/>
        </w:rPr>
        <w:t xml:space="preserve">  Урок – это часть жизни ребенка, и каждый урок должен стать уроком жизни для </w:t>
      </w:r>
      <w:r w:rsidRPr="00DC02F2">
        <w:rPr>
          <w:color w:val="auto"/>
          <w:sz w:val="28"/>
          <w:szCs w:val="28"/>
        </w:rPr>
        <w:t>ученика.</w:t>
      </w:r>
      <w:r w:rsidR="003A0A20" w:rsidRPr="00DC02F2">
        <w:rPr>
          <w:color w:val="auto"/>
          <w:sz w:val="28"/>
          <w:szCs w:val="28"/>
        </w:rPr>
        <w:t xml:space="preserve"> </w:t>
      </w:r>
      <w:r w:rsidR="003C5F8C" w:rsidRPr="00DC02F2">
        <w:rPr>
          <w:color w:val="auto"/>
          <w:sz w:val="28"/>
          <w:szCs w:val="28"/>
        </w:rPr>
        <w:t>Л</w:t>
      </w:r>
      <w:r w:rsidRPr="00DC02F2">
        <w:rPr>
          <w:color w:val="auto"/>
          <w:sz w:val="28"/>
          <w:szCs w:val="28"/>
        </w:rPr>
        <w:t>ичностно ориентированный урок – особ</w:t>
      </w:r>
      <w:r w:rsidR="00A86B92" w:rsidRPr="00DC02F2">
        <w:rPr>
          <w:color w:val="auto"/>
          <w:sz w:val="28"/>
          <w:szCs w:val="28"/>
        </w:rPr>
        <w:t>енный</w:t>
      </w:r>
      <w:r w:rsidRPr="00DC02F2">
        <w:rPr>
          <w:color w:val="auto"/>
          <w:sz w:val="28"/>
          <w:szCs w:val="28"/>
        </w:rPr>
        <w:t xml:space="preserve">! Именно он позволяет реализовать принцип «обучать </w:t>
      </w:r>
      <w:r w:rsidR="00D26D18" w:rsidRPr="00DC02F2">
        <w:rPr>
          <w:color w:val="auto"/>
          <w:sz w:val="28"/>
          <w:szCs w:val="28"/>
        </w:rPr>
        <w:t>не всех, а каждого</w:t>
      </w:r>
      <w:r w:rsidRPr="00DC02F2">
        <w:rPr>
          <w:color w:val="auto"/>
          <w:sz w:val="28"/>
          <w:szCs w:val="28"/>
        </w:rPr>
        <w:t>!</w:t>
      </w:r>
      <w:r w:rsidR="00A41DFC" w:rsidRPr="00DC02F2">
        <w:rPr>
          <w:color w:val="auto"/>
          <w:sz w:val="28"/>
          <w:szCs w:val="28"/>
        </w:rPr>
        <w:t xml:space="preserve"> </w:t>
      </w:r>
      <w:r w:rsidR="0090756B" w:rsidRPr="00DC02F2">
        <w:rPr>
          <w:color w:val="auto"/>
          <w:sz w:val="28"/>
          <w:szCs w:val="28"/>
        </w:rPr>
        <w:t xml:space="preserve">В этом случае урок подчиняется </w:t>
      </w:r>
      <w:r w:rsidRPr="00DC02F2">
        <w:rPr>
          <w:color w:val="auto"/>
          <w:sz w:val="28"/>
          <w:szCs w:val="28"/>
        </w:rPr>
        <w:t>не сообщению и проверке знаний, а выявлению опыта учеников</w:t>
      </w:r>
      <w:r w:rsidR="00D26D18" w:rsidRPr="00DC02F2">
        <w:rPr>
          <w:color w:val="auto"/>
          <w:sz w:val="28"/>
          <w:szCs w:val="28"/>
        </w:rPr>
        <w:t xml:space="preserve"> </w:t>
      </w:r>
      <w:r w:rsidRPr="00DC02F2">
        <w:rPr>
          <w:color w:val="auto"/>
          <w:sz w:val="28"/>
          <w:szCs w:val="28"/>
        </w:rPr>
        <w:t xml:space="preserve">по отношению к излагаемому учителем материалу. </w:t>
      </w:r>
      <w:r w:rsidR="000F164A" w:rsidRPr="00DC02F2">
        <w:rPr>
          <w:color w:val="auto"/>
          <w:sz w:val="28"/>
          <w:szCs w:val="28"/>
        </w:rPr>
        <w:t>Его основа – сотрудничество.</w:t>
      </w:r>
    </w:p>
    <w:p w:rsidR="000F164A" w:rsidRPr="00DC02F2" w:rsidRDefault="000F164A" w:rsidP="00DC02F2">
      <w:pPr>
        <w:ind w:firstLine="709"/>
        <w:contextualSpacing/>
        <w:jc w:val="both"/>
        <w:rPr>
          <w:sz w:val="28"/>
          <w:szCs w:val="28"/>
        </w:rPr>
      </w:pPr>
      <w:r w:rsidRPr="00DC02F2">
        <w:rPr>
          <w:sz w:val="28"/>
          <w:szCs w:val="28"/>
        </w:rPr>
        <w:t>Как же составить план урока в системе личн</w:t>
      </w:r>
      <w:r w:rsidR="003C5F8C" w:rsidRPr="00DC02F2">
        <w:rPr>
          <w:sz w:val="28"/>
          <w:szCs w:val="28"/>
        </w:rPr>
        <w:t>остно-ориентированного обучения?</w:t>
      </w:r>
      <w:r w:rsidR="0090756B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Разработка начинается с</w:t>
      </w:r>
      <w:r w:rsidR="00A5352D" w:rsidRPr="00DC02F2">
        <w:rPr>
          <w:sz w:val="28"/>
          <w:szCs w:val="28"/>
        </w:rPr>
        <w:t xml:space="preserve"> </w:t>
      </w:r>
      <w:r w:rsidRPr="00DC02F2">
        <w:rPr>
          <w:b/>
          <w:sz w:val="28"/>
          <w:szCs w:val="28"/>
        </w:rPr>
        <w:t>определения типа</w:t>
      </w:r>
      <w:r w:rsidR="00A5352D" w:rsidRPr="00DC02F2">
        <w:rPr>
          <w:b/>
          <w:sz w:val="28"/>
          <w:szCs w:val="28"/>
        </w:rPr>
        <w:t xml:space="preserve"> </w:t>
      </w:r>
      <w:r w:rsidRPr="00DC02F2">
        <w:rPr>
          <w:b/>
          <w:sz w:val="28"/>
          <w:szCs w:val="28"/>
        </w:rPr>
        <w:t xml:space="preserve">психического развития </w:t>
      </w:r>
      <w:r w:rsidRPr="00DC02F2">
        <w:rPr>
          <w:b/>
          <w:sz w:val="28"/>
          <w:szCs w:val="28"/>
        </w:rPr>
        <w:lastRenderedPageBreak/>
        <w:t>учащихся</w:t>
      </w:r>
      <w:r w:rsidRPr="00DC02F2">
        <w:rPr>
          <w:sz w:val="28"/>
          <w:szCs w:val="28"/>
        </w:rPr>
        <w:t>. Речь идёт о готовности учащихся к восприятию определённого учебного материала.</w:t>
      </w:r>
      <w:r w:rsidR="0078592B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 xml:space="preserve">Далее идёт </w:t>
      </w:r>
      <w:r w:rsidRPr="00DC02F2">
        <w:rPr>
          <w:b/>
          <w:sz w:val="28"/>
          <w:szCs w:val="28"/>
        </w:rPr>
        <w:t>формулировка цели урока</w:t>
      </w:r>
      <w:r w:rsidRPr="00DC02F2">
        <w:rPr>
          <w:sz w:val="28"/>
          <w:szCs w:val="28"/>
        </w:rPr>
        <w:t xml:space="preserve">, в которой должны найти отражение цели подготовки по предмету </w:t>
      </w:r>
      <w:r w:rsidR="00BC3E05" w:rsidRPr="00DC02F2">
        <w:rPr>
          <w:sz w:val="28"/>
          <w:szCs w:val="28"/>
        </w:rPr>
        <w:t>и</w:t>
      </w:r>
      <w:r w:rsidR="0090756B" w:rsidRPr="00DC02F2">
        <w:rPr>
          <w:sz w:val="28"/>
          <w:szCs w:val="28"/>
        </w:rPr>
        <w:t xml:space="preserve"> требования </w:t>
      </w:r>
      <w:r w:rsidRPr="00DC02F2">
        <w:rPr>
          <w:sz w:val="28"/>
          <w:szCs w:val="28"/>
        </w:rPr>
        <w:t>к уровню обу</w:t>
      </w:r>
      <w:r w:rsidR="00BC3E05" w:rsidRPr="00DC02F2">
        <w:rPr>
          <w:sz w:val="28"/>
          <w:szCs w:val="28"/>
        </w:rPr>
        <w:t>чаемости по ступеням подготовки.</w:t>
      </w:r>
      <w:r w:rsidR="0078592B" w:rsidRPr="00DC02F2">
        <w:rPr>
          <w:sz w:val="28"/>
          <w:szCs w:val="28"/>
        </w:rPr>
        <w:t xml:space="preserve"> </w:t>
      </w:r>
      <w:r w:rsidR="00BC3E05" w:rsidRPr="00DC02F2">
        <w:rPr>
          <w:sz w:val="28"/>
          <w:szCs w:val="28"/>
        </w:rPr>
        <w:t>Не менее значимым</w:t>
      </w:r>
      <w:r w:rsidR="0078592B" w:rsidRPr="00DC02F2">
        <w:rPr>
          <w:sz w:val="28"/>
          <w:szCs w:val="28"/>
        </w:rPr>
        <w:t xml:space="preserve"> </w:t>
      </w:r>
      <w:r w:rsidR="00BC3E05" w:rsidRPr="00DC02F2">
        <w:rPr>
          <w:sz w:val="28"/>
          <w:szCs w:val="28"/>
        </w:rPr>
        <w:t xml:space="preserve">является </w:t>
      </w:r>
      <w:r w:rsidRPr="00DC02F2">
        <w:rPr>
          <w:b/>
          <w:sz w:val="28"/>
          <w:szCs w:val="28"/>
        </w:rPr>
        <w:t>объём</w:t>
      </w:r>
      <w:r w:rsidR="00BC3E05" w:rsidRPr="00DC02F2">
        <w:rPr>
          <w:b/>
          <w:sz w:val="28"/>
          <w:szCs w:val="28"/>
        </w:rPr>
        <w:t xml:space="preserve"> материала</w:t>
      </w:r>
      <w:r w:rsidRPr="00DC02F2">
        <w:rPr>
          <w:sz w:val="28"/>
          <w:szCs w:val="28"/>
        </w:rPr>
        <w:t xml:space="preserve">, сориентированный на полноту урока и на реальные возможности учащихся. </w:t>
      </w:r>
      <w:r w:rsidR="00BC3E05" w:rsidRPr="00DC02F2">
        <w:rPr>
          <w:sz w:val="28"/>
          <w:szCs w:val="28"/>
        </w:rPr>
        <w:t>Н</w:t>
      </w:r>
      <w:r w:rsidRPr="00DC02F2">
        <w:rPr>
          <w:sz w:val="28"/>
          <w:szCs w:val="28"/>
        </w:rPr>
        <w:t xml:space="preserve">а уроке постоянно должна </w:t>
      </w:r>
      <w:r w:rsidR="00A86B92" w:rsidRPr="00DC02F2">
        <w:rPr>
          <w:sz w:val="28"/>
          <w:szCs w:val="28"/>
        </w:rPr>
        <w:t>присутствовать</w:t>
      </w:r>
      <w:r w:rsidR="00A41DFC" w:rsidRPr="00DC02F2">
        <w:rPr>
          <w:sz w:val="28"/>
          <w:szCs w:val="28"/>
        </w:rPr>
        <w:t xml:space="preserve"> </w:t>
      </w:r>
      <w:r w:rsidRPr="00DC02F2">
        <w:rPr>
          <w:b/>
          <w:sz w:val="28"/>
          <w:szCs w:val="28"/>
        </w:rPr>
        <w:t xml:space="preserve">мотивированность учащихся.  </w:t>
      </w:r>
      <w:r w:rsidRPr="00DC02F2">
        <w:rPr>
          <w:sz w:val="28"/>
          <w:szCs w:val="28"/>
        </w:rPr>
        <w:t>Учитель должен создать положительный эмоциональный настрой на работу всех учеников в ходе урока, стимулировать учеников к выбору и самостоятельному использованию раз</w:t>
      </w:r>
      <w:r w:rsidR="00BC3E05" w:rsidRPr="00DC02F2">
        <w:rPr>
          <w:sz w:val="28"/>
          <w:szCs w:val="28"/>
        </w:rPr>
        <w:t xml:space="preserve">ных способов выполнения заданий, </w:t>
      </w:r>
      <w:r w:rsidRPr="00DC02F2">
        <w:rPr>
          <w:sz w:val="28"/>
          <w:szCs w:val="28"/>
        </w:rPr>
        <w:t>п</w:t>
      </w:r>
      <w:r w:rsidR="00BC3E05" w:rsidRPr="00DC02F2">
        <w:rPr>
          <w:sz w:val="28"/>
          <w:szCs w:val="28"/>
        </w:rPr>
        <w:t>оддерживать внимание обучающихся к учебному материалу, используя</w:t>
      </w:r>
      <w:r w:rsidRPr="00DC02F2">
        <w:rPr>
          <w:sz w:val="28"/>
          <w:szCs w:val="28"/>
        </w:rPr>
        <w:t xml:space="preserve"> приёмы, которые обращаются к любознательности учащихся, заставляют их «шевелить мозгами». </w:t>
      </w:r>
      <w:r w:rsidR="00A86B92" w:rsidRPr="00DC02F2">
        <w:rPr>
          <w:bCs/>
          <w:sz w:val="28"/>
          <w:szCs w:val="28"/>
        </w:rPr>
        <w:t>[4</w:t>
      </w:r>
      <w:r w:rsidR="005E6E0D" w:rsidRPr="00DC02F2">
        <w:rPr>
          <w:bCs/>
          <w:sz w:val="28"/>
          <w:szCs w:val="28"/>
        </w:rPr>
        <w:t>; с.14</w:t>
      </w:r>
      <w:r w:rsidR="00A86B92" w:rsidRPr="00DC02F2">
        <w:rPr>
          <w:bCs/>
          <w:sz w:val="28"/>
          <w:szCs w:val="28"/>
        </w:rPr>
        <w:t>]</w:t>
      </w:r>
    </w:p>
    <w:p w:rsidR="000F164A" w:rsidRPr="00DC02F2" w:rsidRDefault="000F164A" w:rsidP="00DC02F2">
      <w:pPr>
        <w:pStyle w:val="a4"/>
        <w:spacing w:after="0"/>
        <w:ind w:firstLine="709"/>
        <w:jc w:val="both"/>
        <w:rPr>
          <w:color w:val="auto"/>
          <w:sz w:val="28"/>
          <w:szCs w:val="28"/>
        </w:rPr>
      </w:pPr>
      <w:r w:rsidRPr="00DC02F2">
        <w:rPr>
          <w:sz w:val="28"/>
          <w:szCs w:val="28"/>
        </w:rPr>
        <w:t xml:space="preserve">На уроке детям надо давать такие задания, которые дают возможность ученику самому выбирать тип, вид и форму материала (словесную, графическую, условно-символическую). </w:t>
      </w:r>
      <w:r w:rsidR="00BE2C70" w:rsidRPr="00DC02F2">
        <w:rPr>
          <w:sz w:val="28"/>
          <w:szCs w:val="28"/>
        </w:rPr>
        <w:t>В технологии личностно-ориентированного обучения предусматривается три уровня заданий</w:t>
      </w:r>
      <w:r w:rsidR="00BE2C70" w:rsidRPr="00DC02F2">
        <w:rPr>
          <w:sz w:val="28"/>
          <w:szCs w:val="28"/>
          <w:rtl/>
        </w:rPr>
        <w:t>׃</w:t>
      </w:r>
      <w:r w:rsidR="00BE2C70" w:rsidRPr="00DC02F2">
        <w:rPr>
          <w:sz w:val="28"/>
          <w:szCs w:val="28"/>
        </w:rPr>
        <w:t xml:space="preserve"> репродуктивного характера, алгоритмического, творческого. </w:t>
      </w:r>
      <w:r w:rsidRPr="00DC02F2">
        <w:rPr>
          <w:sz w:val="28"/>
          <w:szCs w:val="28"/>
        </w:rPr>
        <w:t>Учащимся с хорошей зрительно</w:t>
      </w:r>
      <w:r w:rsidR="0090756B" w:rsidRPr="00DC02F2">
        <w:rPr>
          <w:sz w:val="28"/>
          <w:szCs w:val="28"/>
        </w:rPr>
        <w:t xml:space="preserve">й памятью помогает </w:t>
      </w:r>
      <w:r w:rsidR="00D26D18" w:rsidRPr="00DC02F2">
        <w:rPr>
          <w:sz w:val="28"/>
          <w:szCs w:val="28"/>
        </w:rPr>
        <w:t xml:space="preserve">наглядность, </w:t>
      </w:r>
      <w:r w:rsidRPr="00DC02F2">
        <w:rPr>
          <w:color w:val="auto"/>
          <w:sz w:val="28"/>
          <w:szCs w:val="28"/>
        </w:rPr>
        <w:t>с моторной</w:t>
      </w:r>
      <w:r w:rsidRPr="00DC02F2">
        <w:rPr>
          <w:smallCaps/>
          <w:color w:val="auto"/>
          <w:sz w:val="28"/>
          <w:szCs w:val="28"/>
        </w:rPr>
        <w:t xml:space="preserve"> –</w:t>
      </w:r>
      <w:r w:rsidRPr="00DC02F2">
        <w:rPr>
          <w:color w:val="auto"/>
          <w:sz w:val="28"/>
          <w:szCs w:val="28"/>
        </w:rPr>
        <w:t xml:space="preserve">практическая работа на доске или на парте. </w:t>
      </w:r>
    </w:p>
    <w:p w:rsidR="00443331" w:rsidRPr="00DC02F2" w:rsidRDefault="000F164A" w:rsidP="00DC02F2">
      <w:pPr>
        <w:pStyle w:val="a4"/>
        <w:spacing w:after="0"/>
        <w:ind w:firstLine="709"/>
        <w:jc w:val="both"/>
        <w:rPr>
          <w:color w:val="auto"/>
          <w:sz w:val="28"/>
          <w:szCs w:val="28"/>
          <w:lang w:bidi="he-IL"/>
        </w:rPr>
      </w:pPr>
      <w:r w:rsidRPr="00DC02F2">
        <w:rPr>
          <w:color w:val="auto"/>
          <w:sz w:val="28"/>
          <w:szCs w:val="28"/>
        </w:rPr>
        <w:t xml:space="preserve">Например, </w:t>
      </w:r>
      <w:r w:rsidR="00BC3E05" w:rsidRPr="00DC02F2">
        <w:rPr>
          <w:color w:val="auto"/>
          <w:sz w:val="28"/>
          <w:szCs w:val="28"/>
        </w:rPr>
        <w:t>в 1 классе п</w:t>
      </w:r>
      <w:r w:rsidRPr="00DC02F2">
        <w:rPr>
          <w:color w:val="auto"/>
          <w:sz w:val="28"/>
          <w:szCs w:val="28"/>
        </w:rPr>
        <w:t xml:space="preserve">ри ознакомлении детей с новой буквой на уроке </w:t>
      </w:r>
      <w:r w:rsidR="001C3155" w:rsidRPr="00DC02F2">
        <w:rPr>
          <w:color w:val="auto"/>
          <w:sz w:val="28"/>
          <w:szCs w:val="28"/>
        </w:rPr>
        <w:t>письма,</w:t>
      </w:r>
      <w:r w:rsidRPr="00DC02F2">
        <w:rPr>
          <w:color w:val="auto"/>
          <w:sz w:val="28"/>
          <w:szCs w:val="28"/>
        </w:rPr>
        <w:t xml:space="preserve"> </w:t>
      </w:r>
      <w:r w:rsidR="001C3155" w:rsidRPr="00DC02F2">
        <w:rPr>
          <w:color w:val="auto"/>
          <w:sz w:val="28"/>
          <w:szCs w:val="28"/>
        </w:rPr>
        <w:t>возможно,</w:t>
      </w:r>
      <w:r w:rsidR="00BC3E05" w:rsidRPr="00DC02F2">
        <w:rPr>
          <w:color w:val="auto"/>
          <w:sz w:val="28"/>
          <w:szCs w:val="28"/>
        </w:rPr>
        <w:t xml:space="preserve"> </w:t>
      </w:r>
      <w:r w:rsidRPr="00DC02F2">
        <w:rPr>
          <w:color w:val="auto"/>
          <w:sz w:val="28"/>
          <w:szCs w:val="28"/>
        </w:rPr>
        <w:t>использ</w:t>
      </w:r>
      <w:r w:rsidR="00BC3E05" w:rsidRPr="00DC02F2">
        <w:rPr>
          <w:color w:val="auto"/>
          <w:sz w:val="28"/>
          <w:szCs w:val="28"/>
        </w:rPr>
        <w:t>овать</w:t>
      </w:r>
      <w:r w:rsidRPr="00DC02F2">
        <w:rPr>
          <w:color w:val="auto"/>
          <w:sz w:val="28"/>
          <w:szCs w:val="28"/>
        </w:rPr>
        <w:t>:</w:t>
      </w:r>
      <w:r w:rsidR="003A0A20" w:rsidRPr="00DC02F2">
        <w:rPr>
          <w:color w:val="auto"/>
          <w:sz w:val="28"/>
          <w:szCs w:val="28"/>
        </w:rPr>
        <w:t xml:space="preserve"> </w:t>
      </w:r>
      <w:r w:rsidRPr="00DC02F2">
        <w:rPr>
          <w:color w:val="auto"/>
          <w:sz w:val="28"/>
          <w:szCs w:val="28"/>
        </w:rPr>
        <w:t>анализ буквы</w:t>
      </w:r>
      <w:r w:rsidR="00BC3E05" w:rsidRPr="00DC02F2">
        <w:rPr>
          <w:color w:val="auto"/>
          <w:sz w:val="28"/>
          <w:szCs w:val="28"/>
        </w:rPr>
        <w:t xml:space="preserve">, </w:t>
      </w:r>
      <w:r w:rsidRPr="00DC02F2">
        <w:rPr>
          <w:color w:val="auto"/>
          <w:sz w:val="28"/>
          <w:szCs w:val="28"/>
        </w:rPr>
        <w:t>сравнение с другими буквами</w:t>
      </w:r>
      <w:r w:rsidR="00BC3E05" w:rsidRPr="00DC02F2">
        <w:rPr>
          <w:color w:val="auto"/>
          <w:sz w:val="28"/>
          <w:szCs w:val="28"/>
        </w:rPr>
        <w:t xml:space="preserve">, </w:t>
      </w:r>
      <w:r w:rsidRPr="00DC02F2">
        <w:rPr>
          <w:color w:val="auto"/>
          <w:sz w:val="28"/>
          <w:szCs w:val="28"/>
        </w:rPr>
        <w:t>предлагается образец письменной буквы, составл</w:t>
      </w:r>
      <w:r w:rsidR="00BC3E05" w:rsidRPr="00DC02F2">
        <w:rPr>
          <w:color w:val="auto"/>
          <w:sz w:val="28"/>
          <w:szCs w:val="28"/>
        </w:rPr>
        <w:t>ение</w:t>
      </w:r>
      <w:r w:rsidRPr="00DC02F2">
        <w:rPr>
          <w:color w:val="auto"/>
          <w:sz w:val="28"/>
          <w:szCs w:val="28"/>
        </w:rPr>
        <w:t xml:space="preserve"> букв</w:t>
      </w:r>
      <w:r w:rsidR="00BC3E05" w:rsidRPr="00DC02F2">
        <w:rPr>
          <w:color w:val="auto"/>
          <w:sz w:val="28"/>
          <w:szCs w:val="28"/>
        </w:rPr>
        <w:t>ы</w:t>
      </w:r>
      <w:r w:rsidRPr="00DC02F2">
        <w:rPr>
          <w:color w:val="auto"/>
          <w:sz w:val="28"/>
          <w:szCs w:val="28"/>
        </w:rPr>
        <w:t xml:space="preserve"> из</w:t>
      </w:r>
      <w:r w:rsidRPr="00DC02F2">
        <w:rPr>
          <w:color w:val="FF0000"/>
          <w:sz w:val="28"/>
          <w:szCs w:val="28"/>
        </w:rPr>
        <w:t xml:space="preserve"> </w:t>
      </w:r>
      <w:r w:rsidRPr="00DC02F2">
        <w:rPr>
          <w:sz w:val="28"/>
          <w:szCs w:val="28"/>
        </w:rPr>
        <w:t>элементов на доске,</w:t>
      </w:r>
      <w:r w:rsidR="003A0A20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на парте</w:t>
      </w:r>
      <w:r w:rsidR="00BC3E05" w:rsidRPr="00DC02F2">
        <w:rPr>
          <w:sz w:val="28"/>
          <w:szCs w:val="28"/>
        </w:rPr>
        <w:t>.</w:t>
      </w:r>
      <w:r w:rsidR="003A0A20" w:rsidRPr="00DC02F2">
        <w:rPr>
          <w:sz w:val="28"/>
          <w:szCs w:val="28"/>
        </w:rPr>
        <w:t xml:space="preserve"> </w:t>
      </w:r>
      <w:r w:rsidR="00443331" w:rsidRPr="00DC02F2">
        <w:rPr>
          <w:sz w:val="28"/>
          <w:szCs w:val="28"/>
          <w:lang w:bidi="he-IL"/>
        </w:rPr>
        <w:t>Особенно ярко принципы личностно ориентированного обучения лежат в основе уроков математики. На уроке применяются активные методы и формы организации процесса обучения: тест, кроссворд, арифметический диктант, игра, свобода выбора (вариативность классных</w:t>
      </w:r>
      <w:r w:rsidR="0090756B" w:rsidRPr="00DC02F2">
        <w:rPr>
          <w:sz w:val="28"/>
          <w:szCs w:val="28"/>
          <w:lang w:bidi="he-IL"/>
        </w:rPr>
        <w:t xml:space="preserve"> </w:t>
      </w:r>
      <w:r w:rsidR="0090756B" w:rsidRPr="00DC02F2">
        <w:rPr>
          <w:color w:val="auto"/>
          <w:sz w:val="28"/>
          <w:szCs w:val="28"/>
          <w:lang w:bidi="he-IL"/>
        </w:rPr>
        <w:t xml:space="preserve">и </w:t>
      </w:r>
      <w:r w:rsidR="00443331" w:rsidRPr="00DC02F2">
        <w:rPr>
          <w:color w:val="auto"/>
          <w:sz w:val="28"/>
          <w:szCs w:val="28"/>
          <w:lang w:bidi="he-IL"/>
        </w:rPr>
        <w:t xml:space="preserve">домашних заданий), парная работа, являющаяся особенно актуальной и продуктивной для изучения нового материала, развития речи, умения общаться. </w:t>
      </w:r>
      <w:r w:rsidR="00443331" w:rsidRPr="00DC02F2">
        <w:rPr>
          <w:bCs/>
          <w:color w:val="auto"/>
          <w:sz w:val="28"/>
          <w:szCs w:val="28"/>
        </w:rPr>
        <w:t>[3</w:t>
      </w:r>
      <w:r w:rsidR="005E6E0D" w:rsidRPr="00DC02F2">
        <w:rPr>
          <w:bCs/>
          <w:color w:val="auto"/>
          <w:sz w:val="28"/>
          <w:szCs w:val="28"/>
        </w:rPr>
        <w:t>; с. 60</w:t>
      </w:r>
      <w:r w:rsidR="00443331" w:rsidRPr="00DC02F2">
        <w:rPr>
          <w:bCs/>
          <w:color w:val="auto"/>
          <w:sz w:val="28"/>
          <w:szCs w:val="28"/>
        </w:rPr>
        <w:t>]</w:t>
      </w:r>
    </w:p>
    <w:p w:rsidR="000F164A" w:rsidRPr="00DC02F2" w:rsidRDefault="00443331" w:rsidP="00DC02F2">
      <w:pPr>
        <w:pStyle w:val="a4"/>
        <w:spacing w:after="0"/>
        <w:ind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>М</w:t>
      </w:r>
      <w:r w:rsidR="00485E20" w:rsidRPr="00DC02F2">
        <w:rPr>
          <w:sz w:val="28"/>
          <w:szCs w:val="28"/>
        </w:rPr>
        <w:t>ожно выделить основные этапы личностно-ориентированного урока:</w:t>
      </w:r>
    </w:p>
    <w:p w:rsidR="00485E20" w:rsidRPr="00DC02F2" w:rsidRDefault="00485E20" w:rsidP="00DC02F2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>Постановка учебной задачи и целеполагание (</w:t>
      </w:r>
      <w:r w:rsidR="00645BEE" w:rsidRPr="00DC02F2">
        <w:rPr>
          <w:sz w:val="28"/>
          <w:szCs w:val="28"/>
        </w:rPr>
        <w:t>постановка вопроса, создающего коллизию. «Для чего?»).</w:t>
      </w:r>
    </w:p>
    <w:p w:rsidR="00645BEE" w:rsidRPr="00DC02F2" w:rsidRDefault="00645BEE" w:rsidP="00DC02F2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>«Открытие» учениками нового знания (решение проблемы в форме дискуссии, диалога, выдвижения версий. «Каким образом?»).</w:t>
      </w:r>
    </w:p>
    <w:p w:rsidR="00645BEE" w:rsidRPr="00DC02F2" w:rsidRDefault="00645BEE" w:rsidP="00DC02F2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>Первичное закрепление (комментирование ситуации учителем, проговаривание алгоритма действий. «Что делаем? Почему? Что должно получиться?)</w:t>
      </w:r>
    </w:p>
    <w:p w:rsidR="00645BEE" w:rsidRPr="00DC02F2" w:rsidRDefault="00645BEE" w:rsidP="00DC02F2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color w:val="auto"/>
          <w:sz w:val="28"/>
          <w:szCs w:val="28"/>
        </w:rPr>
      </w:pPr>
      <w:r w:rsidRPr="00DC02F2">
        <w:rPr>
          <w:sz w:val="28"/>
          <w:szCs w:val="28"/>
        </w:rPr>
        <w:t xml:space="preserve">Самостоятельная работа с проверкой в классе (текущий контроль </w:t>
      </w:r>
      <w:r w:rsidR="00D26D18" w:rsidRPr="00DC02F2">
        <w:rPr>
          <w:sz w:val="28"/>
          <w:szCs w:val="28"/>
        </w:rPr>
        <w:t xml:space="preserve">                  </w:t>
      </w:r>
      <w:r w:rsidRPr="00DC02F2">
        <w:rPr>
          <w:color w:val="auto"/>
          <w:sz w:val="28"/>
          <w:szCs w:val="28"/>
        </w:rPr>
        <w:t xml:space="preserve">и </w:t>
      </w:r>
      <w:r w:rsidR="001C3155" w:rsidRPr="00DC02F2">
        <w:rPr>
          <w:color w:val="auto"/>
          <w:sz w:val="28"/>
          <w:szCs w:val="28"/>
        </w:rPr>
        <w:t>самопроверка)</w:t>
      </w:r>
      <w:r w:rsidRPr="00DC02F2">
        <w:rPr>
          <w:color w:val="auto"/>
          <w:sz w:val="28"/>
          <w:szCs w:val="28"/>
        </w:rPr>
        <w:t xml:space="preserve"> учитель должен создать ситуацию успеха. «Ты сможешь! У </w:t>
      </w:r>
      <w:r w:rsidR="001C3155" w:rsidRPr="00DC02F2">
        <w:rPr>
          <w:color w:val="auto"/>
          <w:sz w:val="28"/>
          <w:szCs w:val="28"/>
        </w:rPr>
        <w:t>тебя получится!»</w:t>
      </w:r>
    </w:p>
    <w:p w:rsidR="00645BEE" w:rsidRPr="00DC02F2" w:rsidRDefault="00645BEE" w:rsidP="00DC02F2">
      <w:pPr>
        <w:pStyle w:val="af"/>
        <w:numPr>
          <w:ilvl w:val="0"/>
          <w:numId w:val="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>Рефлексия</w:t>
      </w:r>
      <w:r w:rsidR="001C3155" w:rsidRPr="00DC02F2">
        <w:rPr>
          <w:sz w:val="28"/>
          <w:szCs w:val="28"/>
        </w:rPr>
        <w:t>:</w:t>
      </w:r>
      <w:r w:rsidRPr="00DC02F2">
        <w:rPr>
          <w:sz w:val="28"/>
          <w:szCs w:val="28"/>
        </w:rPr>
        <w:t xml:space="preserve"> «Что узнал? Что понравилось? Что осталось непонятным?</w:t>
      </w:r>
      <w:r w:rsidR="00666FB2" w:rsidRPr="00DC02F2">
        <w:rPr>
          <w:sz w:val="28"/>
          <w:szCs w:val="28"/>
        </w:rPr>
        <w:t xml:space="preserve"> </w:t>
      </w:r>
      <w:r w:rsidR="00D915F4" w:rsidRPr="00DC02F2">
        <w:rPr>
          <w:sz w:val="28"/>
          <w:szCs w:val="28"/>
        </w:rPr>
        <w:t xml:space="preserve">   </w:t>
      </w:r>
      <w:r w:rsidR="00666FB2" w:rsidRPr="00DC02F2">
        <w:rPr>
          <w:sz w:val="28"/>
          <w:szCs w:val="28"/>
        </w:rPr>
        <w:t>Над чем еще предстоит поработать?</w:t>
      </w:r>
      <w:r w:rsidRPr="00DC02F2">
        <w:rPr>
          <w:sz w:val="28"/>
          <w:szCs w:val="28"/>
        </w:rPr>
        <w:t>»</w:t>
      </w:r>
      <w:r w:rsidR="00D26D18" w:rsidRPr="00DC02F2">
        <w:rPr>
          <w:color w:val="FF0000"/>
          <w:sz w:val="28"/>
          <w:szCs w:val="28"/>
        </w:rPr>
        <w:t xml:space="preserve"> </w:t>
      </w:r>
      <w:r w:rsidR="00262FB3" w:rsidRPr="00DC02F2">
        <w:rPr>
          <w:bCs/>
          <w:sz w:val="28"/>
          <w:szCs w:val="28"/>
        </w:rPr>
        <w:t>[2</w:t>
      </w:r>
      <w:r w:rsidR="005E6E0D" w:rsidRPr="00DC02F2">
        <w:rPr>
          <w:bCs/>
          <w:sz w:val="28"/>
          <w:szCs w:val="28"/>
        </w:rPr>
        <w:t>; с. 10</w:t>
      </w:r>
      <w:r w:rsidR="00262FB3" w:rsidRPr="00DC02F2">
        <w:rPr>
          <w:bCs/>
          <w:sz w:val="28"/>
          <w:szCs w:val="28"/>
        </w:rPr>
        <w:t>]</w:t>
      </w:r>
    </w:p>
    <w:p w:rsidR="00785996" w:rsidRPr="00DC02F2" w:rsidRDefault="00785996" w:rsidP="00DC02F2">
      <w:pPr>
        <w:pStyle w:val="a8"/>
        <w:spacing w:after="0"/>
        <w:ind w:firstLine="709"/>
        <w:jc w:val="both"/>
        <w:rPr>
          <w:sz w:val="28"/>
          <w:szCs w:val="28"/>
          <w:lang w:bidi="he-IL"/>
        </w:rPr>
      </w:pPr>
      <w:r w:rsidRPr="00DC02F2">
        <w:rPr>
          <w:sz w:val="28"/>
          <w:szCs w:val="28"/>
          <w:lang w:bidi="he-IL"/>
        </w:rPr>
        <w:t xml:space="preserve">Я </w:t>
      </w:r>
      <w:r w:rsidR="00645BEE" w:rsidRPr="00DC02F2">
        <w:rPr>
          <w:sz w:val="28"/>
          <w:szCs w:val="28"/>
          <w:lang w:bidi="he-IL"/>
        </w:rPr>
        <w:t>полагаю</w:t>
      </w:r>
      <w:r w:rsidRPr="00DC02F2">
        <w:rPr>
          <w:sz w:val="28"/>
          <w:szCs w:val="28"/>
          <w:lang w:bidi="he-IL"/>
        </w:rPr>
        <w:t>, что основные особенности личностно-ориентированного обучения, разработанные</w:t>
      </w:r>
      <w:r w:rsidR="00D915F4" w:rsidRPr="00DC02F2">
        <w:rPr>
          <w:sz w:val="28"/>
          <w:szCs w:val="28"/>
          <w:lang w:bidi="he-IL"/>
        </w:rPr>
        <w:t xml:space="preserve"> </w:t>
      </w:r>
      <w:r w:rsidR="00D915F4" w:rsidRPr="00DC02F2">
        <w:rPr>
          <w:sz w:val="28"/>
          <w:szCs w:val="28"/>
          <w:shd w:val="clear" w:color="auto" w:fill="F4F4F4"/>
        </w:rPr>
        <w:t xml:space="preserve">доктором психологических наук, профессором, </w:t>
      </w:r>
      <w:r w:rsidRPr="00DC02F2">
        <w:rPr>
          <w:sz w:val="28"/>
          <w:szCs w:val="28"/>
          <w:lang w:bidi="he-IL"/>
        </w:rPr>
        <w:t>И.</w:t>
      </w:r>
      <w:r w:rsidR="0090756B" w:rsidRPr="00DC02F2">
        <w:rPr>
          <w:sz w:val="28"/>
          <w:szCs w:val="28"/>
          <w:lang w:bidi="he-IL"/>
        </w:rPr>
        <w:t xml:space="preserve"> </w:t>
      </w:r>
      <w:r w:rsidRPr="00DC02F2">
        <w:rPr>
          <w:sz w:val="28"/>
          <w:szCs w:val="28"/>
          <w:lang w:bidi="he-IL"/>
        </w:rPr>
        <w:t xml:space="preserve">С. </w:t>
      </w:r>
      <w:proofErr w:type="spellStart"/>
      <w:r w:rsidRPr="00DC02F2">
        <w:rPr>
          <w:sz w:val="28"/>
          <w:szCs w:val="28"/>
          <w:lang w:bidi="he-IL"/>
        </w:rPr>
        <w:t>Якиманской</w:t>
      </w:r>
      <w:proofErr w:type="spellEnd"/>
      <w:r w:rsidRPr="00DC02F2">
        <w:rPr>
          <w:sz w:val="28"/>
          <w:szCs w:val="28"/>
          <w:lang w:bidi="he-IL"/>
        </w:rPr>
        <w:t>,</w:t>
      </w:r>
      <w:r w:rsidRPr="00DC02F2">
        <w:rPr>
          <w:color w:val="FF0000"/>
          <w:sz w:val="28"/>
          <w:szCs w:val="28"/>
          <w:lang w:bidi="he-IL"/>
        </w:rPr>
        <w:t xml:space="preserve"> </w:t>
      </w:r>
      <w:r w:rsidRPr="00DC02F2">
        <w:rPr>
          <w:sz w:val="28"/>
          <w:szCs w:val="28"/>
          <w:lang w:bidi="he-IL"/>
        </w:rPr>
        <w:t xml:space="preserve">создают благоприятные условия для формирования творческих способностей младших школьников. </w:t>
      </w:r>
    </w:p>
    <w:p w:rsidR="00C14C25" w:rsidRPr="00DC02F2" w:rsidRDefault="00C14C25" w:rsidP="00DC02F2">
      <w:pPr>
        <w:shd w:val="clear" w:color="auto" w:fill="FFFFFF"/>
        <w:ind w:firstLine="709"/>
        <w:jc w:val="both"/>
        <w:rPr>
          <w:sz w:val="28"/>
          <w:szCs w:val="28"/>
        </w:rPr>
      </w:pPr>
      <w:r w:rsidRPr="00DC02F2">
        <w:rPr>
          <w:bCs/>
          <w:color w:val="000000"/>
          <w:sz w:val="28"/>
          <w:szCs w:val="28"/>
        </w:rPr>
        <w:lastRenderedPageBreak/>
        <w:t>Организация личностно ориентированных уроков дает поло</w:t>
      </w:r>
      <w:r w:rsidR="00647635" w:rsidRPr="00DC02F2">
        <w:rPr>
          <w:bCs/>
          <w:color w:val="000000"/>
          <w:sz w:val="28"/>
          <w:szCs w:val="28"/>
        </w:rPr>
        <w:t>жительный педагогический эффект. Т</w:t>
      </w:r>
      <w:r w:rsidRPr="00DC02F2">
        <w:rPr>
          <w:color w:val="000000"/>
          <w:sz w:val="28"/>
          <w:szCs w:val="28"/>
        </w:rPr>
        <w:t xml:space="preserve">акое построение уроков позволяет учащимся осознать </w:t>
      </w:r>
      <w:r w:rsidR="00647635" w:rsidRPr="00DC02F2">
        <w:rPr>
          <w:color w:val="000000"/>
          <w:sz w:val="28"/>
          <w:szCs w:val="28"/>
        </w:rPr>
        <w:t xml:space="preserve">различные </w:t>
      </w:r>
      <w:r w:rsidRPr="00DC02F2">
        <w:rPr>
          <w:color w:val="000000"/>
          <w:sz w:val="28"/>
          <w:szCs w:val="28"/>
        </w:rPr>
        <w:t>способы получения знаний</w:t>
      </w:r>
      <w:r w:rsidR="00647635" w:rsidRPr="00DC02F2">
        <w:rPr>
          <w:color w:val="000000"/>
          <w:sz w:val="28"/>
          <w:szCs w:val="28"/>
        </w:rPr>
        <w:t xml:space="preserve">, </w:t>
      </w:r>
      <w:r w:rsidRPr="00DC02F2">
        <w:rPr>
          <w:color w:val="000000"/>
          <w:sz w:val="28"/>
          <w:szCs w:val="28"/>
        </w:rPr>
        <w:t>приобрета</w:t>
      </w:r>
      <w:r w:rsidR="0090756B" w:rsidRPr="00DC02F2">
        <w:rPr>
          <w:color w:val="000000"/>
          <w:sz w:val="28"/>
          <w:szCs w:val="28"/>
        </w:rPr>
        <w:t>ется</w:t>
      </w:r>
      <w:r w:rsidRPr="00DC02F2">
        <w:rPr>
          <w:color w:val="000000"/>
          <w:sz w:val="28"/>
          <w:szCs w:val="28"/>
        </w:rPr>
        <w:t xml:space="preserve"> главное умение </w:t>
      </w:r>
      <w:r w:rsidR="00647635" w:rsidRPr="00DC02F2">
        <w:rPr>
          <w:color w:val="000000"/>
          <w:sz w:val="28"/>
          <w:szCs w:val="28"/>
        </w:rPr>
        <w:t>– умение самостоятельно учиться. Л</w:t>
      </w:r>
      <w:r w:rsidRPr="00DC02F2">
        <w:rPr>
          <w:sz w:val="28"/>
          <w:szCs w:val="28"/>
        </w:rPr>
        <w:t>ичностно ориентированный урок даёт возможность широкого применения</w:t>
      </w:r>
      <w:r w:rsidR="00647635" w:rsidRPr="00DC02F2">
        <w:rPr>
          <w:sz w:val="28"/>
          <w:szCs w:val="28"/>
        </w:rPr>
        <w:t xml:space="preserve"> групповой и парной форм работы, </w:t>
      </w:r>
      <w:r w:rsidR="00FE2CD5">
        <w:rPr>
          <w:sz w:val="28"/>
          <w:szCs w:val="28"/>
        </w:rPr>
        <w:t xml:space="preserve">развивает </w:t>
      </w:r>
      <w:r w:rsidR="00FE2CD5" w:rsidRPr="00DC02F2">
        <w:rPr>
          <w:sz w:val="28"/>
          <w:szCs w:val="28"/>
        </w:rPr>
        <w:t>умения</w:t>
      </w:r>
      <w:r w:rsidR="00FE2CD5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учащихся по постановке цели, прогнозированию предстоящей деятельности, самок</w:t>
      </w:r>
      <w:r w:rsidR="00647635" w:rsidRPr="00DC02F2">
        <w:rPr>
          <w:sz w:val="28"/>
          <w:szCs w:val="28"/>
        </w:rPr>
        <w:t xml:space="preserve">онтроля и самооценки, рефлексии. </w:t>
      </w:r>
      <w:r w:rsidR="0090756B" w:rsidRPr="00DC02F2">
        <w:rPr>
          <w:sz w:val="28"/>
          <w:szCs w:val="28"/>
        </w:rPr>
        <w:t>Кроме этого, и</w:t>
      </w:r>
      <w:r w:rsidR="00647635" w:rsidRPr="00DC02F2">
        <w:rPr>
          <w:sz w:val="28"/>
          <w:szCs w:val="28"/>
        </w:rPr>
        <w:t xml:space="preserve">менно такое построение </w:t>
      </w:r>
      <w:r w:rsidRPr="00DC02F2">
        <w:rPr>
          <w:sz w:val="28"/>
          <w:szCs w:val="28"/>
        </w:rPr>
        <w:t xml:space="preserve">уроков обеспечивает преемственность </w:t>
      </w:r>
      <w:r w:rsidR="0090756B" w:rsidRPr="00DC02F2">
        <w:rPr>
          <w:sz w:val="28"/>
          <w:szCs w:val="28"/>
        </w:rPr>
        <w:t xml:space="preserve">между </w:t>
      </w:r>
      <w:r w:rsidRPr="00DC02F2">
        <w:rPr>
          <w:sz w:val="28"/>
          <w:szCs w:val="28"/>
        </w:rPr>
        <w:t>начальным общим и основным общим образованием.</w:t>
      </w:r>
    </w:p>
    <w:p w:rsidR="00676542" w:rsidRPr="00DC02F2" w:rsidRDefault="00676542" w:rsidP="00DC02F2">
      <w:pPr>
        <w:shd w:val="clear" w:color="auto" w:fill="FFFFFF" w:themeFill="background1"/>
        <w:spacing w:after="2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color w:val="000000"/>
          <w:sz w:val="28"/>
          <w:szCs w:val="28"/>
          <w:shd w:val="clear" w:color="auto" w:fill="FFFFFF"/>
        </w:rPr>
        <w:t>Таким образом, используя инновационные образовательные технологии</w:t>
      </w:r>
      <w:r w:rsidR="002C77C2">
        <w:rPr>
          <w:color w:val="000000"/>
          <w:sz w:val="28"/>
          <w:szCs w:val="28"/>
          <w:shd w:val="clear" w:color="auto" w:fill="FFFFFF"/>
        </w:rPr>
        <w:t xml:space="preserve"> в комплексе</w:t>
      </w:r>
      <w:r w:rsidRPr="00DC02F2">
        <w:rPr>
          <w:color w:val="000000"/>
          <w:sz w:val="28"/>
          <w:szCs w:val="28"/>
          <w:shd w:val="clear" w:color="auto" w:fill="FFFFFF"/>
        </w:rPr>
        <w:t xml:space="preserve"> можно решить следующее взаимообусловленные проблемы: </w:t>
      </w:r>
    </w:p>
    <w:p w:rsidR="00676542" w:rsidRPr="00DC02F2" w:rsidRDefault="00676542" w:rsidP="00DC02F2">
      <w:pPr>
        <w:shd w:val="clear" w:color="auto" w:fill="FFFFFF" w:themeFill="background1"/>
        <w:spacing w:after="2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color w:val="000000"/>
          <w:sz w:val="28"/>
          <w:szCs w:val="28"/>
          <w:shd w:val="clear" w:color="auto" w:fill="FFFFFF"/>
        </w:rPr>
        <w:t>1. Через формирование умений ориентироваться в современном мире, способствовать развит</w:t>
      </w:r>
      <w:r w:rsidR="00FE2CD5">
        <w:rPr>
          <w:color w:val="000000"/>
          <w:sz w:val="28"/>
          <w:szCs w:val="28"/>
          <w:shd w:val="clear" w:color="auto" w:fill="FFFFFF"/>
        </w:rPr>
        <w:t xml:space="preserve">ию личности учащихся с активной </w:t>
      </w:r>
      <w:r w:rsidR="00FE2CD5" w:rsidRPr="00DC02F2">
        <w:rPr>
          <w:color w:val="000000"/>
          <w:sz w:val="28"/>
          <w:szCs w:val="28"/>
          <w:shd w:val="clear" w:color="auto" w:fill="FFFFFF"/>
        </w:rPr>
        <w:t>гражданской позицией,</w:t>
      </w:r>
      <w:r w:rsidRPr="00DC02F2">
        <w:rPr>
          <w:color w:val="000000"/>
          <w:sz w:val="28"/>
          <w:szCs w:val="28"/>
          <w:shd w:val="clear" w:color="auto" w:fill="FFFFFF"/>
        </w:rPr>
        <w:t xml:space="preserve"> умеющей ориентироваться в сложных жизненных ситуациях и позитивно решать свои проблемы. </w:t>
      </w:r>
    </w:p>
    <w:p w:rsidR="00676542" w:rsidRPr="00DC02F2" w:rsidRDefault="00676542" w:rsidP="00DC02F2">
      <w:pPr>
        <w:shd w:val="clear" w:color="auto" w:fill="FFFFFF" w:themeFill="background1"/>
        <w:spacing w:after="2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color w:val="000000"/>
          <w:sz w:val="28"/>
          <w:szCs w:val="28"/>
          <w:shd w:val="clear" w:color="auto" w:fill="FFFFFF"/>
        </w:rPr>
        <w:t xml:space="preserve">2.Изменить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команды”. </w:t>
      </w:r>
    </w:p>
    <w:p w:rsidR="00676542" w:rsidRPr="00DC02F2" w:rsidRDefault="00676542" w:rsidP="00DC02F2">
      <w:pPr>
        <w:shd w:val="clear" w:color="auto" w:fill="FFFFFF" w:themeFill="background1"/>
        <w:spacing w:after="2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color w:val="000000"/>
          <w:sz w:val="28"/>
          <w:szCs w:val="28"/>
          <w:shd w:val="clear" w:color="auto" w:fill="FFFFFF"/>
        </w:rPr>
        <w:t>3.Повысить мотивацию обучающихся к учебной деятельности.</w:t>
      </w:r>
    </w:p>
    <w:p w:rsidR="00676542" w:rsidRPr="00DC02F2" w:rsidRDefault="00676542" w:rsidP="00DC02F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color w:val="000000"/>
          <w:sz w:val="28"/>
          <w:szCs w:val="28"/>
          <w:shd w:val="clear" w:color="auto" w:fill="FFFFFF"/>
        </w:rPr>
        <w:t xml:space="preserve">Позитивная мотивация к учебе у ребенка может возникнуть в том случае, когда соблюдены 3 условия: </w:t>
      </w:r>
    </w:p>
    <w:p w:rsidR="00676542" w:rsidRPr="00DC02F2" w:rsidRDefault="00676542" w:rsidP="00DC02F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color w:val="000000"/>
          <w:sz w:val="28"/>
          <w:szCs w:val="28"/>
          <w:shd w:val="clear" w:color="auto" w:fill="FFFFFF"/>
        </w:rPr>
        <w:t xml:space="preserve">- </w:t>
      </w:r>
      <w:r w:rsidRPr="00DC02F2">
        <w:rPr>
          <w:color w:val="000000"/>
          <w:sz w:val="28"/>
          <w:szCs w:val="28"/>
          <w:shd w:val="clear" w:color="auto" w:fill="FFFFFF"/>
        </w:rPr>
        <w:t xml:space="preserve">мне интересно то, </w:t>
      </w:r>
      <w:r w:rsidRPr="00DC02F2">
        <w:rPr>
          <w:b/>
          <w:color w:val="000000"/>
          <w:sz w:val="28"/>
          <w:szCs w:val="28"/>
          <w:shd w:val="clear" w:color="auto" w:fill="FFFFFF"/>
        </w:rPr>
        <w:t>чему</w:t>
      </w:r>
      <w:r w:rsidRPr="00DC02F2">
        <w:rPr>
          <w:color w:val="000000"/>
          <w:sz w:val="28"/>
          <w:szCs w:val="28"/>
          <w:shd w:val="clear" w:color="auto" w:fill="FFFFFF"/>
        </w:rPr>
        <w:t xml:space="preserve"> меня учат; </w:t>
      </w:r>
    </w:p>
    <w:p w:rsidR="00676542" w:rsidRPr="00DC02F2" w:rsidRDefault="00676542" w:rsidP="00DC02F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color w:val="000000"/>
          <w:sz w:val="28"/>
          <w:szCs w:val="28"/>
          <w:shd w:val="clear" w:color="auto" w:fill="FFFFFF"/>
        </w:rPr>
        <w:t xml:space="preserve">- </w:t>
      </w:r>
      <w:r w:rsidRPr="00DC02F2">
        <w:rPr>
          <w:color w:val="000000"/>
          <w:sz w:val="28"/>
          <w:szCs w:val="28"/>
          <w:shd w:val="clear" w:color="auto" w:fill="FFFFFF"/>
        </w:rPr>
        <w:t xml:space="preserve">мне интересен тот, </w:t>
      </w:r>
      <w:r w:rsidRPr="00DC02F2">
        <w:rPr>
          <w:b/>
          <w:color w:val="000000"/>
          <w:sz w:val="28"/>
          <w:szCs w:val="28"/>
          <w:shd w:val="clear" w:color="auto" w:fill="FFFFFF"/>
        </w:rPr>
        <w:t>кто</w:t>
      </w:r>
      <w:r w:rsidRPr="00DC02F2">
        <w:rPr>
          <w:color w:val="000000"/>
          <w:sz w:val="28"/>
          <w:szCs w:val="28"/>
          <w:shd w:val="clear" w:color="auto" w:fill="FFFFFF"/>
        </w:rPr>
        <w:t xml:space="preserve"> меня учит; </w:t>
      </w:r>
    </w:p>
    <w:p w:rsidR="00676542" w:rsidRPr="00DC02F2" w:rsidRDefault="00676542" w:rsidP="00DC02F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color w:val="000000"/>
          <w:sz w:val="28"/>
          <w:szCs w:val="28"/>
          <w:shd w:val="clear" w:color="auto" w:fill="FFFFFF"/>
        </w:rPr>
        <w:t xml:space="preserve">- </w:t>
      </w:r>
      <w:r w:rsidRPr="00DC02F2">
        <w:rPr>
          <w:color w:val="000000"/>
          <w:sz w:val="28"/>
          <w:szCs w:val="28"/>
          <w:shd w:val="clear" w:color="auto" w:fill="FFFFFF"/>
        </w:rPr>
        <w:t xml:space="preserve">мне интересно </w:t>
      </w:r>
      <w:r w:rsidRPr="00DC02F2">
        <w:rPr>
          <w:b/>
          <w:color w:val="000000"/>
          <w:sz w:val="28"/>
          <w:szCs w:val="28"/>
          <w:shd w:val="clear" w:color="auto" w:fill="FFFFFF"/>
        </w:rPr>
        <w:t>как</w:t>
      </w:r>
      <w:r w:rsidRPr="00DC02F2">
        <w:rPr>
          <w:color w:val="000000"/>
          <w:sz w:val="28"/>
          <w:szCs w:val="28"/>
          <w:shd w:val="clear" w:color="auto" w:fill="FFFFFF"/>
        </w:rPr>
        <w:t xml:space="preserve"> меня учат. </w:t>
      </w:r>
    </w:p>
    <w:p w:rsidR="00676542" w:rsidRPr="00DC02F2" w:rsidRDefault="00676542" w:rsidP="00DC02F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color w:val="000000"/>
          <w:sz w:val="28"/>
          <w:szCs w:val="28"/>
          <w:shd w:val="clear" w:color="auto" w:fill="FFFFFF"/>
        </w:rPr>
        <w:t xml:space="preserve">Высокая мотивация к учебной деятельности обусловлена еще и многогранностью учебного процесса. Идет развитие разных сторон личности обучающихся, путем внедрения в учебный процесс различных видов деятельности учащихся. </w:t>
      </w:r>
    </w:p>
    <w:p w:rsidR="00FE2CD5" w:rsidRDefault="00676542" w:rsidP="00FE2CD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color w:val="000000"/>
          <w:sz w:val="28"/>
          <w:szCs w:val="28"/>
          <w:shd w:val="clear" w:color="auto" w:fill="FFFFFF"/>
        </w:rPr>
        <w:t xml:space="preserve">4. 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 </w:t>
      </w:r>
      <w:r w:rsidR="00FE2C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95780" w:rsidRPr="00FE2CD5" w:rsidRDefault="00F95780" w:rsidP="00FE2CD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C02F2">
        <w:rPr>
          <w:sz w:val="28"/>
          <w:szCs w:val="28"/>
        </w:rPr>
        <w:t>Да, учительская работа не из простых, только и тем, кого мы учим, тоже порой бывает нелегко: детям в школе не только нужно приобрести знания, умения и навыки, но и стать личностями. Поэтому мы - учителя -  призваны не только приоткрыть детям дверь в храм науки, но и должны помочь</w:t>
      </w:r>
      <w:r w:rsidR="00A41DFC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ученикам</w:t>
      </w:r>
      <w:r w:rsidR="00A41DFC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самореализоваться в современном обществе, найти каждому свой путь.</w:t>
      </w:r>
    </w:p>
    <w:p w:rsidR="00647635" w:rsidRPr="00DC02F2" w:rsidRDefault="00647635" w:rsidP="00DC02F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F95780" w:rsidRPr="00DC02F2" w:rsidRDefault="00F95780" w:rsidP="00DC02F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F95780" w:rsidRPr="00DC02F2" w:rsidRDefault="00F95780" w:rsidP="00DC02F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F95780" w:rsidRDefault="00F95780" w:rsidP="00DC02F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FE2CD5" w:rsidRPr="00DC02F2" w:rsidRDefault="00FE2CD5" w:rsidP="00DC02F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D034C9" w:rsidRPr="00DC02F2" w:rsidRDefault="00D034C9" w:rsidP="002C77C2">
      <w:pPr>
        <w:ind w:firstLine="709"/>
        <w:jc w:val="center"/>
        <w:rPr>
          <w:sz w:val="28"/>
          <w:szCs w:val="28"/>
        </w:rPr>
      </w:pPr>
      <w:r w:rsidRPr="00DC02F2">
        <w:rPr>
          <w:sz w:val="28"/>
          <w:szCs w:val="28"/>
        </w:rPr>
        <w:lastRenderedPageBreak/>
        <w:t xml:space="preserve">Список используемой </w:t>
      </w:r>
      <w:bookmarkStart w:id="0" w:name="_GoBack"/>
      <w:bookmarkEnd w:id="0"/>
      <w:r w:rsidRPr="00DC02F2">
        <w:rPr>
          <w:sz w:val="28"/>
          <w:szCs w:val="28"/>
        </w:rPr>
        <w:t>литературы.</w:t>
      </w:r>
    </w:p>
    <w:p w:rsidR="00D034C9" w:rsidRPr="00DC02F2" w:rsidRDefault="00D034C9" w:rsidP="00DC02F2">
      <w:pPr>
        <w:ind w:firstLine="709"/>
        <w:jc w:val="both"/>
        <w:rPr>
          <w:sz w:val="28"/>
          <w:szCs w:val="28"/>
        </w:rPr>
      </w:pPr>
    </w:p>
    <w:p w:rsidR="00D034C9" w:rsidRPr="00DC02F2" w:rsidRDefault="00D034C9" w:rsidP="00DC02F2">
      <w:pPr>
        <w:numPr>
          <w:ilvl w:val="0"/>
          <w:numId w:val="10"/>
        </w:numPr>
        <w:ind w:left="714"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 xml:space="preserve">Алексеев Н.А. Личностно-ориентированное обучение в школе - </w:t>
      </w:r>
      <w:r w:rsidR="001921FD" w:rsidRPr="00DC02F2">
        <w:rPr>
          <w:sz w:val="28"/>
          <w:szCs w:val="28"/>
        </w:rPr>
        <w:t>Ростов н/</w:t>
      </w:r>
      <w:r w:rsidRPr="00DC02F2">
        <w:rPr>
          <w:sz w:val="28"/>
          <w:szCs w:val="28"/>
        </w:rPr>
        <w:t>Д: Феникс, 2006</w:t>
      </w:r>
      <w:r w:rsidR="001921FD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-</w:t>
      </w:r>
      <w:r w:rsidR="001921FD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332 с.</w:t>
      </w:r>
    </w:p>
    <w:p w:rsidR="00D034C9" w:rsidRPr="00DC02F2" w:rsidRDefault="00D034C9" w:rsidP="00DC02F2">
      <w:pPr>
        <w:pStyle w:val="af"/>
        <w:numPr>
          <w:ilvl w:val="0"/>
          <w:numId w:val="10"/>
        </w:numPr>
        <w:ind w:left="714"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 xml:space="preserve">Иванова С. В. Личностно-ориентированное обучение в начальных классах. Журнал «Начальная школа» № 9, 2001, </w:t>
      </w:r>
      <w:r w:rsidR="0002740C" w:rsidRPr="00DC02F2">
        <w:rPr>
          <w:sz w:val="28"/>
          <w:szCs w:val="28"/>
        </w:rPr>
        <w:t>с</w:t>
      </w:r>
      <w:r w:rsidRPr="00DC02F2">
        <w:rPr>
          <w:sz w:val="28"/>
          <w:szCs w:val="28"/>
        </w:rPr>
        <w:t>.10 – 15</w:t>
      </w:r>
    </w:p>
    <w:p w:rsidR="00D034C9" w:rsidRPr="00DC02F2" w:rsidRDefault="00D034C9" w:rsidP="00DC02F2">
      <w:pPr>
        <w:numPr>
          <w:ilvl w:val="0"/>
          <w:numId w:val="10"/>
        </w:numPr>
        <w:ind w:left="714" w:firstLine="709"/>
        <w:jc w:val="both"/>
        <w:rPr>
          <w:sz w:val="28"/>
          <w:szCs w:val="28"/>
        </w:rPr>
      </w:pPr>
      <w:proofErr w:type="spellStart"/>
      <w:r w:rsidRPr="00DC02F2">
        <w:rPr>
          <w:sz w:val="28"/>
          <w:szCs w:val="28"/>
        </w:rPr>
        <w:t>Кураченко</w:t>
      </w:r>
      <w:proofErr w:type="spellEnd"/>
      <w:r w:rsidR="001921FD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З.</w:t>
      </w:r>
      <w:r w:rsidR="001921FD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В. Личностно-ориентированный подход в системе обучения математике. Начальная школа. № 4. 2004. - с. 60-64.</w:t>
      </w:r>
    </w:p>
    <w:p w:rsidR="0002740C" w:rsidRPr="00DC02F2" w:rsidRDefault="00D034C9" w:rsidP="00DC02F2">
      <w:pPr>
        <w:numPr>
          <w:ilvl w:val="0"/>
          <w:numId w:val="10"/>
        </w:numPr>
        <w:ind w:left="714" w:firstLine="709"/>
        <w:jc w:val="both"/>
        <w:rPr>
          <w:sz w:val="28"/>
          <w:szCs w:val="28"/>
        </w:rPr>
      </w:pPr>
      <w:r w:rsidRPr="00DC02F2">
        <w:rPr>
          <w:sz w:val="28"/>
          <w:szCs w:val="28"/>
        </w:rPr>
        <w:t>Лежнева Н.</w:t>
      </w:r>
      <w:r w:rsidR="001921FD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В. Урок в личностно- ориентированном обучении // Завуч начальной школы. № 1. 2002. - с. 14-18.</w:t>
      </w:r>
    </w:p>
    <w:p w:rsidR="00D034C9" w:rsidRPr="00DC02F2" w:rsidRDefault="0002740C" w:rsidP="00DC02F2">
      <w:pPr>
        <w:numPr>
          <w:ilvl w:val="0"/>
          <w:numId w:val="10"/>
        </w:numPr>
        <w:ind w:left="714" w:firstLine="709"/>
        <w:jc w:val="both"/>
        <w:rPr>
          <w:sz w:val="28"/>
          <w:szCs w:val="28"/>
        </w:rPr>
      </w:pPr>
      <w:proofErr w:type="spellStart"/>
      <w:r w:rsidRPr="00DC02F2">
        <w:rPr>
          <w:sz w:val="28"/>
          <w:szCs w:val="28"/>
        </w:rPr>
        <w:t>Полат</w:t>
      </w:r>
      <w:proofErr w:type="spellEnd"/>
      <w:r w:rsidRPr="00DC02F2">
        <w:rPr>
          <w:sz w:val="28"/>
          <w:szCs w:val="28"/>
        </w:rPr>
        <w:t xml:space="preserve"> Е.</w:t>
      </w:r>
      <w:r w:rsidR="001921FD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 xml:space="preserve">С. «Новые педагогические и информационные </w:t>
      </w:r>
      <w:proofErr w:type="gramStart"/>
      <w:r w:rsidRPr="00DC02F2">
        <w:rPr>
          <w:sz w:val="28"/>
          <w:szCs w:val="28"/>
        </w:rPr>
        <w:t xml:space="preserve">технологии </w:t>
      </w:r>
      <w:r w:rsidR="001921FD" w:rsidRPr="00DC02F2">
        <w:rPr>
          <w:sz w:val="28"/>
          <w:szCs w:val="28"/>
        </w:rPr>
        <w:t xml:space="preserve"> </w:t>
      </w:r>
      <w:r w:rsidRPr="00DC02F2">
        <w:rPr>
          <w:sz w:val="28"/>
          <w:szCs w:val="28"/>
        </w:rPr>
        <w:t>в</w:t>
      </w:r>
      <w:proofErr w:type="gramEnd"/>
      <w:r w:rsidRPr="00DC02F2">
        <w:rPr>
          <w:sz w:val="28"/>
          <w:szCs w:val="28"/>
        </w:rPr>
        <w:t xml:space="preserve"> системе образования». Москва «ACADEM</w:t>
      </w:r>
      <w:r w:rsidRPr="00DC02F2">
        <w:rPr>
          <w:sz w:val="28"/>
          <w:szCs w:val="28"/>
          <w:lang w:val="en-US"/>
        </w:rPr>
        <w:t>IA</w:t>
      </w:r>
      <w:r w:rsidRPr="00DC02F2">
        <w:rPr>
          <w:sz w:val="28"/>
          <w:szCs w:val="28"/>
        </w:rPr>
        <w:t>», 2005 г.</w:t>
      </w:r>
    </w:p>
    <w:p w:rsidR="00D034C9" w:rsidRPr="00DC02F2" w:rsidRDefault="00D034C9" w:rsidP="00DC02F2">
      <w:pPr>
        <w:numPr>
          <w:ilvl w:val="0"/>
          <w:numId w:val="10"/>
        </w:numPr>
        <w:ind w:left="714" w:firstLine="709"/>
        <w:jc w:val="both"/>
        <w:rPr>
          <w:sz w:val="28"/>
          <w:szCs w:val="28"/>
        </w:rPr>
      </w:pPr>
      <w:proofErr w:type="spellStart"/>
      <w:r w:rsidRPr="00DC02F2">
        <w:rPr>
          <w:sz w:val="28"/>
          <w:szCs w:val="28"/>
        </w:rPr>
        <w:t>Якиманская</w:t>
      </w:r>
      <w:proofErr w:type="spellEnd"/>
      <w:r w:rsidRPr="00DC02F2">
        <w:rPr>
          <w:sz w:val="28"/>
          <w:szCs w:val="28"/>
        </w:rPr>
        <w:t xml:space="preserve"> И.С. Личностно-ориентированное обучение в современной школе. – М.: Сентябрь, 2000. – 112с.</w:t>
      </w:r>
    </w:p>
    <w:p w:rsidR="0057710C" w:rsidRPr="00DC02F2" w:rsidRDefault="0057710C" w:rsidP="00DC02F2">
      <w:pPr>
        <w:pStyle w:val="af"/>
        <w:widowControl w:val="0"/>
        <w:numPr>
          <w:ilvl w:val="0"/>
          <w:numId w:val="10"/>
        </w:num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C02F2">
        <w:rPr>
          <w:bCs/>
          <w:sz w:val="28"/>
          <w:szCs w:val="28"/>
        </w:rPr>
        <w:t>Концепция федеральной целевой программы развития образования на 2016– 2020 годы (</w:t>
      </w:r>
      <w:r w:rsidRPr="00DC02F2">
        <w:rPr>
          <w:sz w:val="28"/>
          <w:szCs w:val="28"/>
        </w:rPr>
        <w:t>Утвержденараспоряжением Правительства Российской Федерацииот 29 декабря 2014 г. N 2765-р).</w:t>
      </w:r>
    </w:p>
    <w:p w:rsidR="0057710C" w:rsidRPr="00DC02F2" w:rsidRDefault="0057710C" w:rsidP="00DC02F2">
      <w:pPr>
        <w:pStyle w:val="af"/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7710C" w:rsidRPr="00DC02F2" w:rsidRDefault="0057710C" w:rsidP="00DC02F2">
      <w:pPr>
        <w:ind w:left="714" w:firstLine="709"/>
        <w:jc w:val="both"/>
        <w:rPr>
          <w:sz w:val="28"/>
          <w:szCs w:val="28"/>
        </w:rPr>
      </w:pPr>
    </w:p>
    <w:p w:rsidR="00D034C9" w:rsidRPr="00DC02F2" w:rsidRDefault="00D034C9" w:rsidP="00DC02F2">
      <w:pPr>
        <w:pStyle w:val="af"/>
        <w:ind w:firstLine="709"/>
        <w:jc w:val="both"/>
        <w:rPr>
          <w:sz w:val="28"/>
          <w:szCs w:val="28"/>
        </w:rPr>
      </w:pPr>
    </w:p>
    <w:p w:rsidR="00577F1B" w:rsidRPr="00DC02F2" w:rsidRDefault="00577F1B" w:rsidP="00DC02F2">
      <w:pPr>
        <w:ind w:firstLine="709"/>
        <w:jc w:val="both"/>
        <w:rPr>
          <w:sz w:val="28"/>
          <w:szCs w:val="28"/>
        </w:rPr>
      </w:pPr>
    </w:p>
    <w:sectPr w:rsidR="00577F1B" w:rsidRPr="00DC02F2" w:rsidSect="00DC02F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40F0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7745C"/>
    <w:multiLevelType w:val="hybridMultilevel"/>
    <w:tmpl w:val="82AEC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35906"/>
    <w:multiLevelType w:val="hybridMultilevel"/>
    <w:tmpl w:val="795673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4C777D8"/>
    <w:multiLevelType w:val="hybridMultilevel"/>
    <w:tmpl w:val="20D276E8"/>
    <w:lvl w:ilvl="0" w:tplc="B7445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F65610"/>
    <w:multiLevelType w:val="hybridMultilevel"/>
    <w:tmpl w:val="FBF8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77884"/>
    <w:multiLevelType w:val="hybridMultilevel"/>
    <w:tmpl w:val="CD92F89C"/>
    <w:lvl w:ilvl="0" w:tplc="31AC1AB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E6E72"/>
    <w:multiLevelType w:val="hybridMultilevel"/>
    <w:tmpl w:val="B49AF3B6"/>
    <w:lvl w:ilvl="0" w:tplc="1CAC3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02E24"/>
    <w:multiLevelType w:val="hybridMultilevel"/>
    <w:tmpl w:val="AEF0C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E1BBB"/>
    <w:multiLevelType w:val="hybridMultilevel"/>
    <w:tmpl w:val="D97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5F6D20"/>
    <w:multiLevelType w:val="multilevel"/>
    <w:tmpl w:val="7764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0A13B3"/>
    <w:multiLevelType w:val="hybridMultilevel"/>
    <w:tmpl w:val="6EDEBF5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1DE6B5C"/>
    <w:multiLevelType w:val="hybridMultilevel"/>
    <w:tmpl w:val="7196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40B92"/>
    <w:multiLevelType w:val="hybridMultilevel"/>
    <w:tmpl w:val="4342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FB1EAA"/>
    <w:multiLevelType w:val="hybridMultilevel"/>
    <w:tmpl w:val="2EDC0260"/>
    <w:lvl w:ilvl="0" w:tplc="11F2BF8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758D"/>
    <w:rsid w:val="00015837"/>
    <w:rsid w:val="00016562"/>
    <w:rsid w:val="0002740C"/>
    <w:rsid w:val="00047C04"/>
    <w:rsid w:val="00052F14"/>
    <w:rsid w:val="0005315A"/>
    <w:rsid w:val="00065280"/>
    <w:rsid w:val="0007503E"/>
    <w:rsid w:val="000A6BD1"/>
    <w:rsid w:val="000D2918"/>
    <w:rsid w:val="000E08BE"/>
    <w:rsid w:val="000E6A07"/>
    <w:rsid w:val="000F164A"/>
    <w:rsid w:val="000F2B88"/>
    <w:rsid w:val="00100997"/>
    <w:rsid w:val="00115A8C"/>
    <w:rsid w:val="001176B9"/>
    <w:rsid w:val="00132118"/>
    <w:rsid w:val="001324CF"/>
    <w:rsid w:val="001772D4"/>
    <w:rsid w:val="0018773B"/>
    <w:rsid w:val="001921FD"/>
    <w:rsid w:val="00193F0F"/>
    <w:rsid w:val="00194AD4"/>
    <w:rsid w:val="001C3155"/>
    <w:rsid w:val="001D0D35"/>
    <w:rsid w:val="002046EA"/>
    <w:rsid w:val="002127A2"/>
    <w:rsid w:val="0022045E"/>
    <w:rsid w:val="002362C5"/>
    <w:rsid w:val="002455FF"/>
    <w:rsid w:val="002524E5"/>
    <w:rsid w:val="00262FB3"/>
    <w:rsid w:val="002917F5"/>
    <w:rsid w:val="002A778E"/>
    <w:rsid w:val="002B335E"/>
    <w:rsid w:val="002C77C2"/>
    <w:rsid w:val="002D5700"/>
    <w:rsid w:val="003155CA"/>
    <w:rsid w:val="00334DB1"/>
    <w:rsid w:val="0033781E"/>
    <w:rsid w:val="00366FD4"/>
    <w:rsid w:val="003A0A20"/>
    <w:rsid w:val="003A1777"/>
    <w:rsid w:val="003A3122"/>
    <w:rsid w:val="003A3C25"/>
    <w:rsid w:val="003C5F8C"/>
    <w:rsid w:val="003F7C7A"/>
    <w:rsid w:val="00402FF7"/>
    <w:rsid w:val="00403C7E"/>
    <w:rsid w:val="00413B3C"/>
    <w:rsid w:val="004326D5"/>
    <w:rsid w:val="00443331"/>
    <w:rsid w:val="0044694E"/>
    <w:rsid w:val="00447469"/>
    <w:rsid w:val="00471681"/>
    <w:rsid w:val="004824D3"/>
    <w:rsid w:val="00485E20"/>
    <w:rsid w:val="004917C8"/>
    <w:rsid w:val="004D3A3A"/>
    <w:rsid w:val="004D622E"/>
    <w:rsid w:val="004E170B"/>
    <w:rsid w:val="00511316"/>
    <w:rsid w:val="00531F73"/>
    <w:rsid w:val="00535E84"/>
    <w:rsid w:val="00553AE9"/>
    <w:rsid w:val="00564C13"/>
    <w:rsid w:val="005766D5"/>
    <w:rsid w:val="0057710C"/>
    <w:rsid w:val="0057720E"/>
    <w:rsid w:val="00577F1B"/>
    <w:rsid w:val="00581373"/>
    <w:rsid w:val="00584164"/>
    <w:rsid w:val="005853FD"/>
    <w:rsid w:val="00587B10"/>
    <w:rsid w:val="005954FD"/>
    <w:rsid w:val="005A0DCE"/>
    <w:rsid w:val="005A1345"/>
    <w:rsid w:val="005C2066"/>
    <w:rsid w:val="005D3AE6"/>
    <w:rsid w:val="005E25E8"/>
    <w:rsid w:val="005E6E0D"/>
    <w:rsid w:val="005F1E6C"/>
    <w:rsid w:val="00611477"/>
    <w:rsid w:val="006452E7"/>
    <w:rsid w:val="00645BEE"/>
    <w:rsid w:val="00647635"/>
    <w:rsid w:val="00651CA8"/>
    <w:rsid w:val="00666FB2"/>
    <w:rsid w:val="00672D8B"/>
    <w:rsid w:val="00676542"/>
    <w:rsid w:val="00676878"/>
    <w:rsid w:val="006873AF"/>
    <w:rsid w:val="006909A6"/>
    <w:rsid w:val="006B5A57"/>
    <w:rsid w:val="006C00F5"/>
    <w:rsid w:val="006C0539"/>
    <w:rsid w:val="006C5DBD"/>
    <w:rsid w:val="006E090F"/>
    <w:rsid w:val="006F0348"/>
    <w:rsid w:val="00714D28"/>
    <w:rsid w:val="00717D27"/>
    <w:rsid w:val="007237ED"/>
    <w:rsid w:val="00734D19"/>
    <w:rsid w:val="007370ED"/>
    <w:rsid w:val="007723F5"/>
    <w:rsid w:val="00783B74"/>
    <w:rsid w:val="0078592B"/>
    <w:rsid w:val="00785996"/>
    <w:rsid w:val="00792584"/>
    <w:rsid w:val="00792836"/>
    <w:rsid w:val="00794EA5"/>
    <w:rsid w:val="007C3B31"/>
    <w:rsid w:val="007E1D75"/>
    <w:rsid w:val="007E2144"/>
    <w:rsid w:val="00816D84"/>
    <w:rsid w:val="008242BA"/>
    <w:rsid w:val="00826274"/>
    <w:rsid w:val="00835FE6"/>
    <w:rsid w:val="008530EF"/>
    <w:rsid w:val="00853B65"/>
    <w:rsid w:val="0085518E"/>
    <w:rsid w:val="00867169"/>
    <w:rsid w:val="00875AED"/>
    <w:rsid w:val="00880581"/>
    <w:rsid w:val="008B0192"/>
    <w:rsid w:val="008B61D8"/>
    <w:rsid w:val="008D255C"/>
    <w:rsid w:val="008F34BD"/>
    <w:rsid w:val="008F6969"/>
    <w:rsid w:val="008F731B"/>
    <w:rsid w:val="00904EA3"/>
    <w:rsid w:val="0090701D"/>
    <w:rsid w:val="0090756B"/>
    <w:rsid w:val="00910841"/>
    <w:rsid w:val="00927780"/>
    <w:rsid w:val="0094234E"/>
    <w:rsid w:val="009548AB"/>
    <w:rsid w:val="009C2B42"/>
    <w:rsid w:val="009C4282"/>
    <w:rsid w:val="009D1C07"/>
    <w:rsid w:val="009F003B"/>
    <w:rsid w:val="00A03D59"/>
    <w:rsid w:val="00A04F36"/>
    <w:rsid w:val="00A22E98"/>
    <w:rsid w:val="00A252C3"/>
    <w:rsid w:val="00A41BCC"/>
    <w:rsid w:val="00A41DFC"/>
    <w:rsid w:val="00A421B0"/>
    <w:rsid w:val="00A42C8E"/>
    <w:rsid w:val="00A47587"/>
    <w:rsid w:val="00A5352D"/>
    <w:rsid w:val="00A62AC3"/>
    <w:rsid w:val="00A86B92"/>
    <w:rsid w:val="00A91E91"/>
    <w:rsid w:val="00AA2E90"/>
    <w:rsid w:val="00AA6B21"/>
    <w:rsid w:val="00AB0817"/>
    <w:rsid w:val="00AB5099"/>
    <w:rsid w:val="00AC1F4D"/>
    <w:rsid w:val="00AE57ED"/>
    <w:rsid w:val="00AE7DD4"/>
    <w:rsid w:val="00AF6CBD"/>
    <w:rsid w:val="00B0019F"/>
    <w:rsid w:val="00B3640A"/>
    <w:rsid w:val="00B602C3"/>
    <w:rsid w:val="00B66B5A"/>
    <w:rsid w:val="00B671EE"/>
    <w:rsid w:val="00B92A4B"/>
    <w:rsid w:val="00B92A7F"/>
    <w:rsid w:val="00BA607A"/>
    <w:rsid w:val="00BB2893"/>
    <w:rsid w:val="00BC0F99"/>
    <w:rsid w:val="00BC1AB4"/>
    <w:rsid w:val="00BC3E05"/>
    <w:rsid w:val="00BC4818"/>
    <w:rsid w:val="00BD2C4C"/>
    <w:rsid w:val="00BE2C70"/>
    <w:rsid w:val="00BE7B8A"/>
    <w:rsid w:val="00C10416"/>
    <w:rsid w:val="00C145BA"/>
    <w:rsid w:val="00C14C25"/>
    <w:rsid w:val="00C345C8"/>
    <w:rsid w:val="00C37A5F"/>
    <w:rsid w:val="00C57E15"/>
    <w:rsid w:val="00C6405B"/>
    <w:rsid w:val="00C91975"/>
    <w:rsid w:val="00CA301A"/>
    <w:rsid w:val="00CA5073"/>
    <w:rsid w:val="00CB550C"/>
    <w:rsid w:val="00CB5593"/>
    <w:rsid w:val="00CC3444"/>
    <w:rsid w:val="00CC4FCA"/>
    <w:rsid w:val="00CC6081"/>
    <w:rsid w:val="00CC6182"/>
    <w:rsid w:val="00CE168F"/>
    <w:rsid w:val="00CF14CB"/>
    <w:rsid w:val="00CF5F5E"/>
    <w:rsid w:val="00D034C9"/>
    <w:rsid w:val="00D04EA5"/>
    <w:rsid w:val="00D158D5"/>
    <w:rsid w:val="00D26D18"/>
    <w:rsid w:val="00D30344"/>
    <w:rsid w:val="00D662F1"/>
    <w:rsid w:val="00D77EBD"/>
    <w:rsid w:val="00D80E5C"/>
    <w:rsid w:val="00D83669"/>
    <w:rsid w:val="00D852A9"/>
    <w:rsid w:val="00D911A9"/>
    <w:rsid w:val="00D915F4"/>
    <w:rsid w:val="00DA04B5"/>
    <w:rsid w:val="00DA31E1"/>
    <w:rsid w:val="00DA31ED"/>
    <w:rsid w:val="00DB0C09"/>
    <w:rsid w:val="00DC02F2"/>
    <w:rsid w:val="00DC0AD8"/>
    <w:rsid w:val="00DC0BE6"/>
    <w:rsid w:val="00E10F08"/>
    <w:rsid w:val="00E25603"/>
    <w:rsid w:val="00E3118A"/>
    <w:rsid w:val="00E40D6D"/>
    <w:rsid w:val="00E62AD7"/>
    <w:rsid w:val="00E62D09"/>
    <w:rsid w:val="00EC7C91"/>
    <w:rsid w:val="00EF255B"/>
    <w:rsid w:val="00F1673E"/>
    <w:rsid w:val="00F258A9"/>
    <w:rsid w:val="00F5249D"/>
    <w:rsid w:val="00F53E4B"/>
    <w:rsid w:val="00F6584C"/>
    <w:rsid w:val="00F6722F"/>
    <w:rsid w:val="00F71A72"/>
    <w:rsid w:val="00F800CA"/>
    <w:rsid w:val="00F95780"/>
    <w:rsid w:val="00F9712E"/>
    <w:rsid w:val="00F9758D"/>
    <w:rsid w:val="00FD08F0"/>
    <w:rsid w:val="00FD1A8C"/>
    <w:rsid w:val="00FD2E8F"/>
    <w:rsid w:val="00FD626D"/>
    <w:rsid w:val="00FE2CD5"/>
    <w:rsid w:val="00FE5B29"/>
    <w:rsid w:val="00FE65E6"/>
    <w:rsid w:val="00FF4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EA402-41A8-4148-A10E-56124AAA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599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5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85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859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85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85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859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85996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785996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5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85996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859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85996"/>
    <w:rPr>
      <w:rFonts w:eastAsia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85996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785996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1"/>
    <w:link w:val="7"/>
    <w:rsid w:val="00785996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785996"/>
    <w:rPr>
      <w:rFonts w:eastAsia="Times New Roman" w:cs="Times New Roman"/>
      <w:i/>
      <w:iCs/>
      <w:sz w:val="24"/>
      <w:szCs w:val="24"/>
      <w:lang w:eastAsia="ru-RU"/>
    </w:rPr>
  </w:style>
  <w:style w:type="paragraph" w:styleId="a4">
    <w:name w:val="Body Text"/>
    <w:link w:val="a5"/>
    <w:rsid w:val="00785996"/>
    <w:pPr>
      <w:widowControl w:val="0"/>
      <w:suppressAutoHyphens/>
      <w:spacing w:after="120" w:line="240" w:lineRule="auto"/>
    </w:pPr>
    <w:rPr>
      <w:rFonts w:eastAsia="ヒラギノ角ゴ Pro W3" w:cs="Times New Roman"/>
      <w:color w:val="000000"/>
      <w:kern w:val="2"/>
      <w:sz w:val="24"/>
      <w:szCs w:val="20"/>
      <w:lang w:eastAsia="zh-CN" w:bidi="hi-IN"/>
    </w:rPr>
  </w:style>
  <w:style w:type="character" w:customStyle="1" w:styleId="a5">
    <w:name w:val="Основной текст Знак"/>
    <w:basedOn w:val="a1"/>
    <w:link w:val="a4"/>
    <w:rsid w:val="00785996"/>
    <w:rPr>
      <w:rFonts w:eastAsia="ヒラギノ角ゴ Pro W3" w:cs="Times New Roman"/>
      <w:color w:val="000000"/>
      <w:kern w:val="2"/>
      <w:sz w:val="24"/>
      <w:szCs w:val="20"/>
      <w:lang w:eastAsia="zh-CN" w:bidi="hi-IN"/>
    </w:rPr>
  </w:style>
  <w:style w:type="paragraph" w:styleId="a6">
    <w:name w:val="List"/>
    <w:basedOn w:val="a4"/>
    <w:rsid w:val="00785996"/>
    <w:rPr>
      <w:rFonts w:cs="Lohit Hindi"/>
    </w:rPr>
  </w:style>
  <w:style w:type="paragraph" w:customStyle="1" w:styleId="WW-">
    <w:name w:val="WW-Базовый"/>
    <w:rsid w:val="00785996"/>
    <w:pPr>
      <w:widowControl w:val="0"/>
      <w:suppressAutoHyphens/>
      <w:spacing w:after="0" w:line="240" w:lineRule="auto"/>
    </w:pPr>
    <w:rPr>
      <w:rFonts w:eastAsia="ヒラギノ角ゴ Pro W3" w:cs="Times New Roman"/>
      <w:color w:val="000000"/>
      <w:kern w:val="2"/>
      <w:sz w:val="24"/>
      <w:szCs w:val="20"/>
      <w:lang w:eastAsia="zh-CN" w:bidi="hi-IN"/>
    </w:rPr>
  </w:style>
  <w:style w:type="paragraph" w:styleId="21">
    <w:name w:val="List 2"/>
    <w:basedOn w:val="a0"/>
    <w:rsid w:val="00785996"/>
    <w:pPr>
      <w:ind w:left="566" w:hanging="283"/>
    </w:pPr>
  </w:style>
  <w:style w:type="paragraph" w:styleId="31">
    <w:name w:val="List 3"/>
    <w:basedOn w:val="a0"/>
    <w:rsid w:val="00785996"/>
    <w:pPr>
      <w:ind w:left="849" w:hanging="283"/>
    </w:pPr>
  </w:style>
  <w:style w:type="paragraph" w:styleId="a">
    <w:name w:val="List Bullet"/>
    <w:basedOn w:val="a0"/>
    <w:rsid w:val="00785996"/>
    <w:pPr>
      <w:numPr>
        <w:numId w:val="4"/>
      </w:numPr>
    </w:pPr>
  </w:style>
  <w:style w:type="paragraph" w:styleId="a7">
    <w:name w:val="List Continue"/>
    <w:basedOn w:val="a0"/>
    <w:rsid w:val="00785996"/>
    <w:pPr>
      <w:spacing w:after="120"/>
      <w:ind w:left="283"/>
    </w:pPr>
  </w:style>
  <w:style w:type="paragraph" w:styleId="a8">
    <w:name w:val="Body Text First Indent"/>
    <w:basedOn w:val="a4"/>
    <w:link w:val="a9"/>
    <w:rsid w:val="00785996"/>
    <w:pPr>
      <w:widowControl/>
      <w:suppressAutoHyphens w:val="0"/>
      <w:ind w:firstLine="210"/>
    </w:pPr>
    <w:rPr>
      <w:rFonts w:eastAsia="Times New Roman"/>
      <w:color w:val="auto"/>
      <w:kern w:val="0"/>
      <w:szCs w:val="24"/>
      <w:lang w:eastAsia="ru-RU" w:bidi="ar-SA"/>
    </w:rPr>
  </w:style>
  <w:style w:type="character" w:customStyle="1" w:styleId="a9">
    <w:name w:val="Красная строка Знак"/>
    <w:basedOn w:val="a5"/>
    <w:link w:val="a8"/>
    <w:rsid w:val="00785996"/>
    <w:rPr>
      <w:rFonts w:eastAsia="Times New Roman" w:cs="Times New Roman"/>
      <w:color w:val="000000"/>
      <w:kern w:val="2"/>
      <w:sz w:val="24"/>
      <w:szCs w:val="24"/>
      <w:lang w:eastAsia="ru-RU" w:bidi="hi-IN"/>
    </w:rPr>
  </w:style>
  <w:style w:type="paragraph" w:styleId="aa">
    <w:name w:val="Body Text Indent"/>
    <w:basedOn w:val="a0"/>
    <w:link w:val="ab"/>
    <w:uiPriority w:val="99"/>
    <w:semiHidden/>
    <w:unhideWhenUsed/>
    <w:rsid w:val="00785996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785996"/>
    <w:rPr>
      <w:rFonts w:eastAsia="Times New Roman" w:cs="Times New Roman"/>
      <w:sz w:val="24"/>
      <w:szCs w:val="24"/>
      <w:lang w:eastAsia="ru-RU"/>
    </w:rPr>
  </w:style>
  <w:style w:type="paragraph" w:styleId="22">
    <w:name w:val="Body Text First Indent 2"/>
    <w:basedOn w:val="aa"/>
    <w:link w:val="23"/>
    <w:rsid w:val="00785996"/>
    <w:pPr>
      <w:ind w:firstLine="210"/>
    </w:pPr>
  </w:style>
  <w:style w:type="character" w:customStyle="1" w:styleId="23">
    <w:name w:val="Красная строка 2 Знак"/>
    <w:basedOn w:val="ab"/>
    <w:link w:val="22"/>
    <w:rsid w:val="00785996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785996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styleId="ac">
    <w:name w:val="Balloon Text"/>
    <w:basedOn w:val="a0"/>
    <w:link w:val="ad"/>
    <w:uiPriority w:val="99"/>
    <w:semiHidden/>
    <w:unhideWhenUsed/>
    <w:rsid w:val="00A03D5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03D5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0"/>
    <w:rsid w:val="005772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">
    <w:name w:val="List Paragraph"/>
    <w:basedOn w:val="a0"/>
    <w:uiPriority w:val="34"/>
    <w:qFormat/>
    <w:rsid w:val="00666FB2"/>
    <w:pPr>
      <w:ind w:left="720"/>
      <w:contextualSpacing/>
    </w:pPr>
  </w:style>
  <w:style w:type="paragraph" w:customStyle="1" w:styleId="Iniiaiieoaenonionooiii">
    <w:name w:val="Iniiaiie oaeno n ionooiii"/>
    <w:basedOn w:val="a0"/>
    <w:next w:val="a0"/>
    <w:rsid w:val="00D034C9"/>
    <w:pPr>
      <w:autoSpaceDE w:val="0"/>
      <w:autoSpaceDN w:val="0"/>
      <w:adjustRightInd w:val="0"/>
    </w:pPr>
  </w:style>
  <w:style w:type="character" w:styleId="af0">
    <w:name w:val="Hyperlink"/>
    <w:basedOn w:val="a1"/>
    <w:uiPriority w:val="99"/>
    <w:unhideWhenUsed/>
    <w:rsid w:val="00792584"/>
    <w:rPr>
      <w:color w:val="0000FF"/>
      <w:u w:val="single"/>
    </w:rPr>
  </w:style>
  <w:style w:type="character" w:customStyle="1" w:styleId="apple-converted-space">
    <w:name w:val="apple-converted-space"/>
    <w:basedOn w:val="a1"/>
    <w:rsid w:val="0078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26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31-1-0-7424" TargetMode="External"/><Relationship Id="rId5" Type="http://schemas.openxmlformats.org/officeDocument/2006/relationships/hyperlink" Target="mailto:karpowich-t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Татьяна Карпович</cp:lastModifiedBy>
  <cp:revision>71</cp:revision>
  <cp:lastPrinted>2017-03-16T14:33:00Z</cp:lastPrinted>
  <dcterms:created xsi:type="dcterms:W3CDTF">2013-06-18T15:37:00Z</dcterms:created>
  <dcterms:modified xsi:type="dcterms:W3CDTF">2019-03-14T15:27:00Z</dcterms:modified>
</cp:coreProperties>
</file>