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C4" w:rsidRPr="00D86285" w:rsidRDefault="009D3E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C10708" w:rsidRDefault="00C24CA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0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285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Планируемые результаты как основа </w:t>
      </w:r>
      <w:proofErr w:type="gramStart"/>
      <w:r w:rsidRPr="00D86285">
        <w:rPr>
          <w:rFonts w:ascii="Times New Roman" w:hAnsi="Times New Roman"/>
          <w:b/>
          <w:bCs/>
          <w:sz w:val="28"/>
          <w:szCs w:val="28"/>
          <w:lang w:val="ru-RU"/>
        </w:rPr>
        <w:t>системы оценки достижения требований стандарта</w:t>
      </w:r>
      <w:proofErr w:type="gramEnd"/>
      <w:r w:rsidRPr="00D8628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9D3EC4" w:rsidRPr="00C10708" w:rsidRDefault="00C24CA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0" w:right="100"/>
        <w:jc w:val="center"/>
        <w:rPr>
          <w:rFonts w:ascii="Times New Roman" w:hAnsi="Times New Roman"/>
          <w:sz w:val="24"/>
          <w:szCs w:val="24"/>
          <w:lang w:val="ru-RU"/>
        </w:rPr>
      </w:pPr>
      <w:r w:rsidRPr="00C10708">
        <w:rPr>
          <w:rFonts w:ascii="Times New Roman" w:hAnsi="Times New Roman"/>
          <w:b/>
          <w:bCs/>
          <w:sz w:val="28"/>
          <w:szCs w:val="28"/>
          <w:lang w:val="ru-RU"/>
        </w:rPr>
        <w:t>Оценка достижений планируемых результатов.</w:t>
      </w:r>
    </w:p>
    <w:p w:rsidR="009D3EC4" w:rsidRPr="00C10708" w:rsidRDefault="009D3EC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C10708" w:rsidRDefault="00C24CA2" w:rsidP="00C1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0708">
        <w:rPr>
          <w:rFonts w:ascii="Times New Roman" w:hAnsi="Times New Roman"/>
          <w:b/>
          <w:sz w:val="28"/>
          <w:szCs w:val="28"/>
          <w:lang w:val="ru-RU"/>
        </w:rPr>
        <w:t>План:</w:t>
      </w:r>
    </w:p>
    <w:p w:rsidR="009D3EC4" w:rsidRPr="00C10708" w:rsidRDefault="009D3E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720" w:right="64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Состав и содержание планируемых результатов в соответствии с требованиями ФГОС НОО.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6" w:lineRule="auto"/>
        <w:ind w:left="720" w:right="72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Содержание планируемых результатов по разделу «Личностные универсальные учебные действия».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720" w:right="1680" w:hanging="358"/>
        <w:rPr>
          <w:rFonts w:ascii="Times New Roman" w:hAnsi="Times New Roman"/>
          <w:sz w:val="27"/>
          <w:szCs w:val="27"/>
          <w:lang w:val="ru-RU"/>
        </w:rPr>
      </w:pPr>
      <w:r w:rsidRPr="00D86285">
        <w:rPr>
          <w:rFonts w:ascii="Times New Roman" w:hAnsi="Times New Roman"/>
          <w:sz w:val="27"/>
          <w:szCs w:val="27"/>
          <w:lang w:val="ru-RU"/>
        </w:rPr>
        <w:t xml:space="preserve">Содержание планируемых результатов по разделу «Коммуникативные универсальные учебные действия».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7"/>
          <w:szCs w:val="27"/>
          <w:lang w:val="ru-RU"/>
        </w:rPr>
      </w:pPr>
    </w:p>
    <w:p w:rsidR="009D3EC4" w:rsidRPr="00D86285" w:rsidRDefault="00C24CA2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720" w:right="54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Содержание планируемых результатов по разделу «Регулятивные универсальные учебные действия».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6" w:lineRule="auto"/>
        <w:ind w:left="720" w:right="26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Содержание планируемых результатов по разделу «Познавательные универсальные учебные действия». </w:t>
      </w:r>
    </w:p>
    <w:p w:rsidR="009D3EC4" w:rsidRPr="00D86285" w:rsidRDefault="00C24CA2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Проектирование системы оценки планируемых результатов.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Default="00C24CA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ОПРЕДЕЛЕНИЕ ПЛАНИРУЕМЫХ РЕЗУЛЬТАТОВ ОСВОЕНИЯ </w:t>
      </w:r>
    </w:p>
    <w:p w:rsidR="009D3EC4" w:rsidRDefault="00C24CA2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9D3EC4" w:rsidRPr="00D86285" w:rsidRDefault="00C24CA2">
      <w:pPr>
        <w:widowControl w:val="0"/>
        <w:autoSpaceDE w:val="0"/>
        <w:autoSpaceDN w:val="0"/>
        <w:adjustRightInd w:val="0"/>
        <w:spacing w:after="0" w:line="236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Стандартом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 планируемые результаты освоения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Образовательной программы должны</w:t>
      </w:r>
      <w:r w:rsidRPr="00D86285">
        <w:rPr>
          <w:rFonts w:ascii="Times New Roman" w:hAnsi="Times New Roman"/>
          <w:sz w:val="28"/>
          <w:szCs w:val="28"/>
          <w:lang w:val="ru-RU"/>
        </w:rPr>
        <w:t>: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>обеспечивать связь между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требованиями Стандарта, образовательным процессом и системой оценки результатов освоения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Образовательной программы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; являться основой для ее разработки; выступать содержательной и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критериальной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Образовательной программы </w:t>
      </w:r>
      <w:r w:rsidRPr="00D86285">
        <w:rPr>
          <w:rFonts w:ascii="Times New Roman" w:hAnsi="Times New Roman"/>
          <w:sz w:val="28"/>
          <w:szCs w:val="28"/>
          <w:lang w:val="ru-RU"/>
        </w:rPr>
        <w:t>в соответствии с требованиями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Стандарта</w:t>
      </w:r>
      <w:r w:rsidRPr="00D86285">
        <w:rPr>
          <w:rFonts w:ascii="Times New Roman" w:hAnsi="Times New Roman"/>
          <w:sz w:val="28"/>
          <w:szCs w:val="28"/>
          <w:lang w:val="ru-RU"/>
        </w:rPr>
        <w:t>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b/>
          <w:bCs/>
          <w:sz w:val="28"/>
          <w:szCs w:val="28"/>
          <w:lang w:val="ru-RU"/>
        </w:rPr>
        <w:t>2. Содержание планируемых результатов по разделу «Личностные универсальные учебные действия»</w:t>
      </w:r>
    </w:p>
    <w:p w:rsidR="009D3EC4" w:rsidRDefault="00C24CA2">
      <w:pPr>
        <w:widowControl w:val="0"/>
        <w:numPr>
          <w:ilvl w:val="1"/>
          <w:numId w:val="3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36" w:lineRule="auto"/>
        <w:ind w:left="2620" w:hanging="27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выпускника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9D3EC4" w:rsidRPr="00D86285" w:rsidRDefault="00C24CA2">
      <w:pPr>
        <w:widowControl w:val="0"/>
        <w:numPr>
          <w:ilvl w:val="0"/>
          <w:numId w:val="3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ориентация на понимание причин успеха в учебной деятельности;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3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3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способность к самооценке на основе критерия успешности учебной деятельности;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C10708" w:rsidRDefault="00C24CA2" w:rsidP="00C10708">
      <w:pPr>
        <w:widowControl w:val="0"/>
        <w:numPr>
          <w:ilvl w:val="0"/>
          <w:numId w:val="3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</w:rPr>
        <w:sectPr w:rsidR="009D3EC4" w:rsidRPr="00C10708">
          <w:pgSz w:w="11900" w:h="16838"/>
          <w:pgMar w:top="700" w:right="1120" w:bottom="440" w:left="1700" w:header="720" w:footer="720" w:gutter="0"/>
          <w:cols w:space="720" w:equalWidth="0">
            <w:col w:w="9080"/>
          </w:cols>
          <w:noEndnote/>
        </w:sect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</w:t>
      </w:r>
      <w:proofErr w:type="spellStart"/>
      <w:r w:rsidR="00C10708">
        <w:rPr>
          <w:rFonts w:ascii="Times New Roman" w:hAnsi="Times New Roman"/>
          <w:sz w:val="28"/>
          <w:szCs w:val="28"/>
        </w:rPr>
        <w:t>Родину</w:t>
      </w:r>
      <w:proofErr w:type="spellEnd"/>
      <w:r w:rsidR="00C10708">
        <w:rPr>
          <w:rFonts w:ascii="Times New Roman" w:hAnsi="Times New Roman"/>
          <w:sz w:val="28"/>
          <w:szCs w:val="28"/>
        </w:rPr>
        <w:t>,</w:t>
      </w:r>
    </w:p>
    <w:p w:rsidR="009D3EC4" w:rsidRPr="00C10708" w:rsidRDefault="009D3EC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народ и историю, осознание ответственности человека за общее благополучие, осознание своей этнической принадлежности;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4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4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развитие этических чувств — стыда, вины, совести как регуляторов морального поведения;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4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доконвенционального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к конвенциональному уровню; </w:t>
      </w:r>
    </w:p>
    <w:p w:rsidR="009D3EC4" w:rsidRPr="00D86285" w:rsidRDefault="00C24CA2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установка на здоровый образ жизни;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4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эмпатия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как понимание чу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>вств др</w:t>
      </w:r>
      <w:proofErr w:type="gramEnd"/>
      <w:r w:rsidRPr="00D86285">
        <w:rPr>
          <w:rFonts w:ascii="Times New Roman" w:hAnsi="Times New Roman"/>
          <w:sz w:val="28"/>
          <w:szCs w:val="28"/>
          <w:lang w:val="ru-RU"/>
        </w:rPr>
        <w:t xml:space="preserve">угих людей и сопереживание им.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Выпускник получит возможность для формирования: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выраженной устойчивой учебно-познавательной мотивации учения;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устойчивого учебно-познавательного интереса к новым общим способам решения задач;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адекватного понимания причин успешности/</w:t>
      </w:r>
      <w:proofErr w:type="spell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неуспешности</w:t>
      </w:r>
      <w:proofErr w:type="spell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учебной деятельности;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компетентности в реализации основ гражданской идентичности в поступках и деятельности;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установки на здоровый образ жизни и реализации в реальном поведении и поступках;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5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spell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эмпатии</w:t>
      </w:r>
      <w:proofErr w:type="spell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как осознанного понимания чу</w:t>
      </w:r>
      <w:proofErr w:type="gram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вств др</w:t>
      </w:r>
      <w:proofErr w:type="gram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угих людей и сопереживания им, выражающихся в поступках, направленных на помощь и обеспечение благополучия.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 Содержание планируемых результатов по разделу «Коммуникативные универсальные учебные действия»</w:t>
      </w:r>
    </w:p>
    <w:p w:rsidR="009D3EC4" w:rsidRPr="00C10708" w:rsidRDefault="00C24CA2" w:rsidP="00C10708">
      <w:pPr>
        <w:widowControl w:val="0"/>
        <w:autoSpaceDE w:val="0"/>
        <w:autoSpaceDN w:val="0"/>
        <w:adjustRightInd w:val="0"/>
        <w:spacing w:after="0" w:line="234" w:lineRule="auto"/>
        <w:ind w:left="3240"/>
        <w:rPr>
          <w:rFonts w:ascii="Times New Roman" w:hAnsi="Times New Roman"/>
          <w:sz w:val="24"/>
          <w:szCs w:val="24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Выпускник научится:</w:t>
      </w: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>собственной</w:t>
      </w:r>
      <w:proofErr w:type="gramEnd"/>
      <w:r w:rsidRPr="00D86285">
        <w:rPr>
          <w:rFonts w:ascii="Times New Roman" w:hAnsi="Times New Roman"/>
          <w:sz w:val="28"/>
          <w:szCs w:val="28"/>
          <w:lang w:val="ru-RU"/>
        </w:rPr>
        <w:t xml:space="preserve">, и ориентироваться на позицию партнера в общении и взаимодействии;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учитывать разные мнения и стремиться к координации различных позиций в сотрудничестве;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формулировать собственное мнение и позицию;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lastRenderedPageBreak/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строить понятные для партнера высказывания, учитывающие, что партнер знает и видит, а что нет;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Default="00C24CA2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D3EC4" w:rsidRDefault="00C24CA2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партнера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использовать речь для регуляции своего действия;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9D3EC4" w:rsidRDefault="00C24C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Выпускник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получит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возможность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gram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учитывать и координировать в сотрудничестве отличные от собственной позиции других людей; </w:t>
      </w:r>
      <w:proofErr w:type="gramEnd"/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учитывать разные мнения и интересы и обосновывать собственную позицию; </w:t>
      </w: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понимать относительность мнений и подходов к решению проблемы;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продуктивно разрешать конфликты на основе учета интересов и позиций всех его участников;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осуществлять взаимный контроль и оказывать в сотрудничестве необходимую взаимопомощь;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адекватно использовать речь для планирования и регуляции своей деятельности;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адекватно использовать речевые средства для эффективного решения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разнообразных коммуникативных задач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 Содержание планируемых результатов по разделу «Регулятивные универсальные учебные действия»</w:t>
      </w:r>
    </w:p>
    <w:p w:rsidR="009D3EC4" w:rsidRPr="00D86285" w:rsidRDefault="00C24CA2">
      <w:pPr>
        <w:widowControl w:val="0"/>
        <w:autoSpaceDE w:val="0"/>
        <w:autoSpaceDN w:val="0"/>
        <w:adjustRightInd w:val="0"/>
        <w:spacing w:after="0" w:line="234" w:lineRule="auto"/>
        <w:ind w:left="3240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Выпускник научится: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C10708" w:rsidRDefault="00C24CA2" w:rsidP="00C107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• принимать и сохранять учебную задачу;</w:t>
      </w: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учитывать правило в планировании и контроле способа решения; </w:t>
      </w: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осуществлять итоговый и пошаговый контроль по результату; </w:t>
      </w:r>
    </w:p>
    <w:p w:rsidR="009D3EC4" w:rsidRDefault="00C24CA2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адекватно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воспринимать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различать способ и результат действия;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оценивать правильность выполнения действия на уровне адекватной ретроспективной оценки;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вносить необходимые коррективы в действие после его завершения на основе его оценки и учета характера сделанных ошибок;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выполнять учебные действия в материализованной,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громкоречевой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и умственной форме.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Default="00C24C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Выпускник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получит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возможность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в сотрудничестве с учителем ставить новые учебные задачи; </w:t>
      </w: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преобразовывать практическую задачу </w:t>
      </w:r>
      <w:proofErr w:type="gram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proofErr w:type="gram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познавательную; </w:t>
      </w: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проявлять познавательную инициативу в учебном сотрудничестве;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7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исполнение</w:t>
      </w:r>
      <w:proofErr w:type="gram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как по ходу его реализации, так и в конце действия.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5. Содержание планируемых результатов по разделу «Познавательные универсальные учебные действия» </w:t>
      </w:r>
    </w:p>
    <w:p w:rsidR="009D3EC4" w:rsidRDefault="00C24CA2">
      <w:pPr>
        <w:widowControl w:val="0"/>
        <w:autoSpaceDE w:val="0"/>
        <w:autoSpaceDN w:val="0"/>
        <w:adjustRightInd w:val="0"/>
        <w:spacing w:after="0" w:line="234" w:lineRule="auto"/>
        <w:ind w:left="32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Выпускник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научится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использовать знаково-символические средства, в том числе модели и схемы для решения задач;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строить речевое высказывание в устной и письменной форме;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ориентироваться на разнообразие способов решения задач;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осуществлять анализ объектов с выделением существенных и несущественных признаков;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осуществлять синтез как составление целого из частей;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проводить сравнение,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сериацию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и классификацию по заданным критериям;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Default="00C24CA2" w:rsidP="00C10708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устанавливать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причинно-следственные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10708" w:rsidRPr="00C10708" w:rsidRDefault="00C10708" w:rsidP="00C1070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  <w:sectPr w:rsidR="00C10708" w:rsidRPr="00C10708">
          <w:pgSz w:w="11906" w:h="16838"/>
          <w:pgMar w:top="700" w:right="1120" w:bottom="440" w:left="1700" w:header="720" w:footer="720" w:gutter="0"/>
          <w:cols w:space="720" w:equalWidth="0">
            <w:col w:w="9080"/>
          </w:cols>
          <w:noEndnote/>
        </w:sectPr>
      </w:pPr>
    </w:p>
    <w:p w:rsidR="009D3EC4" w:rsidRDefault="009D3EC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9D3EC4" w:rsidRPr="00D86285" w:rsidRDefault="00C24CA2">
      <w:pPr>
        <w:widowControl w:val="0"/>
        <w:numPr>
          <w:ilvl w:val="0"/>
          <w:numId w:val="9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9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9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Default="00C24CA2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устанавливать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9D3EC4" w:rsidRPr="00D86285" w:rsidRDefault="00C24CA2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владеть общим приемом решения задач. </w:t>
      </w:r>
    </w:p>
    <w:p w:rsidR="009D3EC4" w:rsidRDefault="00C24CA2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Выпускник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получит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возможность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создавать и преобразовывать модели и схемы для решения задач;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осознанно и произвольно строить речевое высказывание в устной и письменной форме;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213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осуществлять сравнение, </w:t>
      </w:r>
      <w:proofErr w:type="spell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сериацию</w:t>
      </w:r>
      <w:proofErr w:type="spell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строить </w:t>
      </w:r>
      <w:proofErr w:type="gramStart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логическое рассуждение</w:t>
      </w:r>
      <w:proofErr w:type="gram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, включающее установление причинно-следственных связей;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произвольно и осознанно владеть общим приемом решения задач.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00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b/>
          <w:bCs/>
          <w:sz w:val="28"/>
          <w:szCs w:val="28"/>
          <w:lang w:val="ru-RU"/>
        </w:rPr>
        <w:t>6. П</w:t>
      </w:r>
      <w:r w:rsidRPr="00D862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роектирование </w:t>
      </w:r>
      <w:proofErr w:type="gramStart"/>
      <w:r w:rsidRPr="00D862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системы оценки достижения планируемых</w:t>
      </w:r>
      <w:r w:rsidRPr="00D8628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результатов освоения образовательной программы</w:t>
      </w:r>
      <w:proofErr w:type="gramEnd"/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Стандарта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, система 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 xml:space="preserve">оценки достижения планируемых результатов освоения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Образовательной программы</w:t>
      </w:r>
      <w:proofErr w:type="gramEnd"/>
      <w:r w:rsidRPr="00D86285">
        <w:rPr>
          <w:rFonts w:ascii="Times New Roman" w:hAnsi="Times New Roman"/>
          <w:sz w:val="28"/>
          <w:szCs w:val="28"/>
          <w:lang w:val="ru-RU"/>
        </w:rPr>
        <w:t xml:space="preserve"> должна: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1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>результатов освоения содержания учебных предметов начального общего образования</w:t>
      </w:r>
      <w:proofErr w:type="gramEnd"/>
      <w:r w:rsidRPr="00D86285">
        <w:rPr>
          <w:rFonts w:ascii="Times New Roman" w:hAnsi="Times New Roman"/>
          <w:sz w:val="28"/>
          <w:szCs w:val="28"/>
          <w:lang w:val="ru-RU"/>
        </w:rPr>
        <w:t xml:space="preserve"> и формирование универсальных учебных действий;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1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обеспечивать комплексный подход к оценке результатов освоения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Образовательной программы</w:t>
      </w:r>
      <w:r w:rsidRPr="00D86285">
        <w:rPr>
          <w:rFonts w:ascii="Times New Roman" w:hAnsi="Times New Roman"/>
          <w:sz w:val="28"/>
          <w:szCs w:val="28"/>
          <w:lang w:val="ru-RU"/>
        </w:rPr>
        <w:t>,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>позволяющий вести оценку предметных,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и личностных результатов начального общего образования;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D3EC4" w:rsidRPr="00D86285">
          <w:pgSz w:w="11906" w:h="16838"/>
          <w:pgMar w:top="700" w:right="1120" w:bottom="440" w:left="1700" w:header="720" w:footer="720" w:gutter="0"/>
          <w:cols w:space="720" w:equalWidth="0">
            <w:col w:w="9080"/>
          </w:cols>
          <w:noEndnote/>
        </w:sectPr>
      </w:pP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Default="009D3EC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</w:p>
    <w:p w:rsidR="009D3EC4" w:rsidRDefault="009D3EC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9D3EC4" w:rsidRPr="00D86285" w:rsidRDefault="00C24CA2">
      <w:pPr>
        <w:widowControl w:val="0"/>
        <w:numPr>
          <w:ilvl w:val="0"/>
          <w:numId w:val="12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предусматривать оценку достижений обучающихся (итоговая оценка обучающихся, освоивших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Образовательную программу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) и оценку эффективности деятельности образовательного учреждения;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2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позволять осуществлять оценку динамики учебных достижений обучающихся.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В процессе оценки достижения планируемых результатов должны использоваться разнообразные методы и формы, взаимно дополняющие друг друга: стандартизированные письменные и устные работы, проекты, практические работы, творческие работы, самоанализ и самооценка, наблюдения и др.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6.1. Основные направления и цели оценочной деятельности: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3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оценка результатов деятельности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3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оценка результатов деятельности образовательных учреждений и работников образования 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3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оценка образовательных достижений обучающихся с целью итоговой оценки подготовки выпускников на ступени начального общего образования.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CA5F6E" w:rsidRDefault="00C24CA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11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службами); внутреннюю </w:t>
      </w:r>
      <w:r w:rsidRPr="00CA5F6E">
        <w:rPr>
          <w:rFonts w:ascii="Times New Roman" w:hAnsi="Times New Roman"/>
          <w:sz w:val="28"/>
          <w:szCs w:val="28"/>
          <w:lang w:val="ru-RU"/>
        </w:rPr>
        <w:t>оценку (или оценку, осуществляемую самой школой — обучающимися, педагогами, администрацией).</w:t>
      </w:r>
    </w:p>
    <w:p w:rsidR="009D3EC4" w:rsidRPr="00CA5F6E" w:rsidRDefault="009D3EC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6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.2.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Описание объекта и содержание оценки планируемых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результатов.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Объектом оценки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личностных результатов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 являются: самоопределение,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смыслообразование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, нравственно-этическая ориентация. При этом личностные результаты выпускников на ступени начального общего образования не подлежат итоговой оценке. 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>Среди них: ценностные ориентации выпускника, которые отражают его индивидуально-личностные позиции (религиозные, эстетические взгляды, политические предпочтения); характеристика социальных чувств (патриотизм, толерантность, гуманизм); индивидуальные психологические характеристики личности..</w:t>
      </w:r>
      <w:proofErr w:type="gramEnd"/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5F6E">
        <w:rPr>
          <w:rFonts w:ascii="Times New Roman" w:hAnsi="Times New Roman"/>
          <w:sz w:val="28"/>
          <w:szCs w:val="28"/>
          <w:lang w:val="ru-RU"/>
        </w:rPr>
        <w:t xml:space="preserve">Объект оценки </w:t>
      </w:r>
      <w:proofErr w:type="spellStart"/>
      <w:r w:rsidRPr="00CA5F6E">
        <w:rPr>
          <w:rFonts w:ascii="Times New Roman" w:hAnsi="Times New Roman"/>
          <w:i/>
          <w:iCs/>
          <w:sz w:val="28"/>
          <w:szCs w:val="28"/>
          <w:lang w:val="ru-RU"/>
        </w:rPr>
        <w:t>метапредметных</w:t>
      </w:r>
      <w:proofErr w:type="spellEnd"/>
      <w:r w:rsidRPr="00CA5F6E">
        <w:rPr>
          <w:rFonts w:ascii="Times New Roman" w:hAnsi="Times New Roman"/>
          <w:i/>
          <w:iCs/>
          <w:sz w:val="28"/>
          <w:szCs w:val="28"/>
          <w:lang w:val="ru-RU"/>
        </w:rPr>
        <w:t xml:space="preserve"> результатов:</w:t>
      </w:r>
      <w:r w:rsidRPr="00CA5F6E">
        <w:rPr>
          <w:rFonts w:ascii="Times New Roman" w:hAnsi="Times New Roman"/>
          <w:sz w:val="28"/>
          <w:szCs w:val="28"/>
          <w:lang w:val="ru-RU"/>
        </w:rPr>
        <w:t xml:space="preserve"> сформированность </w:t>
      </w:r>
      <w:r w:rsidRPr="00CA5F6E">
        <w:rPr>
          <w:rFonts w:ascii="Times New Roman" w:hAnsi="Times New Roman"/>
          <w:sz w:val="28"/>
          <w:szCs w:val="28"/>
          <w:lang w:val="ru-RU"/>
        </w:rPr>
        <w:lastRenderedPageBreak/>
        <w:t>регулятивных, коммуникативных, познавательных универсальных действий.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Регулятивные </w:t>
      </w:r>
      <w:r w:rsidRPr="00D86285">
        <w:rPr>
          <w:rFonts w:ascii="Times New Roman" w:hAnsi="Times New Roman"/>
          <w:sz w:val="28"/>
          <w:szCs w:val="28"/>
          <w:lang w:val="ru-RU"/>
        </w:rPr>
        <w:t>универсальные учебные действия: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целеполагание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>,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планирование, осуществление учебных действий, прогнозирование, контроль, коррекция, оценка,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саморегуляция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>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Познавательные </w:t>
      </w:r>
      <w:r w:rsidRPr="00D86285">
        <w:rPr>
          <w:rFonts w:ascii="Times New Roman" w:hAnsi="Times New Roman"/>
          <w:sz w:val="28"/>
          <w:szCs w:val="28"/>
          <w:lang w:val="ru-RU"/>
        </w:rPr>
        <w:t>универсальные учебные действия: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общеучебные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>,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>знаково-символические, информационные, логические</w:t>
      </w:r>
      <w:r w:rsidRPr="00D8628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Коммуникативные </w:t>
      </w:r>
      <w:r w:rsidRPr="00D86285">
        <w:rPr>
          <w:rFonts w:ascii="Times New Roman" w:hAnsi="Times New Roman"/>
          <w:sz w:val="28"/>
          <w:szCs w:val="28"/>
          <w:lang w:val="ru-RU"/>
        </w:rPr>
        <w:t>универсальные учебные действия: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>инициативное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>сотрудничество, планирование учебного сотрудничества, взаимодействие, управление коммуникацией.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Основное содержание оценки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результатов на ступени начального общего образования строится вокруг умения учиться. Уровень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результатов может быть качественно оценен и измерен в результате: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4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выполнения специально сконструированных диагностических задач, направленных на оценку уровня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конкретного вида универсальных учебных действий;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4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выполнения учебных и учебно-практических задач средствами учебных предметов;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выполнения комплексных заданий на </w:t>
      </w:r>
      <w:proofErr w:type="spellStart"/>
      <w:r w:rsidRPr="00D86285">
        <w:rPr>
          <w:rFonts w:ascii="Times New Roman" w:hAnsi="Times New Roman"/>
          <w:sz w:val="28"/>
          <w:szCs w:val="28"/>
          <w:lang w:val="ru-RU"/>
        </w:rPr>
        <w:t>межпредметной</w:t>
      </w:r>
      <w:proofErr w:type="spellEnd"/>
      <w:r w:rsidRPr="00D86285">
        <w:rPr>
          <w:rFonts w:ascii="Times New Roman" w:hAnsi="Times New Roman"/>
          <w:sz w:val="28"/>
          <w:szCs w:val="28"/>
          <w:lang w:val="ru-RU"/>
        </w:rPr>
        <w:t xml:space="preserve"> основе.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>предметных результатов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 предусматривает выявление уровня достижения обучающимся планируемых результатов по отдельным предметам с учетом:</w:t>
      </w:r>
      <w:proofErr w:type="gramEnd"/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5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69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 xml:space="preserve">предметных знаний: опорные знания учебных предметов: ключевые теории, идеи, понятия, факты, методы; знания, дополняющие, расширяющие или углубляющие опорную систему знаний; </w:t>
      </w:r>
      <w:proofErr w:type="gramEnd"/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5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30" w:lineRule="auto"/>
        <w:ind w:left="0" w:firstLine="691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действий с предметным содержанием: предметные действия на основе познавательных УУД; конкретные предметные действия (способы двигательной деятельности, обработки материалов, 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D86285">
        <w:rPr>
          <w:rFonts w:ascii="Times New Roman" w:hAnsi="Times New Roman"/>
          <w:sz w:val="28"/>
          <w:szCs w:val="28"/>
          <w:lang w:val="ru-RU"/>
        </w:rPr>
        <w:t>ѐ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>мы</w:t>
      </w:r>
      <w:proofErr w:type="gramEnd"/>
      <w:r w:rsidRPr="00D86285">
        <w:rPr>
          <w:rFonts w:ascii="Times New Roman" w:hAnsi="Times New Roman"/>
          <w:sz w:val="28"/>
          <w:szCs w:val="28"/>
          <w:lang w:val="ru-RU"/>
        </w:rPr>
        <w:t xml:space="preserve"> лепки, рисования, способы музыкальной исполнительской деятельности и другие).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5F6E">
        <w:rPr>
          <w:rFonts w:ascii="Times New Roman" w:hAnsi="Times New Roman"/>
          <w:sz w:val="28"/>
          <w:szCs w:val="28"/>
          <w:lang w:val="ru-RU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</w:t>
      </w:r>
      <w:proofErr w:type="spellStart"/>
      <w:r w:rsidRPr="00CA5F6E">
        <w:rPr>
          <w:rFonts w:ascii="Times New Roman" w:hAnsi="Times New Roman"/>
          <w:sz w:val="28"/>
          <w:szCs w:val="28"/>
          <w:lang w:val="ru-RU"/>
        </w:rPr>
        <w:t>метапредметной</w:t>
      </w:r>
      <w:proofErr w:type="spellEnd"/>
      <w:r w:rsidRPr="00CA5F6E">
        <w:rPr>
          <w:rFonts w:ascii="Times New Roman" w:hAnsi="Times New Roman"/>
          <w:sz w:val="28"/>
          <w:szCs w:val="28"/>
          <w:lang w:val="ru-RU"/>
        </w:rPr>
        <w:t xml:space="preserve"> основе.</w:t>
      </w:r>
    </w:p>
    <w:p w:rsidR="009D3EC4" w:rsidRPr="00C10708" w:rsidRDefault="009D3EC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Оценка достижения предметных результатов ведется как в ходе текущего и промежуточного оценивания, так и в ходе выполнения итоговых проверочных работ.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6.3. Результаты накопительной оценки, </w:t>
      </w:r>
      <w:r w:rsidRPr="00D86285">
        <w:rPr>
          <w:rFonts w:ascii="Times New Roman" w:hAnsi="Times New Roman"/>
          <w:sz w:val="28"/>
          <w:szCs w:val="28"/>
          <w:lang w:val="ru-RU"/>
        </w:rPr>
        <w:t>полученной в ходе текущего</w:t>
      </w: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и промежуточного оценивания, фиксируются, например, </w:t>
      </w:r>
      <w:r w:rsidRPr="00D86285">
        <w:rPr>
          <w:rFonts w:ascii="Times New Roman" w:hAnsi="Times New Roman"/>
          <w:sz w:val="28"/>
          <w:szCs w:val="28"/>
          <w:lang w:val="ru-RU"/>
        </w:rPr>
        <w:lastRenderedPageBreak/>
        <w:t>в форме портфеля достижений и учитываются при определении итоговой оценки.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Предметом итоговой оценки </w:t>
      </w:r>
      <w:r w:rsidRPr="00D86285">
        <w:rPr>
          <w:rFonts w:ascii="Times New Roman" w:hAnsi="Times New Roman"/>
          <w:sz w:val="28"/>
          <w:szCs w:val="28"/>
          <w:lang w:val="ru-RU"/>
        </w:rPr>
        <w:t xml:space="preserve">является способность 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8628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285">
        <w:rPr>
          <w:rFonts w:ascii="Times New Roman" w:hAnsi="Times New Roman"/>
          <w:sz w:val="28"/>
          <w:szCs w:val="28"/>
          <w:lang w:val="ru-RU"/>
        </w:rPr>
        <w:t>решать учебно-познавательные и учебно-практические задачи на основе: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6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системы знаний и представлений о природе, обществе, человеке, технологии;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C24CA2">
      <w:pPr>
        <w:widowControl w:val="0"/>
        <w:numPr>
          <w:ilvl w:val="0"/>
          <w:numId w:val="16"/>
        </w:numPr>
        <w:tabs>
          <w:tab w:val="clear" w:pos="720"/>
          <w:tab w:val="num" w:pos="115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обобщенных способов деятельности, умений в учебно-познавательной и практической деятельности;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Default="00C24CA2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коммуникативных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информационных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умений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8"/>
          <w:szCs w:val="28"/>
        </w:rPr>
      </w:pPr>
    </w:p>
    <w:p w:rsidR="009D3EC4" w:rsidRPr="00D86285" w:rsidRDefault="00C24CA2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системы знаний об основах здорового и безопасного образа жизни. 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CA5F6E" w:rsidRDefault="00C24CA2">
      <w:pPr>
        <w:widowControl w:val="0"/>
        <w:numPr>
          <w:ilvl w:val="2"/>
          <w:numId w:val="17"/>
        </w:numPr>
        <w:tabs>
          <w:tab w:val="clear" w:pos="216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58"/>
        <w:jc w:val="both"/>
        <w:rPr>
          <w:rFonts w:ascii="Times New Roman" w:hAnsi="Times New Roman"/>
          <w:sz w:val="28"/>
          <w:szCs w:val="28"/>
          <w:lang w:val="ru-RU"/>
        </w:rPr>
      </w:pPr>
      <w:r w:rsidRPr="00CA5F6E">
        <w:rPr>
          <w:rFonts w:ascii="Times New Roman" w:hAnsi="Times New Roman"/>
          <w:sz w:val="28"/>
          <w:szCs w:val="28"/>
          <w:lang w:val="ru-RU"/>
        </w:rPr>
        <w:t xml:space="preserve">итоговой оценке должны быть выделены две составляющие: </w:t>
      </w:r>
    </w:p>
    <w:p w:rsidR="009D3EC4" w:rsidRPr="00CA5F6E" w:rsidRDefault="009D3EC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CA5F6E" w:rsidRDefault="00C24CA2">
      <w:pPr>
        <w:widowControl w:val="0"/>
        <w:numPr>
          <w:ilvl w:val="1"/>
          <w:numId w:val="17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CA5F6E">
        <w:rPr>
          <w:rFonts w:ascii="Times New Roman" w:hAnsi="Times New Roman"/>
          <w:sz w:val="28"/>
          <w:szCs w:val="28"/>
          <w:lang w:val="ru-RU"/>
        </w:rPr>
        <w:t xml:space="preserve">результаты промежуточной аттестации обучающихся, отражающие динамику их индивидуальных образовательных достижений, продвижение </w:t>
      </w:r>
    </w:p>
    <w:p w:rsidR="009D3EC4" w:rsidRPr="00CA5F6E" w:rsidRDefault="009D3EC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CA5F6E" w:rsidRDefault="00C24CA2">
      <w:pPr>
        <w:widowControl w:val="0"/>
        <w:numPr>
          <w:ilvl w:val="0"/>
          <w:numId w:val="17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5F6E">
        <w:rPr>
          <w:rFonts w:ascii="Times New Roman" w:hAnsi="Times New Roman"/>
          <w:sz w:val="28"/>
          <w:szCs w:val="28"/>
          <w:lang w:val="ru-RU"/>
        </w:rPr>
        <w:t>достижении</w:t>
      </w:r>
      <w:proofErr w:type="gramEnd"/>
      <w:r w:rsidRPr="00CA5F6E">
        <w:rPr>
          <w:rFonts w:ascii="Times New Roman" w:hAnsi="Times New Roman"/>
          <w:sz w:val="28"/>
          <w:szCs w:val="28"/>
          <w:lang w:val="ru-RU"/>
        </w:rPr>
        <w:t xml:space="preserve"> планируемых результатов освоения основной образовательной программы начального общего образования; </w:t>
      </w:r>
    </w:p>
    <w:p w:rsidR="009D3EC4" w:rsidRPr="00CA5F6E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CA5F6E" w:rsidRDefault="00C24CA2">
      <w:pPr>
        <w:widowControl w:val="0"/>
        <w:numPr>
          <w:ilvl w:val="1"/>
          <w:numId w:val="17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CA5F6E">
        <w:rPr>
          <w:rFonts w:ascii="Times New Roman" w:hAnsi="Times New Roman"/>
          <w:sz w:val="28"/>
          <w:szCs w:val="28"/>
          <w:lang w:val="ru-RU"/>
        </w:rPr>
        <w:t xml:space="preserve">результаты итоговых работ, характеризующие уровень освоения </w:t>
      </w:r>
      <w:proofErr w:type="gramStart"/>
      <w:r w:rsidRPr="00CA5F6E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CA5F6E">
        <w:rPr>
          <w:rFonts w:ascii="Times New Roman" w:hAnsi="Times New Roman"/>
          <w:sz w:val="28"/>
          <w:szCs w:val="28"/>
          <w:lang w:val="ru-RU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 </w:t>
      </w:r>
    </w:p>
    <w:p w:rsidR="009D3EC4" w:rsidRPr="00CA5F6E" w:rsidRDefault="009D3EC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5F6E">
        <w:rPr>
          <w:rFonts w:ascii="Times New Roman" w:hAnsi="Times New Roman"/>
          <w:sz w:val="28"/>
          <w:szCs w:val="28"/>
          <w:lang w:val="ru-RU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D86285" w:rsidRDefault="00C24C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CA5F6E" w:rsidRDefault="00C24CA2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/>
          <w:sz w:val="24"/>
          <w:szCs w:val="24"/>
          <w:lang w:val="ru-RU"/>
        </w:rPr>
      </w:pPr>
      <w:r w:rsidRPr="00CA5F6E">
        <w:rPr>
          <w:rFonts w:ascii="Times New Roman" w:hAnsi="Times New Roman"/>
          <w:b/>
          <w:bCs/>
          <w:sz w:val="28"/>
          <w:szCs w:val="28"/>
          <w:lang w:val="ru-RU"/>
        </w:rPr>
        <w:t>Список литературы</w:t>
      </w:r>
    </w:p>
    <w:p w:rsidR="009D3EC4" w:rsidRPr="00CA5F6E" w:rsidRDefault="009D3EC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9D3EC4" w:rsidRPr="00CA5F6E" w:rsidRDefault="00C24CA2" w:rsidP="00CA5F6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1. Федеральный государственный образовательный стандарт начального общего образования. – М.: Просвещение, 2010.</w:t>
      </w:r>
    </w:p>
    <w:p w:rsidR="00CA5F6E" w:rsidRPr="00CA5F6E" w:rsidRDefault="00CA5F6E" w:rsidP="00CA5F6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/>
        <w:rPr>
          <w:rFonts w:ascii="Times New Roman" w:hAnsi="Times New Roman"/>
          <w:sz w:val="24"/>
          <w:szCs w:val="24"/>
          <w:lang w:val="ru-RU"/>
        </w:rPr>
      </w:pPr>
    </w:p>
    <w:p w:rsidR="009D3EC4" w:rsidRPr="00CA5F6E" w:rsidRDefault="00C24CA2">
      <w:pPr>
        <w:widowControl w:val="0"/>
        <w:numPr>
          <w:ilvl w:val="0"/>
          <w:numId w:val="18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16" w:lineRule="auto"/>
        <w:ind w:left="-4" w:firstLine="4"/>
        <w:jc w:val="both"/>
        <w:rPr>
          <w:rFonts w:ascii="Times New Roman" w:hAnsi="Times New Roman"/>
          <w:sz w:val="28"/>
          <w:szCs w:val="28"/>
          <w:lang w:val="ru-RU"/>
        </w:rPr>
      </w:pPr>
      <w:r w:rsidRPr="00D86285">
        <w:rPr>
          <w:rFonts w:ascii="Times New Roman" w:hAnsi="Times New Roman"/>
          <w:sz w:val="28"/>
          <w:szCs w:val="28"/>
          <w:lang w:val="ru-RU"/>
        </w:rPr>
        <w:t>Планируемые результаты начального общего образования</w:t>
      </w:r>
      <w:proofErr w:type="gramStart"/>
      <w:r w:rsidRPr="00D86285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D86285">
        <w:rPr>
          <w:rFonts w:ascii="Times New Roman" w:hAnsi="Times New Roman"/>
          <w:sz w:val="28"/>
          <w:szCs w:val="28"/>
          <w:lang w:val="ru-RU"/>
        </w:rPr>
        <w:t xml:space="preserve">од ред. Г.С.Ковалѐвой, О.Б.Логиновой. – 3-е издание. – М.: Просвещение, 2011. </w:t>
      </w:r>
    </w:p>
    <w:p w:rsidR="00CA5F6E" w:rsidRPr="00D86285" w:rsidRDefault="00CA5F6E" w:rsidP="00CA5F6E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EC4" w:rsidRPr="00D86285" w:rsidRDefault="009D3E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D3EC4" w:rsidRPr="00C10708" w:rsidRDefault="00C24CA2" w:rsidP="00C10708">
      <w:pPr>
        <w:widowControl w:val="0"/>
        <w:numPr>
          <w:ilvl w:val="0"/>
          <w:numId w:val="18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15" w:lineRule="auto"/>
        <w:ind w:left="-4" w:firstLine="4"/>
        <w:jc w:val="both"/>
        <w:rPr>
          <w:rFonts w:ascii="Times New Roman" w:hAnsi="Times New Roman"/>
          <w:sz w:val="28"/>
          <w:szCs w:val="28"/>
        </w:rPr>
        <w:sectPr w:rsidR="009D3EC4" w:rsidRPr="00C10708">
          <w:pgSz w:w="11906" w:h="16838"/>
          <w:pgMar w:top="700" w:right="1140" w:bottom="440" w:left="1844" w:header="720" w:footer="720" w:gutter="0"/>
          <w:cols w:space="720" w:equalWidth="0">
            <w:col w:w="8916"/>
          </w:cols>
          <w:noEndnote/>
        </w:sectPr>
      </w:pPr>
      <w:r w:rsidRPr="00D86285">
        <w:rPr>
          <w:rFonts w:ascii="Times New Roman" w:hAnsi="Times New Roman"/>
          <w:sz w:val="28"/>
          <w:szCs w:val="28"/>
          <w:lang w:val="ru-RU"/>
        </w:rPr>
        <w:t xml:space="preserve">Оценка достижения планируемых результатов начального общего образования. </w:t>
      </w:r>
      <w:r>
        <w:rPr>
          <w:rFonts w:ascii="Times New Roman" w:hAnsi="Times New Roman"/>
          <w:sz w:val="28"/>
          <w:szCs w:val="28"/>
        </w:rPr>
        <w:t xml:space="preserve">В 3 </w:t>
      </w:r>
      <w:proofErr w:type="spellStart"/>
      <w:r>
        <w:rPr>
          <w:rFonts w:ascii="Times New Roman" w:hAnsi="Times New Roman"/>
          <w:sz w:val="28"/>
          <w:szCs w:val="28"/>
        </w:rPr>
        <w:t>частях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2012. </w:t>
      </w:r>
    </w:p>
    <w:p w:rsidR="009D3EC4" w:rsidRDefault="009D3E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3EC4" w:rsidRDefault="009D3E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3EC4" w:rsidRDefault="009D3E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3EC4" w:rsidRDefault="009D3E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3EC4" w:rsidRPr="00C10708" w:rsidRDefault="009D3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3EC4" w:rsidRPr="00C10708" w:rsidSect="009D3EC4">
      <w:type w:val="continuous"/>
      <w:pgSz w:w="11906" w:h="16838"/>
      <w:pgMar w:top="700" w:right="1480" w:bottom="440" w:left="2040" w:header="720" w:footer="720" w:gutter="0"/>
      <w:cols w:space="720" w:equalWidth="0">
        <w:col w:w="8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CA2"/>
    <w:rsid w:val="002B3A43"/>
    <w:rsid w:val="009D3EC4"/>
    <w:rsid w:val="00C10708"/>
    <w:rsid w:val="00C22B5E"/>
    <w:rsid w:val="00C24CA2"/>
    <w:rsid w:val="00CA5F6E"/>
    <w:rsid w:val="00D8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ZotaX</cp:lastModifiedBy>
  <cp:revision>6</cp:revision>
  <dcterms:created xsi:type="dcterms:W3CDTF">2016-09-18T17:22:00Z</dcterms:created>
  <dcterms:modified xsi:type="dcterms:W3CDTF">2017-02-18T12:39:00Z</dcterms:modified>
</cp:coreProperties>
</file>